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92" w:rsidRPr="00CF1E92" w:rsidRDefault="00CF1E92" w:rsidP="00CF1E92">
      <w:pPr>
        <w:spacing w:line="240" w:lineRule="auto"/>
        <w:ind w:left="708"/>
        <w:jc w:val="center"/>
        <w:rPr>
          <w:rFonts w:ascii="Times New Roman" w:eastAsia="Calibri" w:hAnsi="Times New Roman" w:cs="Times New Roman"/>
          <w:b/>
          <w:sz w:val="28"/>
          <w:szCs w:val="28"/>
        </w:rPr>
      </w:pPr>
      <w:r w:rsidRPr="00CF1E92">
        <w:rPr>
          <w:rFonts w:ascii="Times New Roman" w:eastAsia="Calibri" w:hAnsi="Times New Roman" w:cs="Times New Roman"/>
          <w:b/>
          <w:sz w:val="28"/>
          <w:szCs w:val="28"/>
        </w:rPr>
        <w:t>МБОУ  «</w:t>
      </w:r>
      <w:proofErr w:type="spellStart"/>
      <w:r w:rsidRPr="00CF1E92">
        <w:rPr>
          <w:rFonts w:ascii="Times New Roman" w:eastAsia="Calibri" w:hAnsi="Times New Roman" w:cs="Times New Roman"/>
          <w:b/>
          <w:sz w:val="28"/>
          <w:szCs w:val="28"/>
        </w:rPr>
        <w:t>Парапинская</w:t>
      </w:r>
      <w:proofErr w:type="spellEnd"/>
      <w:r w:rsidRPr="00CF1E92">
        <w:rPr>
          <w:rFonts w:ascii="Times New Roman" w:eastAsia="Calibri" w:hAnsi="Times New Roman" w:cs="Times New Roman"/>
          <w:b/>
          <w:sz w:val="28"/>
          <w:szCs w:val="28"/>
        </w:rPr>
        <w:t xml:space="preserve"> средняя общеобразовательная школа»</w:t>
      </w:r>
    </w:p>
    <w:p w:rsidR="00CF1E92" w:rsidRPr="00CF1E92" w:rsidRDefault="00CF1E92" w:rsidP="00CF1E92">
      <w:pPr>
        <w:spacing w:line="240" w:lineRule="auto"/>
        <w:jc w:val="center"/>
        <w:rPr>
          <w:rFonts w:ascii="Times New Roman" w:eastAsia="Calibri" w:hAnsi="Times New Roman" w:cs="Times New Roman"/>
          <w:b/>
          <w:sz w:val="28"/>
          <w:szCs w:val="28"/>
        </w:rPr>
      </w:pPr>
      <w:proofErr w:type="spellStart"/>
      <w:r w:rsidRPr="00CF1E92">
        <w:rPr>
          <w:rFonts w:ascii="Times New Roman" w:eastAsia="Calibri" w:hAnsi="Times New Roman" w:cs="Times New Roman"/>
          <w:b/>
          <w:sz w:val="28"/>
          <w:szCs w:val="28"/>
        </w:rPr>
        <w:t>Ковылкинского</w:t>
      </w:r>
      <w:proofErr w:type="spellEnd"/>
      <w:r w:rsidRPr="00CF1E92">
        <w:rPr>
          <w:rFonts w:ascii="Times New Roman" w:eastAsia="Calibri" w:hAnsi="Times New Roman" w:cs="Times New Roman"/>
          <w:b/>
          <w:sz w:val="28"/>
          <w:szCs w:val="28"/>
        </w:rPr>
        <w:t xml:space="preserve"> муниципального района Республики Мордовия</w:t>
      </w: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hd w:val="clear" w:color="auto" w:fill="FFFFFF"/>
        <w:spacing w:after="0"/>
        <w:jc w:val="both"/>
        <w:rPr>
          <w:rFonts w:ascii="Times New Roman" w:eastAsia="Times New Roman" w:hAnsi="Times New Roman" w:cs="Times New Roman"/>
          <w:b/>
          <w:color w:val="000000"/>
          <w:sz w:val="24"/>
          <w:szCs w:val="24"/>
          <w:lang w:eastAsia="ru-RU"/>
        </w:rPr>
      </w:pPr>
    </w:p>
    <w:p w:rsidR="00CF1E92" w:rsidRPr="00CF1E92" w:rsidRDefault="00CF1E92" w:rsidP="00CF1E92">
      <w:pPr>
        <w:shd w:val="clear" w:color="auto" w:fill="FFFFFF"/>
        <w:spacing w:after="0"/>
        <w:jc w:val="center"/>
        <w:rPr>
          <w:rFonts w:ascii="Times New Roman" w:eastAsia="Times New Roman" w:hAnsi="Times New Roman" w:cs="Times New Roman"/>
          <w:b/>
          <w:color w:val="000000"/>
          <w:sz w:val="44"/>
          <w:szCs w:val="44"/>
          <w:lang w:eastAsia="ru-RU"/>
        </w:rPr>
      </w:pPr>
      <w:r w:rsidRPr="00CF1E92">
        <w:rPr>
          <w:rFonts w:ascii="Times New Roman" w:eastAsia="Times New Roman" w:hAnsi="Times New Roman" w:cs="Times New Roman"/>
          <w:b/>
          <w:color w:val="000000"/>
          <w:sz w:val="44"/>
          <w:szCs w:val="44"/>
          <w:lang w:eastAsia="ru-RU"/>
        </w:rPr>
        <w:t>Публичное представление</w:t>
      </w:r>
    </w:p>
    <w:p w:rsidR="00CF1E92" w:rsidRPr="00CF1E92" w:rsidRDefault="00CF1E92" w:rsidP="00CF1E92">
      <w:pPr>
        <w:shd w:val="clear" w:color="auto" w:fill="FFFFFF"/>
        <w:spacing w:after="0"/>
        <w:jc w:val="center"/>
        <w:rPr>
          <w:rFonts w:ascii="Times New Roman" w:eastAsia="Times New Roman" w:hAnsi="Times New Roman" w:cs="Times New Roman"/>
          <w:b/>
          <w:color w:val="000000"/>
          <w:sz w:val="44"/>
          <w:szCs w:val="44"/>
          <w:lang w:eastAsia="ru-RU"/>
        </w:rPr>
      </w:pPr>
      <w:r w:rsidRPr="00CF1E92">
        <w:rPr>
          <w:rFonts w:ascii="Times New Roman" w:eastAsia="Times New Roman" w:hAnsi="Times New Roman" w:cs="Times New Roman"/>
          <w:b/>
          <w:color w:val="000000"/>
          <w:sz w:val="44"/>
          <w:szCs w:val="44"/>
          <w:lang w:eastAsia="ru-RU"/>
        </w:rPr>
        <w:t>педагогического опыта</w:t>
      </w:r>
    </w:p>
    <w:p w:rsidR="00CF1E92" w:rsidRPr="00CF1E92" w:rsidRDefault="00CF1E92" w:rsidP="00CF1E92">
      <w:pPr>
        <w:shd w:val="clear" w:color="auto" w:fill="FFFFFF"/>
        <w:spacing w:after="0"/>
        <w:jc w:val="center"/>
        <w:rPr>
          <w:rFonts w:ascii="Times New Roman" w:eastAsia="Times New Roman" w:hAnsi="Times New Roman" w:cs="Times New Roman"/>
          <w:color w:val="000000"/>
          <w:sz w:val="44"/>
          <w:szCs w:val="44"/>
          <w:lang w:eastAsia="ru-RU"/>
        </w:rPr>
      </w:pPr>
      <w:r w:rsidRPr="00CF1E92">
        <w:rPr>
          <w:rFonts w:ascii="Times New Roman" w:eastAsia="Times New Roman" w:hAnsi="Times New Roman" w:cs="Times New Roman"/>
          <w:color w:val="000000"/>
          <w:sz w:val="44"/>
          <w:szCs w:val="44"/>
          <w:lang w:eastAsia="ru-RU"/>
        </w:rPr>
        <w:t>учителя русского языка и литературы</w:t>
      </w:r>
    </w:p>
    <w:p w:rsidR="00CF1E92" w:rsidRPr="00CF1E92" w:rsidRDefault="00CF1E92" w:rsidP="00CF1E92">
      <w:pPr>
        <w:shd w:val="clear" w:color="auto" w:fill="FFFFFF"/>
        <w:spacing w:after="0"/>
        <w:jc w:val="center"/>
        <w:rPr>
          <w:rFonts w:ascii="Times New Roman" w:eastAsia="Times New Roman" w:hAnsi="Times New Roman" w:cs="Times New Roman"/>
          <w:b/>
          <w:color w:val="000000"/>
          <w:sz w:val="44"/>
          <w:szCs w:val="44"/>
          <w:lang w:eastAsia="ru-RU"/>
        </w:rPr>
      </w:pPr>
      <w:r w:rsidRPr="00CF1E92">
        <w:rPr>
          <w:rFonts w:ascii="Times New Roman" w:eastAsia="Times New Roman" w:hAnsi="Times New Roman" w:cs="Times New Roman"/>
          <w:b/>
          <w:color w:val="000000"/>
          <w:sz w:val="44"/>
          <w:szCs w:val="44"/>
          <w:lang w:eastAsia="ru-RU"/>
        </w:rPr>
        <w:t>Сергиной Анны Ивановны</w:t>
      </w:r>
    </w:p>
    <w:p w:rsidR="00CF1E92" w:rsidRPr="00CF1E92" w:rsidRDefault="00CF1E92" w:rsidP="00CF1E92">
      <w:pPr>
        <w:shd w:val="clear" w:color="auto" w:fill="FFFFFF"/>
        <w:spacing w:after="0"/>
        <w:jc w:val="center"/>
        <w:rPr>
          <w:rFonts w:ascii="Times New Roman" w:eastAsia="Times New Roman" w:hAnsi="Times New Roman" w:cs="Times New Roman"/>
          <w:color w:val="000000"/>
          <w:sz w:val="40"/>
          <w:szCs w:val="40"/>
          <w:lang w:eastAsia="ru-RU"/>
        </w:rPr>
      </w:pPr>
      <w:r w:rsidRPr="00CF1E92">
        <w:rPr>
          <w:rFonts w:ascii="Times New Roman" w:eastAsia="Times New Roman" w:hAnsi="Times New Roman" w:cs="Times New Roman"/>
          <w:color w:val="000000"/>
          <w:sz w:val="40"/>
          <w:szCs w:val="40"/>
          <w:lang w:eastAsia="ru-RU"/>
        </w:rPr>
        <w:t>по теме</w:t>
      </w:r>
    </w:p>
    <w:p w:rsidR="00CF1E92" w:rsidRPr="00CF1E92" w:rsidRDefault="00CF1E92" w:rsidP="00CF1E92">
      <w:pPr>
        <w:spacing w:after="0"/>
        <w:jc w:val="both"/>
        <w:rPr>
          <w:rFonts w:ascii="Times New Roman" w:eastAsia="Calibri" w:hAnsi="Times New Roman" w:cs="Times New Roman"/>
          <w:b/>
          <w:sz w:val="40"/>
          <w:szCs w:val="40"/>
        </w:rPr>
      </w:pPr>
      <w:r w:rsidRPr="00CF1E92">
        <w:rPr>
          <w:rFonts w:ascii="Times New Roman" w:eastAsia="Calibri" w:hAnsi="Times New Roman" w:cs="Times New Roman"/>
          <w:b/>
          <w:sz w:val="40"/>
          <w:szCs w:val="40"/>
        </w:rPr>
        <w:t>«Воспитание интереса у учащихся  к изучению русского языка и литературы посредством информационно-компьютерных технологий»</w:t>
      </w:r>
    </w:p>
    <w:p w:rsidR="00CF1E92" w:rsidRPr="00CF1E92" w:rsidRDefault="00CF1E92" w:rsidP="00CF1E92">
      <w:pPr>
        <w:spacing w:after="0" w:line="360" w:lineRule="auto"/>
        <w:ind w:firstLine="708"/>
        <w:jc w:val="both"/>
        <w:rPr>
          <w:rFonts w:ascii="Times New Roman" w:eastAsia="Calibri" w:hAnsi="Times New Roman" w:cs="Times New Roman"/>
          <w:sz w:val="28"/>
          <w:szCs w:val="28"/>
        </w:rPr>
      </w:pPr>
    </w:p>
    <w:p w:rsidR="00CF1E92" w:rsidRPr="00CF1E92" w:rsidRDefault="00CF1E92" w:rsidP="00CF1E92">
      <w:pPr>
        <w:spacing w:after="0" w:line="360" w:lineRule="auto"/>
        <w:ind w:firstLine="708"/>
        <w:jc w:val="both"/>
        <w:rPr>
          <w:rFonts w:ascii="Times New Roman" w:eastAsia="Calibri" w:hAnsi="Times New Roman" w:cs="Times New Roman"/>
          <w:sz w:val="28"/>
          <w:szCs w:val="28"/>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F1E92" w:rsidRDefault="00CF1E92" w:rsidP="00CF1E92">
      <w:pPr>
        <w:spacing w:after="0"/>
        <w:jc w:val="both"/>
        <w:rPr>
          <w:rFonts w:ascii="Times New Roman" w:eastAsia="Times New Roman" w:hAnsi="Times New Roman" w:cs="Times New Roman"/>
          <w:b/>
          <w:bCs/>
          <w:color w:val="000000"/>
          <w:sz w:val="28"/>
          <w:szCs w:val="28"/>
          <w:shd w:val="clear" w:color="auto" w:fill="FFFFFF"/>
          <w:lang w:eastAsia="ru-RU"/>
        </w:rPr>
      </w:pPr>
    </w:p>
    <w:p w:rsidR="00CF1E92" w:rsidRPr="00CF1E92" w:rsidRDefault="00CF1E92" w:rsidP="00CF1E92">
      <w:pPr>
        <w:spacing w:after="0"/>
        <w:jc w:val="both"/>
        <w:rPr>
          <w:rFonts w:ascii="Times New Roman" w:eastAsia="Times New Roman" w:hAnsi="Times New Roman" w:cs="Times New Roman"/>
          <w:b/>
          <w:bCs/>
          <w:color w:val="000000"/>
          <w:sz w:val="28"/>
          <w:szCs w:val="28"/>
          <w:shd w:val="clear" w:color="auto" w:fill="FFFFFF"/>
          <w:lang w:eastAsia="ru-RU"/>
        </w:rPr>
      </w:pPr>
      <w:r w:rsidRPr="00CF1E92">
        <w:rPr>
          <w:rFonts w:ascii="Times New Roman" w:eastAsia="Times New Roman" w:hAnsi="Times New Roman" w:cs="Times New Roman"/>
          <w:b/>
          <w:bCs/>
          <w:color w:val="000000"/>
          <w:sz w:val="28"/>
          <w:szCs w:val="28"/>
          <w:shd w:val="clear" w:color="auto" w:fill="FFFFFF"/>
          <w:lang w:eastAsia="ru-RU"/>
        </w:rPr>
        <w:lastRenderedPageBreak/>
        <w:t xml:space="preserve">Педагогическая идея </w:t>
      </w:r>
    </w:p>
    <w:p w:rsidR="00CF1E92" w:rsidRPr="00CF1E92" w:rsidRDefault="00CF1E92" w:rsidP="00CF1E92">
      <w:pPr>
        <w:spacing w:after="0"/>
        <w:ind w:firstLine="179"/>
        <w:jc w:val="both"/>
        <w:rPr>
          <w:rFonts w:ascii="Times New Roman" w:eastAsia="Calibri" w:hAnsi="Times New Roman" w:cs="Times New Roman"/>
          <w:color w:val="000000"/>
          <w:sz w:val="28"/>
          <w:szCs w:val="28"/>
        </w:rPr>
      </w:pPr>
      <w:r w:rsidRPr="00CF1E92">
        <w:rPr>
          <w:rFonts w:ascii="Times New Roman" w:eastAsia="Calibri" w:hAnsi="Times New Roman" w:cs="Times New Roman"/>
          <w:sz w:val="28"/>
          <w:szCs w:val="28"/>
        </w:rPr>
        <w:t>Применение ИКТ  на уроках русского языка и литературы повышает интенсивность и результативность учебного процесса. При компьютерном обучении усваивается гораздо большее количество учебного материала, чем это происходило за это же время в условиях традиционного обучения. Использование компьютера благотворно влияет на качество усвоения знаний учащимися.</w:t>
      </w:r>
    </w:p>
    <w:p w:rsidR="00CF1E92" w:rsidRPr="00CF1E92" w:rsidRDefault="00CF1E92" w:rsidP="00CF1E92">
      <w:pPr>
        <w:spacing w:after="0"/>
        <w:ind w:firstLine="708"/>
        <w:jc w:val="both"/>
        <w:rPr>
          <w:rFonts w:ascii="Calibri" w:eastAsia="Calibri" w:hAnsi="Calibri" w:cs="Times New Roman"/>
          <w:sz w:val="28"/>
          <w:szCs w:val="28"/>
        </w:rPr>
      </w:pPr>
      <w:r w:rsidRPr="00CF1E92">
        <w:rPr>
          <w:rFonts w:ascii="Times New Roman" w:eastAsia="Times New Roman" w:hAnsi="Times New Roman" w:cs="Times New Roman"/>
          <w:color w:val="000000"/>
          <w:sz w:val="27"/>
          <w:szCs w:val="27"/>
          <w:lang w:eastAsia="ru-RU"/>
        </w:rPr>
        <w:br/>
      </w:r>
      <w:r w:rsidRPr="00CF1E92">
        <w:rPr>
          <w:rFonts w:ascii="Times New Roman" w:eastAsia="Times New Roman" w:hAnsi="Times New Roman" w:cs="Times New Roman"/>
          <w:color w:val="000000"/>
          <w:sz w:val="28"/>
          <w:szCs w:val="28"/>
          <w:shd w:val="clear" w:color="auto" w:fill="FFFFFF"/>
          <w:lang w:eastAsia="ru-RU"/>
        </w:rPr>
        <w:t xml:space="preserve"> На протяжении тридцати трех лет работы в должности учителя русского языка и литературы меня, как и многих моих коллег, интересуют вопросы: как оживить урок, активизировать мыслительную деятельность учащихся, поддержать интерес к предмету, желание изучать то, что кажется хорошо знакомым?</w:t>
      </w:r>
      <w:r w:rsidRPr="00CF1E92">
        <w:rPr>
          <w:rFonts w:ascii="Times New Roman" w:eastAsia="Times New Roman" w:hAnsi="Times New Roman" w:cs="Times New Roman"/>
          <w:color w:val="000000"/>
          <w:sz w:val="28"/>
          <w:szCs w:val="28"/>
          <w:lang w:eastAsia="ru-RU"/>
        </w:rPr>
        <w:br/>
      </w:r>
      <w:r w:rsidRPr="00CF1E92">
        <w:rPr>
          <w:rFonts w:ascii="Times New Roman" w:eastAsia="Times New Roman" w:hAnsi="Times New Roman" w:cs="Times New Roman"/>
          <w:color w:val="000000"/>
          <w:sz w:val="28"/>
          <w:szCs w:val="28"/>
          <w:shd w:val="clear" w:color="auto" w:fill="FFFFFF"/>
          <w:lang w:eastAsia="ru-RU"/>
        </w:rPr>
        <w:t>Очень печально, но в последние годы происходит резкое падение интереса школьников к русскому языку как учебному предмету, к литературе, чтению классических произведений как постижение искусства, традиций народа и, как следствие, снижение грамотности, общей культуры, проявление косноязычия, неумения правильно, логично выразить свою мысль. Снижается уровень грамотности учащихся, на уроках наблюдается снижение мотивации учебной деятельности сознательного отношения к овладению знаниями, умениями и навыками. На уроках русского языка и литературы не все учащиеся активны, отвлекаются, когда идет поиск решения проблемы, когда требуется напряжение мысли и преодоление трудностей. Ребята постепенно теряют интерес к данному предмету. Одна из основных причин этого, на мой взгляд, в том, что мы, учителя-словесники, не всегда ярко и убедительно показываем учащимся богатство русского языка, его способность выражать самые различные мысли и чувства. Поэтому я должна сделать всё возможное, чтобы добиться эффективности работы всех учащихся на уроке, сделать процесс обучения доступным и интересным для каждого ученика, дать любому ученику (и сильному, и слабому) почувствовать себя в ситуации успеха, чтобы школьники с желанием и хорошим настроением  шли на мои уроки.</w:t>
      </w:r>
      <w:r w:rsidRPr="00CF1E92">
        <w:rPr>
          <w:rFonts w:ascii="Times New Roman" w:eastAsia="Times New Roman" w:hAnsi="Times New Roman" w:cs="Times New Roman"/>
          <w:color w:val="000000"/>
          <w:sz w:val="28"/>
          <w:szCs w:val="28"/>
          <w:lang w:eastAsia="ru-RU"/>
        </w:rPr>
        <w:br/>
      </w:r>
      <w:r w:rsidRPr="00CF1E92">
        <w:rPr>
          <w:rFonts w:ascii="Calibri" w:eastAsia="Calibri" w:hAnsi="Calibri" w:cs="Times New Roman"/>
          <w:bCs/>
          <w:sz w:val="28"/>
          <w:szCs w:val="28"/>
        </w:rPr>
        <w:t>Интерес к урокам русского языка и литературы можно вызвать у детей нестандартностью подхода к содержанию в организации изучения предмета.</w:t>
      </w:r>
      <w:r w:rsidRPr="00CF1E92">
        <w:rPr>
          <w:rFonts w:ascii="Times New Roman" w:eastAsia="Times New Roman" w:hAnsi="Times New Roman" w:cs="Times New Roman"/>
          <w:color w:val="000000"/>
          <w:sz w:val="28"/>
          <w:szCs w:val="28"/>
          <w:lang w:eastAsia="ru-RU"/>
        </w:rPr>
        <w:br/>
      </w:r>
      <w:r w:rsidRPr="00CF1E92">
        <w:rPr>
          <w:rFonts w:ascii="Times New Roman" w:eastAsia="Times New Roman" w:hAnsi="Times New Roman" w:cs="Times New Roman"/>
          <w:color w:val="000000"/>
          <w:sz w:val="28"/>
          <w:szCs w:val="28"/>
          <w:shd w:val="clear" w:color="auto" w:fill="FFFFFF"/>
          <w:lang w:eastAsia="ru-RU"/>
        </w:rPr>
        <w:t xml:space="preserve">Современный урок ценен не столько получаемой на нём информацией, сколько обучением в ходе его приемам работы с информацией: добывания, систематизации, обмена, эстетического оформления результатов. Компьютер является средством самоконтроля, тренажером знаний, презентаций результатов собственной деятельности. Уроки русского языка и литературы с </w:t>
      </w:r>
      <w:r w:rsidRPr="00CF1E92">
        <w:rPr>
          <w:rFonts w:ascii="Times New Roman" w:eastAsia="Times New Roman" w:hAnsi="Times New Roman" w:cs="Times New Roman"/>
          <w:color w:val="000000"/>
          <w:sz w:val="28"/>
          <w:szCs w:val="28"/>
          <w:shd w:val="clear" w:color="auto" w:fill="FFFFFF"/>
          <w:lang w:eastAsia="ru-RU"/>
        </w:rPr>
        <w:lastRenderedPageBreak/>
        <w:t>компьютерной поддержкой являются наиболее интересным и важным показателем внедрения ИКТ в учебный процесс.</w:t>
      </w:r>
    </w:p>
    <w:p w:rsidR="00CF1E92" w:rsidRPr="00CF1E92" w:rsidRDefault="00CF1E92" w:rsidP="00CF1E92">
      <w:pPr>
        <w:spacing w:after="0"/>
        <w:jc w:val="both"/>
        <w:rPr>
          <w:rFonts w:ascii="Times New Roman" w:eastAsia="Calibri" w:hAnsi="Times New Roman" w:cs="Times New Roman"/>
          <w:sz w:val="28"/>
          <w:szCs w:val="28"/>
        </w:rPr>
      </w:pPr>
    </w:p>
    <w:p w:rsidR="00CF1E92" w:rsidRPr="00CF1E92" w:rsidRDefault="00CF1E92" w:rsidP="00CF1E92">
      <w:pPr>
        <w:spacing w:after="0"/>
        <w:ind w:firstLine="708"/>
        <w:rPr>
          <w:rFonts w:ascii="Times New Roman" w:eastAsia="Calibri" w:hAnsi="Times New Roman" w:cs="Times New Roman"/>
          <w:b/>
          <w:sz w:val="28"/>
          <w:szCs w:val="28"/>
        </w:rPr>
      </w:pPr>
      <w:r w:rsidRPr="00CF1E92">
        <w:rPr>
          <w:rFonts w:ascii="Times New Roman" w:eastAsia="Calibri" w:hAnsi="Times New Roman" w:cs="Times New Roman"/>
          <w:b/>
          <w:sz w:val="28"/>
          <w:szCs w:val="28"/>
        </w:rPr>
        <w:t>Актуальность  и перспективность опыта.</w:t>
      </w:r>
    </w:p>
    <w:p w:rsidR="00CF1E92" w:rsidRPr="00CF1E92" w:rsidRDefault="00CF1E92" w:rsidP="00CF1E92">
      <w:pPr>
        <w:spacing w:after="0"/>
        <w:ind w:firstLine="708"/>
        <w:jc w:val="both"/>
        <w:rPr>
          <w:rFonts w:ascii="Times New Roman" w:eastAsia="Calibri" w:hAnsi="Times New Roman" w:cs="Times New Roman"/>
          <w:sz w:val="28"/>
          <w:szCs w:val="28"/>
        </w:rPr>
      </w:pPr>
      <w:r w:rsidRPr="00CF1E92">
        <w:rPr>
          <w:rFonts w:ascii="Times New Roman" w:eastAsia="Calibri" w:hAnsi="Times New Roman" w:cs="Times New Roman"/>
          <w:sz w:val="28"/>
          <w:szCs w:val="28"/>
        </w:rPr>
        <w:t>Мой опыт является актуальным и перспективным. Применение информационных технологий в преподавании русского языка и литературы способствует совершенствованию практических умений и навыков, позволяют эффективнее организовать самостоятельную работу и индивидуализировать процесс обучения, повышают интерес к урокам словесности, активизируют  познавательную деятельность учащихся.  </w:t>
      </w:r>
    </w:p>
    <w:p w:rsidR="00CF1E92" w:rsidRPr="00CF1E92" w:rsidRDefault="00CF1E92" w:rsidP="00CF1E92">
      <w:pPr>
        <w:spacing w:after="0"/>
        <w:ind w:firstLine="708"/>
        <w:jc w:val="both"/>
        <w:rPr>
          <w:rFonts w:ascii="Times New Roman" w:eastAsia="Calibri" w:hAnsi="Times New Roman" w:cs="Times New Roman"/>
          <w:sz w:val="28"/>
          <w:szCs w:val="28"/>
          <w:shd w:val="clear" w:color="auto" w:fill="FFFFFF"/>
        </w:rPr>
      </w:pPr>
      <w:r w:rsidRPr="00CF1E92">
        <w:rPr>
          <w:rFonts w:ascii="Times New Roman" w:eastAsia="Times New Roman" w:hAnsi="Times New Roman" w:cs="Times New Roman"/>
          <w:color w:val="000000"/>
          <w:sz w:val="28"/>
          <w:szCs w:val="28"/>
          <w:shd w:val="clear" w:color="auto" w:fill="FFFFFF"/>
          <w:lang w:eastAsia="ru-RU"/>
        </w:rPr>
        <w:t xml:space="preserve">Бурное развитие новых информационных технологий и внедрение их в России в последние годы, наложили определённый отпечаток на развитие личности ребёнка. Мощный поток новой информации, рекламы, применение компьютерных технологий на телевидении, распространение игровых приставок, электронных игрушек и компьютеров оказывают большое влияние на воспитание ребёнка и его восприятие окружающего мира. Начиная учиться в школе, он может почувствовать определённый дискомфорт. Одним из апробированных приемов в школах индустриально развитых стран, и является компьютер. </w:t>
      </w:r>
      <w:r w:rsidRPr="00CF1E92">
        <w:rPr>
          <w:rFonts w:ascii="Times New Roman" w:eastAsia="Calibri" w:hAnsi="Times New Roman" w:cs="Times New Roman"/>
          <w:sz w:val="28"/>
          <w:szCs w:val="28"/>
          <w:shd w:val="clear" w:color="auto" w:fill="FFFFFF"/>
        </w:rPr>
        <w:t>Дети, как самая любознательная и любопытная часть общества, буквально “ заглатывают “ все новинки. Они уверенно пользуются мобильными телефонами, компьютерами, различными DVD- плеерами и т.д. И им стали не интересны приготовленные нами для уроков картинки, схемы, диафильмы. В результате, как показывает практика работы, наблюдается слабая мотивация к учебе, снижается познавательная активность учащихся на уроках, желание мыслить и работать самостоятельно, да и просто учиться.</w:t>
      </w:r>
    </w:p>
    <w:p w:rsidR="00CF1E92" w:rsidRPr="00CF1E92" w:rsidRDefault="00CF1E92" w:rsidP="00CF1E9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CF1E92">
        <w:rPr>
          <w:rFonts w:ascii="Times New Roman" w:eastAsia="Calibri" w:hAnsi="Times New Roman" w:cs="Times New Roman"/>
          <w:sz w:val="28"/>
          <w:szCs w:val="28"/>
        </w:rPr>
        <w:t>Использование ИКТ в образовании является одним из значимых направлений развития информационного общества. Учащиеся должны уметь самостоятельно находить информацию, анализировать, обобщать и передавать её другим, осваивать новые технологии.</w:t>
      </w:r>
    </w:p>
    <w:p w:rsidR="00CF1E92" w:rsidRPr="00CF1E92" w:rsidRDefault="00CF1E92" w:rsidP="00CF1E92">
      <w:pPr>
        <w:spacing w:after="0"/>
        <w:ind w:firstLine="708"/>
        <w:jc w:val="both"/>
        <w:rPr>
          <w:rFonts w:ascii="Times New Roman" w:eastAsia="Calibri" w:hAnsi="Times New Roman" w:cs="Times New Roman"/>
          <w:sz w:val="28"/>
          <w:szCs w:val="28"/>
        </w:rPr>
      </w:pPr>
      <w:r w:rsidRPr="00CF1E92">
        <w:rPr>
          <w:rFonts w:ascii="Times New Roman" w:eastAsia="Calibri" w:hAnsi="Times New Roman" w:cs="Times New Roman"/>
          <w:sz w:val="28"/>
          <w:szCs w:val="28"/>
        </w:rPr>
        <w:t>Использование новых информационных технологий способно существенно углубить содержание материала, а применение нетрадиционных методик обучения может оказать заметное влияние на формирование практических умений и навыков учащихся в освоении материала.</w:t>
      </w:r>
    </w:p>
    <w:p w:rsidR="00CF1E92" w:rsidRPr="00CF1E92" w:rsidRDefault="00CF1E92" w:rsidP="00CF1E92">
      <w:pPr>
        <w:spacing w:after="0"/>
        <w:ind w:firstLine="708"/>
        <w:jc w:val="both"/>
        <w:rPr>
          <w:rFonts w:ascii="Calibri" w:eastAsia="Calibri" w:hAnsi="Calibri" w:cs="Times New Roman"/>
        </w:rPr>
      </w:pPr>
      <w:r w:rsidRPr="00CF1E92">
        <w:rPr>
          <w:rFonts w:ascii="Times New Roman" w:eastAsia="Calibri" w:hAnsi="Times New Roman" w:cs="Times New Roman"/>
          <w:sz w:val="28"/>
          <w:szCs w:val="28"/>
        </w:rPr>
        <w:t xml:space="preserve">Использование  ИКТ позволяет </w:t>
      </w:r>
      <w:proofErr w:type="gramStart"/>
      <w:r w:rsidRPr="00CF1E92">
        <w:rPr>
          <w:rFonts w:ascii="Times New Roman" w:eastAsia="Calibri" w:hAnsi="Times New Roman" w:cs="Times New Roman"/>
          <w:sz w:val="28"/>
          <w:szCs w:val="28"/>
        </w:rPr>
        <w:t>более  оптимально</w:t>
      </w:r>
      <w:proofErr w:type="gramEnd"/>
      <w:r w:rsidRPr="00CF1E92">
        <w:rPr>
          <w:rFonts w:ascii="Times New Roman" w:eastAsia="Calibri" w:hAnsi="Times New Roman" w:cs="Times New Roman"/>
          <w:sz w:val="28"/>
          <w:szCs w:val="28"/>
        </w:rPr>
        <w:t xml:space="preserve"> расходовать силы и средства педагогов и детей для достижения устойчивых положительных результатов обучения, воспитания и развития. ИКТ позволяет организовать новые формы, методы обучения и воспитания. </w:t>
      </w:r>
    </w:p>
    <w:p w:rsidR="00CF1E92" w:rsidRPr="00CF1E92" w:rsidRDefault="00CF1E92" w:rsidP="00CF1E92">
      <w:pPr>
        <w:spacing w:after="0"/>
        <w:ind w:firstLine="708"/>
        <w:jc w:val="both"/>
        <w:rPr>
          <w:rFonts w:ascii="Times New Roman" w:eastAsia="Calibri" w:hAnsi="Times New Roman" w:cs="Times New Roman"/>
          <w:sz w:val="28"/>
          <w:szCs w:val="28"/>
        </w:rPr>
      </w:pPr>
      <w:r w:rsidRPr="00CF1E92">
        <w:rPr>
          <w:rFonts w:ascii="Times New Roman" w:eastAsia="Calibri" w:hAnsi="Times New Roman" w:cs="Times New Roman"/>
          <w:sz w:val="28"/>
          <w:szCs w:val="28"/>
        </w:rPr>
        <w:lastRenderedPageBreak/>
        <w:t>Перспективы использования информационных технологий на уроках русского языка и литературы очень разнообразны и безграничны. В настоящее время расширение информационного пространства – основная тенденция общественного развития, которая соответствует социальному заказу. Поэтому нужна постоянная модернизация и поиск более эффективных методов работы в образовании. Использование ИКТ отвечает данным требованиям.</w:t>
      </w:r>
    </w:p>
    <w:p w:rsidR="00CF1E92" w:rsidRPr="00CF1E92" w:rsidRDefault="00CF1E92" w:rsidP="00CF1E92">
      <w:pPr>
        <w:spacing w:after="0"/>
        <w:ind w:firstLine="708"/>
        <w:jc w:val="both"/>
        <w:rPr>
          <w:rFonts w:ascii="Calibri" w:eastAsia="Calibri" w:hAnsi="Calibri" w:cs="Times New Roman"/>
          <w:b/>
        </w:rPr>
      </w:pPr>
    </w:p>
    <w:p w:rsidR="00CF1E92" w:rsidRPr="00CF1E92" w:rsidRDefault="00CF1E92" w:rsidP="00CF1E92">
      <w:pPr>
        <w:spacing w:after="0"/>
        <w:jc w:val="both"/>
        <w:rPr>
          <w:rFonts w:ascii="Times New Roman" w:eastAsia="Calibri" w:hAnsi="Times New Roman" w:cs="Times New Roman"/>
          <w:sz w:val="28"/>
          <w:szCs w:val="28"/>
          <w:shd w:val="clear" w:color="auto" w:fill="FFFFFF"/>
          <w:lang w:eastAsia="ru-RU"/>
        </w:rPr>
      </w:pPr>
      <w:r w:rsidRPr="00CF1E92">
        <w:rPr>
          <w:rFonts w:ascii="Times New Roman" w:eastAsia="Calibri" w:hAnsi="Times New Roman" w:cs="Times New Roman"/>
          <w:b/>
          <w:bCs/>
          <w:sz w:val="28"/>
          <w:szCs w:val="28"/>
          <w:shd w:val="clear" w:color="auto" w:fill="FFFFFF"/>
          <w:lang w:eastAsia="ru-RU"/>
        </w:rPr>
        <w:t xml:space="preserve">      Концептуальность.</w:t>
      </w:r>
      <w:r w:rsidRPr="00CF1E92">
        <w:rPr>
          <w:rFonts w:ascii="Calibri" w:eastAsia="Calibri" w:hAnsi="Calibri" w:cs="Times New Roman"/>
          <w:sz w:val="28"/>
          <w:szCs w:val="28"/>
          <w:lang w:eastAsia="ru-RU"/>
        </w:rPr>
        <w:br/>
      </w:r>
      <w:r w:rsidRPr="00CF1E92">
        <w:rPr>
          <w:rFonts w:ascii="Calibri" w:eastAsia="Calibri" w:hAnsi="Calibri" w:cs="Times New Roman"/>
          <w:sz w:val="28"/>
          <w:szCs w:val="28"/>
          <w:shd w:val="clear" w:color="auto" w:fill="FFFFFF"/>
          <w:lang w:eastAsia="ru-RU"/>
        </w:rPr>
        <w:t>  </w:t>
      </w:r>
      <w:r w:rsidRPr="00CF1E92">
        <w:rPr>
          <w:rFonts w:ascii="Calibri" w:eastAsia="Calibri" w:hAnsi="Calibri" w:cs="Times New Roman"/>
          <w:sz w:val="28"/>
          <w:szCs w:val="28"/>
          <w:shd w:val="clear" w:color="auto" w:fill="FFFFFF"/>
          <w:lang w:eastAsia="ru-RU"/>
        </w:rPr>
        <w:tab/>
        <w:t> </w:t>
      </w:r>
      <w:r w:rsidRPr="00CF1E92">
        <w:rPr>
          <w:rFonts w:ascii="Times New Roman" w:eastAsia="Calibri" w:hAnsi="Times New Roman" w:cs="Times New Roman"/>
          <w:sz w:val="28"/>
          <w:szCs w:val="28"/>
          <w:shd w:val="clear" w:color="auto" w:fill="FFFFFF"/>
          <w:lang w:eastAsia="ru-RU"/>
        </w:rPr>
        <w:t>В современном информационном обществе целью образования является не передача опыта, накопленного предыдущими поколениями, а подготовка человека, способного к непрерывному обучению</w:t>
      </w:r>
      <w:r>
        <w:rPr>
          <w:rFonts w:ascii="Times New Roman" w:eastAsia="Calibri" w:hAnsi="Times New Roman" w:cs="Times New Roman"/>
          <w:sz w:val="28"/>
          <w:szCs w:val="28"/>
          <w:shd w:val="clear" w:color="auto" w:fill="FFFFFF"/>
          <w:lang w:eastAsia="ru-RU"/>
        </w:rPr>
        <w:t xml:space="preserve">. </w:t>
      </w:r>
      <w:r w:rsidRPr="00CF1E92">
        <w:rPr>
          <w:rFonts w:ascii="Times New Roman" w:eastAsia="Calibri" w:hAnsi="Times New Roman" w:cs="Times New Roman"/>
          <w:sz w:val="28"/>
          <w:szCs w:val="28"/>
          <w:shd w:val="clear" w:color="auto" w:fill="FFFFFF"/>
          <w:lang w:eastAsia="ru-RU"/>
        </w:rPr>
        <w:t xml:space="preserve"> Ведь внедрение информационно-коммуникационных технологий позволяет, как повысить эффективность деятельности человека, так и сделать ее разнообразнее. Необходимо отметить, что внедрение ИКТ в образовательный процесс не только дает возможность современным детям идти в ногу со временем, а также делает процесс обучения более интересным, способствует повышению интереса к изучению предмета.</w:t>
      </w:r>
      <w:r w:rsidRPr="00CF1E92">
        <w:rPr>
          <w:rFonts w:ascii="Times New Roman" w:eastAsia="Calibri" w:hAnsi="Times New Roman" w:cs="Times New Roman"/>
          <w:sz w:val="28"/>
          <w:szCs w:val="28"/>
          <w:lang w:eastAsia="ru-RU"/>
        </w:rPr>
        <w:br/>
      </w:r>
      <w:r w:rsidRPr="00CF1E92">
        <w:rPr>
          <w:rFonts w:ascii="Times New Roman" w:eastAsia="Calibri" w:hAnsi="Times New Roman" w:cs="Times New Roman"/>
          <w:sz w:val="28"/>
          <w:szCs w:val="28"/>
          <w:shd w:val="clear" w:color="auto" w:fill="FFFFFF"/>
          <w:lang w:eastAsia="ru-RU"/>
        </w:rPr>
        <w:t>   </w:t>
      </w:r>
      <w:r w:rsidRPr="00CF1E92">
        <w:rPr>
          <w:rFonts w:ascii="Times New Roman" w:eastAsia="Calibri" w:hAnsi="Times New Roman" w:cs="Times New Roman"/>
          <w:sz w:val="28"/>
          <w:szCs w:val="28"/>
          <w:shd w:val="clear" w:color="auto" w:fill="FFFFFF"/>
          <w:lang w:eastAsia="ru-RU"/>
        </w:rPr>
        <w:tab/>
        <w:t>Современные ИКТ реализуют важнейший дидактический принцип—принцип наглядности. Объекты, представленные посредством ИКТ более информативные, красочные, позволяют рассмотреть процессы разносторонне. ИКТ  позволяют делать обучение проблемным, творческим, ориентированным на исследовательскую активность, так как, их использование повышает возможность применения проектного метода обучения.</w:t>
      </w:r>
      <w:r w:rsidRPr="00CF1E92">
        <w:rPr>
          <w:rFonts w:ascii="Times New Roman" w:eastAsia="Calibri" w:hAnsi="Times New Roman" w:cs="Times New Roman"/>
          <w:sz w:val="28"/>
          <w:szCs w:val="28"/>
          <w:lang w:eastAsia="ru-RU"/>
        </w:rPr>
        <w:br/>
      </w:r>
      <w:r w:rsidRPr="00CF1E92">
        <w:rPr>
          <w:rFonts w:ascii="Times New Roman" w:eastAsia="Calibri" w:hAnsi="Times New Roman" w:cs="Times New Roman"/>
          <w:sz w:val="28"/>
          <w:szCs w:val="28"/>
          <w:shd w:val="clear" w:color="auto" w:fill="FFFFFF"/>
          <w:lang w:eastAsia="ru-RU"/>
        </w:rPr>
        <w:t>  </w:t>
      </w:r>
      <w:r w:rsidRPr="00CF1E92">
        <w:rPr>
          <w:rFonts w:ascii="Times New Roman" w:eastAsia="Calibri" w:hAnsi="Times New Roman" w:cs="Times New Roman"/>
          <w:sz w:val="28"/>
          <w:szCs w:val="28"/>
          <w:shd w:val="clear" w:color="auto" w:fill="FFFFFF"/>
          <w:lang w:eastAsia="ru-RU"/>
        </w:rPr>
        <w:tab/>
        <w:t>Информационные технологии необходимо рассматривать как мощное средство повышения эффективности обучения и психического развития учащихся.</w:t>
      </w:r>
    </w:p>
    <w:p w:rsidR="00CF1E92" w:rsidRPr="00CF1E92" w:rsidRDefault="00CF1E92" w:rsidP="00CF1E92">
      <w:pPr>
        <w:spacing w:after="0"/>
        <w:jc w:val="both"/>
        <w:rPr>
          <w:rFonts w:ascii="Times New Roman" w:eastAsia="Calibri" w:hAnsi="Times New Roman" w:cs="Times New Roman"/>
          <w:sz w:val="28"/>
          <w:szCs w:val="28"/>
          <w:shd w:val="clear" w:color="auto" w:fill="FFFFFF"/>
          <w:lang w:eastAsia="ru-RU"/>
        </w:rPr>
      </w:pPr>
    </w:p>
    <w:p w:rsidR="00CF1E92" w:rsidRPr="00CF1E92" w:rsidRDefault="00CF1E92" w:rsidP="00CF1E92">
      <w:pPr>
        <w:spacing w:after="0"/>
        <w:jc w:val="both"/>
        <w:rPr>
          <w:rFonts w:ascii="Times New Roman" w:eastAsia="Calibri" w:hAnsi="Times New Roman" w:cs="Times New Roman"/>
          <w:sz w:val="28"/>
          <w:szCs w:val="28"/>
          <w:shd w:val="clear" w:color="auto" w:fill="FFFFFF"/>
          <w:lang w:eastAsia="ru-RU"/>
        </w:rPr>
      </w:pPr>
    </w:p>
    <w:p w:rsidR="00CF1E92" w:rsidRPr="00CF1E92" w:rsidRDefault="00CF1E92" w:rsidP="00CF1E92">
      <w:pPr>
        <w:spacing w:after="0"/>
        <w:jc w:val="both"/>
        <w:rPr>
          <w:rFonts w:ascii="Times New Roman" w:eastAsia="MS Gothic" w:hAnsi="Times New Roman" w:cs="Times New Roman"/>
          <w:sz w:val="28"/>
          <w:szCs w:val="28"/>
        </w:rPr>
      </w:pPr>
    </w:p>
    <w:p w:rsidR="00CF1E92" w:rsidRPr="00CF1E92" w:rsidRDefault="00CF1E92" w:rsidP="00CF1E92">
      <w:pPr>
        <w:spacing w:after="0"/>
        <w:jc w:val="both"/>
        <w:rPr>
          <w:rFonts w:ascii="Times New Roman" w:eastAsia="MS Gothic" w:hAnsi="Times New Roman" w:cs="Times New Roman"/>
          <w:sz w:val="28"/>
          <w:szCs w:val="28"/>
        </w:rPr>
      </w:pPr>
    </w:p>
    <w:p w:rsidR="00CF1E92" w:rsidRPr="00CF1E92" w:rsidRDefault="00CF1E92" w:rsidP="00CF1E92">
      <w:pPr>
        <w:ind w:firstLine="708"/>
        <w:jc w:val="both"/>
        <w:rPr>
          <w:rFonts w:ascii="Times New Roman" w:eastAsia="Calibri" w:hAnsi="Times New Roman" w:cs="Times New Roman"/>
          <w:b/>
          <w:color w:val="000000"/>
          <w:sz w:val="28"/>
          <w:szCs w:val="28"/>
        </w:rPr>
      </w:pPr>
      <w:r w:rsidRPr="00CF1E92">
        <w:rPr>
          <w:rFonts w:ascii="Times New Roman" w:eastAsia="Calibri" w:hAnsi="Times New Roman" w:cs="Times New Roman"/>
          <w:b/>
          <w:color w:val="000000"/>
          <w:sz w:val="28"/>
          <w:szCs w:val="28"/>
        </w:rPr>
        <w:t xml:space="preserve">           Наличие теоретической базы опыта.</w:t>
      </w:r>
      <w:r w:rsidRPr="00CF1E92">
        <w:rPr>
          <w:rFonts w:ascii="Times New Roman" w:eastAsia="Times New Roman" w:hAnsi="Times New Roman" w:cs="Times New Roman"/>
          <w:color w:val="000000"/>
          <w:sz w:val="27"/>
          <w:szCs w:val="27"/>
          <w:lang w:eastAsia="ru-RU"/>
        </w:rPr>
        <w:br/>
      </w:r>
      <w:r w:rsidRPr="00CF1E92">
        <w:rPr>
          <w:rFonts w:ascii="Times New Roman" w:eastAsia="Times New Roman" w:hAnsi="Times New Roman" w:cs="Times New Roman"/>
          <w:color w:val="000000"/>
          <w:sz w:val="28"/>
          <w:szCs w:val="28"/>
          <w:lang w:eastAsia="ru-RU"/>
        </w:rPr>
        <w:br/>
      </w:r>
      <w:r w:rsidRPr="00CF1E92">
        <w:rPr>
          <w:rFonts w:ascii="Times New Roman" w:eastAsia="Times New Roman" w:hAnsi="Times New Roman" w:cs="Times New Roman"/>
          <w:color w:val="000000"/>
          <w:sz w:val="28"/>
          <w:szCs w:val="28"/>
          <w:shd w:val="clear" w:color="auto" w:fill="FFFFFF"/>
          <w:lang w:eastAsia="ru-RU"/>
        </w:rPr>
        <w:t>Как учитель я стараюсь использовать ИКТ в своей педагогической деятельности, руководствуясь следующими нормативными документами и материалами:</w:t>
      </w:r>
      <w:r w:rsidRPr="00CF1E92">
        <w:rPr>
          <w:rFonts w:ascii="Times New Roman" w:eastAsia="Times New Roman" w:hAnsi="Times New Roman" w:cs="Times New Roman"/>
          <w:color w:val="000000"/>
          <w:sz w:val="28"/>
          <w:szCs w:val="28"/>
          <w:lang w:eastAsia="ru-RU"/>
        </w:rPr>
        <w:br/>
      </w:r>
    </w:p>
    <w:p w:rsidR="00CF1E92" w:rsidRPr="00CF1E92" w:rsidRDefault="00CF1E92" w:rsidP="00CF1E92">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CF1E92">
        <w:rPr>
          <w:rFonts w:ascii="Times New Roman" w:eastAsia="Times New Roman" w:hAnsi="Times New Roman" w:cs="Times New Roman"/>
          <w:color w:val="000000"/>
          <w:sz w:val="28"/>
          <w:szCs w:val="28"/>
          <w:lang w:eastAsia="ru-RU"/>
        </w:rPr>
        <w:lastRenderedPageBreak/>
        <w:t xml:space="preserve">     Концепция проекта федерального закона "Об образовании в РФ". </w:t>
      </w:r>
    </w:p>
    <w:p w:rsidR="00CF1E92" w:rsidRPr="00CF1E92" w:rsidRDefault="00CF1E92" w:rsidP="00CF1E92">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CF1E92">
        <w:rPr>
          <w:rFonts w:ascii="Times New Roman" w:eastAsia="Times New Roman" w:hAnsi="Times New Roman" w:cs="Times New Roman"/>
          <w:color w:val="000000"/>
          <w:sz w:val="28"/>
          <w:szCs w:val="28"/>
          <w:lang w:eastAsia="ru-RU"/>
        </w:rPr>
        <w:br/>
        <w:t xml:space="preserve">    Национальная образовательная инициатива "Наша новая школа   </w:t>
      </w:r>
    </w:p>
    <w:p w:rsidR="00CF1E92" w:rsidRPr="00CF1E92" w:rsidRDefault="00CF1E92" w:rsidP="00CF1E92">
      <w:pPr>
        <w:shd w:val="clear" w:color="auto" w:fill="FFFFFF"/>
        <w:spacing w:before="100" w:beforeAutospacing="1" w:after="100" w:afterAutospacing="1"/>
        <w:ind w:left="360"/>
        <w:rPr>
          <w:rFonts w:ascii="Times New Roman" w:eastAsia="Times New Roman" w:hAnsi="Times New Roman" w:cs="Times New Roman"/>
          <w:color w:val="000000"/>
          <w:sz w:val="28"/>
          <w:szCs w:val="28"/>
          <w:lang w:eastAsia="ru-RU"/>
        </w:rPr>
      </w:pPr>
      <w:r w:rsidRPr="00CF1E92">
        <w:rPr>
          <w:rFonts w:ascii="Times New Roman" w:eastAsia="Times New Roman" w:hAnsi="Times New Roman" w:cs="Times New Roman"/>
          <w:color w:val="000000"/>
          <w:sz w:val="28"/>
          <w:szCs w:val="28"/>
          <w:lang w:eastAsia="ru-RU"/>
        </w:rPr>
        <w:br/>
        <w:t>"Концепция модернизации российского образования»</w:t>
      </w:r>
    </w:p>
    <w:p w:rsidR="00CF1E92" w:rsidRPr="00CF1E92" w:rsidRDefault="00CF1E92" w:rsidP="00CF1E92">
      <w:pPr>
        <w:spacing w:after="0"/>
        <w:rPr>
          <w:rFonts w:ascii="Times New Roman" w:eastAsia="Times New Roman" w:hAnsi="Times New Roman" w:cs="Times New Roman"/>
          <w:sz w:val="28"/>
          <w:szCs w:val="28"/>
          <w:lang w:eastAsia="ru-RU"/>
        </w:rPr>
      </w:pPr>
      <w:r w:rsidRPr="00CF1E92">
        <w:rPr>
          <w:rFonts w:ascii="Times New Roman" w:eastAsia="Times New Roman" w:hAnsi="Times New Roman" w:cs="Times New Roman"/>
          <w:color w:val="000000"/>
          <w:sz w:val="28"/>
          <w:szCs w:val="28"/>
          <w:lang w:eastAsia="ru-RU"/>
        </w:rPr>
        <w:br/>
      </w:r>
      <w:r w:rsidRPr="00CF1E92">
        <w:rPr>
          <w:rFonts w:ascii="Times New Roman" w:eastAsia="Times New Roman" w:hAnsi="Times New Roman" w:cs="Times New Roman"/>
          <w:color w:val="000000"/>
          <w:sz w:val="28"/>
          <w:szCs w:val="28"/>
          <w:shd w:val="clear" w:color="auto" w:fill="FFFFFF"/>
          <w:lang w:eastAsia="ru-RU"/>
        </w:rPr>
        <w:t>В своей работе я опираюсь на методические рекомендации, практические материалы, учебные пособия:</w:t>
      </w:r>
      <w:r w:rsidRPr="00CF1E92">
        <w:rPr>
          <w:rFonts w:ascii="Times New Roman" w:eastAsia="Times New Roman" w:hAnsi="Times New Roman" w:cs="Times New Roman"/>
          <w:color w:val="000000"/>
          <w:sz w:val="28"/>
          <w:szCs w:val="28"/>
          <w:lang w:eastAsia="ru-RU"/>
        </w:rPr>
        <w:br/>
      </w:r>
    </w:p>
    <w:p w:rsidR="00CF1E92" w:rsidRPr="00CF1E92" w:rsidRDefault="00CF1E92" w:rsidP="00CF1E92">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CF1E92">
        <w:rPr>
          <w:rFonts w:ascii="Times New Roman" w:eastAsia="Times New Roman" w:hAnsi="Times New Roman" w:cs="Times New Roman"/>
          <w:color w:val="000000"/>
          <w:sz w:val="28"/>
          <w:szCs w:val="28"/>
          <w:lang w:eastAsia="ru-RU"/>
        </w:rPr>
        <w:br/>
        <w:t>Предметно-содержательные журналы «Современный урок» </w:t>
      </w:r>
    </w:p>
    <w:p w:rsidR="00CF1E92" w:rsidRPr="00CF1E92" w:rsidRDefault="00CF1E92" w:rsidP="00CF1E92">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CF1E92">
        <w:rPr>
          <w:rFonts w:ascii="Times New Roman" w:eastAsia="Times New Roman" w:hAnsi="Times New Roman" w:cs="Times New Roman"/>
          <w:color w:val="000000"/>
          <w:sz w:val="28"/>
          <w:szCs w:val="28"/>
          <w:lang w:eastAsia="ru-RU"/>
        </w:rPr>
        <w:br/>
        <w:t>Развитие познавательного интереса учащихся на уроках русского языка и литературы посредством внедрения ИКТ (из опыта экспериментальной работы). И.Н.Черкасова, К.А. Кипа.</w:t>
      </w:r>
    </w:p>
    <w:p w:rsidR="00CF1E92" w:rsidRPr="00CF1E92" w:rsidRDefault="00CF1E92" w:rsidP="00CF1E92">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CF1E92">
        <w:rPr>
          <w:rFonts w:ascii="Times New Roman" w:eastAsia="Times New Roman" w:hAnsi="Times New Roman" w:cs="Times New Roman"/>
          <w:color w:val="000000"/>
          <w:sz w:val="28"/>
          <w:szCs w:val="28"/>
          <w:lang w:eastAsia="ru-RU"/>
        </w:rPr>
        <w:br/>
        <w:t>Интерактивное образование. Электронная газета. № 12-13, октябрь 2007 г.</w:t>
      </w:r>
    </w:p>
    <w:p w:rsidR="00CF1E92" w:rsidRPr="00CF1E92" w:rsidRDefault="00CF1E92" w:rsidP="00CF1E92">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CF1E92">
        <w:rPr>
          <w:rFonts w:ascii="Times New Roman" w:eastAsia="Times New Roman" w:hAnsi="Times New Roman" w:cs="Times New Roman"/>
          <w:color w:val="000000"/>
          <w:sz w:val="28"/>
          <w:szCs w:val="28"/>
          <w:lang w:eastAsia="ru-RU"/>
        </w:rPr>
        <w:br/>
        <w:t>Методические рекомендации по использованию информационно-коммуникативных технологий в общеобразовательной школе. Под редакцией И.Г. Семакина. </w:t>
      </w:r>
    </w:p>
    <w:p w:rsidR="00CF1E92" w:rsidRPr="00CF1E92" w:rsidRDefault="00CF1E92" w:rsidP="00CF1E92">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CF1E92">
        <w:rPr>
          <w:rFonts w:ascii="Times New Roman" w:eastAsia="Times New Roman" w:hAnsi="Times New Roman" w:cs="Times New Roman"/>
          <w:color w:val="000000"/>
          <w:sz w:val="28"/>
          <w:szCs w:val="28"/>
          <w:lang w:eastAsia="ru-RU"/>
        </w:rPr>
        <w:br/>
        <w:t xml:space="preserve">Интернет в гуманитарном образовании. Под редакцией </w:t>
      </w:r>
      <w:proofErr w:type="spellStart"/>
      <w:r w:rsidRPr="00CF1E92">
        <w:rPr>
          <w:rFonts w:ascii="Times New Roman" w:eastAsia="Times New Roman" w:hAnsi="Times New Roman" w:cs="Times New Roman"/>
          <w:color w:val="000000"/>
          <w:sz w:val="28"/>
          <w:szCs w:val="28"/>
          <w:lang w:eastAsia="ru-RU"/>
        </w:rPr>
        <w:t>Полат</w:t>
      </w:r>
      <w:proofErr w:type="spellEnd"/>
      <w:r w:rsidRPr="00CF1E92">
        <w:rPr>
          <w:rFonts w:ascii="Times New Roman" w:eastAsia="Times New Roman" w:hAnsi="Times New Roman" w:cs="Times New Roman"/>
          <w:color w:val="000000"/>
          <w:sz w:val="28"/>
          <w:szCs w:val="28"/>
          <w:lang w:eastAsia="ru-RU"/>
        </w:rPr>
        <w:t xml:space="preserve"> Е.С. </w:t>
      </w:r>
    </w:p>
    <w:p w:rsidR="00CF1E92" w:rsidRPr="00CF1E92" w:rsidRDefault="00CF1E92" w:rsidP="00CF1E92">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CF1E92">
        <w:rPr>
          <w:rFonts w:ascii="Times New Roman" w:eastAsia="Times New Roman" w:hAnsi="Times New Roman" w:cs="Times New Roman"/>
          <w:color w:val="000000"/>
          <w:sz w:val="28"/>
          <w:szCs w:val="28"/>
          <w:lang w:eastAsia="ru-RU"/>
        </w:rPr>
        <w:br/>
        <w:t>Захарова И.Г. Информационные технологии в образовании: учебное пособие для студентов высших педагогических учебных заведений.</w:t>
      </w:r>
    </w:p>
    <w:p w:rsidR="00CF1E92" w:rsidRPr="00CF1E92" w:rsidRDefault="00CF1E92" w:rsidP="00CF1E92">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CF1E92">
        <w:rPr>
          <w:rFonts w:ascii="Times New Roman" w:eastAsia="Times New Roman" w:hAnsi="Times New Roman" w:cs="Times New Roman"/>
          <w:color w:val="000000"/>
          <w:sz w:val="28"/>
          <w:szCs w:val="28"/>
          <w:lang w:eastAsia="ru-RU"/>
        </w:rPr>
        <w:br/>
        <w:t>Методика проведения уроков с использованием информационных технологий (Практический материал) – г. Саранск</w:t>
      </w:r>
    </w:p>
    <w:p w:rsidR="00CF1E92" w:rsidRPr="00CF1E92" w:rsidRDefault="00CF1E92" w:rsidP="00CF1E92">
      <w:pPr>
        <w:spacing w:after="0"/>
        <w:rPr>
          <w:rFonts w:ascii="Times New Roman" w:eastAsia="Times New Roman" w:hAnsi="Times New Roman" w:cs="Times New Roman"/>
          <w:sz w:val="28"/>
          <w:szCs w:val="28"/>
          <w:lang w:eastAsia="ru-RU"/>
        </w:rPr>
      </w:pPr>
      <w:r w:rsidRPr="00CF1E92">
        <w:rPr>
          <w:rFonts w:ascii="Times New Roman" w:eastAsia="Times New Roman" w:hAnsi="Times New Roman" w:cs="Times New Roman"/>
          <w:color w:val="000000"/>
          <w:sz w:val="28"/>
          <w:szCs w:val="28"/>
          <w:lang w:eastAsia="ru-RU"/>
        </w:rPr>
        <w:br/>
      </w:r>
      <w:r w:rsidRPr="00CF1E92">
        <w:rPr>
          <w:rFonts w:ascii="Times New Roman" w:eastAsia="Times New Roman" w:hAnsi="Times New Roman" w:cs="Times New Roman"/>
          <w:color w:val="000000"/>
          <w:sz w:val="28"/>
          <w:szCs w:val="28"/>
          <w:shd w:val="clear" w:color="auto" w:fill="FFFFFF"/>
          <w:lang w:eastAsia="ru-RU"/>
        </w:rPr>
        <w:t xml:space="preserve">           И другие источники.</w:t>
      </w:r>
      <w:r w:rsidRPr="00CF1E92">
        <w:rPr>
          <w:rFonts w:ascii="Times New Roman" w:eastAsia="Times New Roman" w:hAnsi="Times New Roman" w:cs="Times New Roman"/>
          <w:color w:val="000000"/>
          <w:sz w:val="28"/>
          <w:szCs w:val="28"/>
          <w:lang w:eastAsia="ru-RU"/>
        </w:rPr>
        <w:t> </w:t>
      </w:r>
      <w:r w:rsidRPr="00CF1E92">
        <w:rPr>
          <w:rFonts w:ascii="Times New Roman" w:eastAsia="Times New Roman" w:hAnsi="Times New Roman" w:cs="Times New Roman"/>
          <w:color w:val="000000"/>
          <w:sz w:val="28"/>
          <w:szCs w:val="28"/>
          <w:lang w:eastAsia="ru-RU"/>
        </w:rPr>
        <w:br/>
      </w:r>
      <w:r w:rsidRPr="00CF1E92">
        <w:rPr>
          <w:rFonts w:ascii="Times New Roman" w:eastAsia="Times New Roman" w:hAnsi="Times New Roman" w:cs="Times New Roman"/>
          <w:color w:val="000000"/>
          <w:sz w:val="28"/>
          <w:szCs w:val="28"/>
          <w:lang w:eastAsia="ru-RU"/>
        </w:rPr>
        <w:br/>
      </w:r>
    </w:p>
    <w:p w:rsidR="00CF1E92" w:rsidRPr="00CF1E92" w:rsidRDefault="00CF1E92" w:rsidP="00CF1E92">
      <w:pPr>
        <w:ind w:firstLine="708"/>
        <w:jc w:val="both"/>
        <w:rPr>
          <w:rFonts w:ascii="Times New Roman" w:eastAsia="Calibri" w:hAnsi="Times New Roman" w:cs="Times New Roman"/>
          <w:b/>
          <w:color w:val="000000"/>
          <w:sz w:val="28"/>
          <w:szCs w:val="28"/>
        </w:rPr>
      </w:pPr>
    </w:p>
    <w:p w:rsidR="00CF1E92" w:rsidRPr="00CF1E92" w:rsidRDefault="00CF1E92" w:rsidP="00CF1E92">
      <w:pPr>
        <w:jc w:val="both"/>
        <w:rPr>
          <w:rFonts w:ascii="Times New Roman" w:eastAsia="Calibri" w:hAnsi="Times New Roman" w:cs="Times New Roman"/>
          <w:b/>
          <w:color w:val="000000"/>
          <w:sz w:val="28"/>
          <w:szCs w:val="28"/>
        </w:rPr>
      </w:pPr>
    </w:p>
    <w:p w:rsidR="00CF1E92" w:rsidRPr="00CF1E92" w:rsidRDefault="00CF1E92" w:rsidP="00CF1E92">
      <w:pPr>
        <w:ind w:firstLine="179"/>
        <w:jc w:val="both"/>
        <w:rPr>
          <w:rFonts w:ascii="Times New Roman" w:eastAsia="Calibri" w:hAnsi="Times New Roman" w:cs="Times New Roman"/>
          <w:b/>
          <w:color w:val="000000"/>
          <w:sz w:val="28"/>
          <w:szCs w:val="28"/>
        </w:rPr>
      </w:pPr>
      <w:r w:rsidRPr="00CF1E92">
        <w:rPr>
          <w:rFonts w:ascii="Times New Roman" w:eastAsia="Calibri" w:hAnsi="Times New Roman" w:cs="Times New Roman"/>
          <w:b/>
          <w:color w:val="000000"/>
          <w:sz w:val="28"/>
          <w:szCs w:val="28"/>
        </w:rPr>
        <w:t>Оптимальность  и эффективность средств.</w:t>
      </w:r>
    </w:p>
    <w:p w:rsidR="00CF1E92" w:rsidRPr="00CF1E92" w:rsidRDefault="00CF1E92" w:rsidP="00CF1E92">
      <w:pPr>
        <w:spacing w:after="0"/>
        <w:jc w:val="both"/>
        <w:rPr>
          <w:rFonts w:ascii="Times New Roman" w:eastAsia="Calibri" w:hAnsi="Times New Roman" w:cs="Times New Roman"/>
          <w:sz w:val="28"/>
          <w:szCs w:val="28"/>
          <w:shd w:val="clear" w:color="auto" w:fill="FFFFFF"/>
          <w:lang w:eastAsia="ru-RU"/>
        </w:rPr>
      </w:pPr>
      <w:r w:rsidRPr="00CF1E92">
        <w:rPr>
          <w:rFonts w:ascii="Times New Roman" w:eastAsia="Calibri" w:hAnsi="Times New Roman" w:cs="Times New Roman"/>
          <w:sz w:val="28"/>
          <w:szCs w:val="28"/>
          <w:shd w:val="clear" w:color="auto" w:fill="FFFFFF"/>
          <w:lang w:eastAsia="ru-RU"/>
        </w:rPr>
        <w:t>Практика позволяет выделить некоторые общие, наиболее эффективные приемы применения таких пособий:</w:t>
      </w:r>
    </w:p>
    <w:p w:rsidR="00CF1E92" w:rsidRPr="00CF1E92" w:rsidRDefault="00CF1E92" w:rsidP="00CF1E92">
      <w:pPr>
        <w:spacing w:after="0"/>
        <w:jc w:val="both"/>
        <w:rPr>
          <w:rFonts w:ascii="Times New Roman" w:eastAsia="Calibri" w:hAnsi="Times New Roman" w:cs="Times New Roman"/>
          <w:sz w:val="28"/>
          <w:szCs w:val="28"/>
          <w:shd w:val="clear" w:color="auto" w:fill="FFFFFF"/>
          <w:lang w:eastAsia="ru-RU"/>
        </w:rPr>
      </w:pPr>
      <w:r w:rsidRPr="00CF1E92">
        <w:rPr>
          <w:rFonts w:ascii="Times New Roman" w:eastAsia="Calibri" w:hAnsi="Times New Roman" w:cs="Times New Roman"/>
          <w:bCs/>
          <w:sz w:val="28"/>
          <w:szCs w:val="28"/>
          <w:shd w:val="clear" w:color="auto" w:fill="FFFFFF"/>
          <w:lang w:eastAsia="ru-RU"/>
        </w:rPr>
        <w:t>1. При изучении нового материала.</w:t>
      </w:r>
      <w:r w:rsidRPr="00CF1E92">
        <w:rPr>
          <w:rFonts w:ascii="Times New Roman" w:eastAsia="Calibri" w:hAnsi="Times New Roman" w:cs="Times New Roman"/>
          <w:sz w:val="28"/>
          <w:szCs w:val="28"/>
          <w:lang w:eastAsia="ru-RU"/>
        </w:rPr>
        <w:t> </w:t>
      </w:r>
      <w:r w:rsidRPr="00CF1E92">
        <w:rPr>
          <w:rFonts w:ascii="Times New Roman" w:eastAsia="Calibri" w:hAnsi="Times New Roman" w:cs="Times New Roman"/>
          <w:sz w:val="28"/>
          <w:szCs w:val="28"/>
          <w:shd w:val="clear" w:color="auto" w:fill="FFFFFF"/>
          <w:lang w:eastAsia="ru-RU"/>
        </w:rPr>
        <w:t>Позволяет иллюстрировать разнообразными наглядными средствами;</w:t>
      </w:r>
    </w:p>
    <w:p w:rsidR="00CF1E92" w:rsidRPr="00CF1E92" w:rsidRDefault="00CF1E92" w:rsidP="00CF1E92">
      <w:pPr>
        <w:spacing w:after="0"/>
        <w:jc w:val="both"/>
        <w:rPr>
          <w:rFonts w:ascii="Times New Roman" w:eastAsia="Calibri" w:hAnsi="Times New Roman" w:cs="Times New Roman"/>
          <w:sz w:val="28"/>
          <w:szCs w:val="28"/>
          <w:shd w:val="clear" w:color="auto" w:fill="FFFFFF"/>
          <w:lang w:eastAsia="ru-RU"/>
        </w:rPr>
      </w:pPr>
      <w:r w:rsidRPr="00CF1E92">
        <w:rPr>
          <w:rFonts w:ascii="Times New Roman" w:eastAsia="Calibri" w:hAnsi="Times New Roman" w:cs="Times New Roman"/>
          <w:bCs/>
          <w:sz w:val="28"/>
          <w:szCs w:val="28"/>
          <w:shd w:val="clear" w:color="auto" w:fill="FFFFFF"/>
          <w:lang w:eastAsia="ru-RU"/>
        </w:rPr>
        <w:t>2. При проведении устных упражнений.</w:t>
      </w:r>
      <w:r w:rsidRPr="00CF1E92">
        <w:rPr>
          <w:rFonts w:ascii="Times New Roman" w:eastAsia="Calibri" w:hAnsi="Times New Roman" w:cs="Times New Roman"/>
          <w:sz w:val="28"/>
          <w:szCs w:val="28"/>
          <w:lang w:eastAsia="ru-RU"/>
        </w:rPr>
        <w:t> </w:t>
      </w:r>
      <w:r w:rsidRPr="00CF1E92">
        <w:rPr>
          <w:rFonts w:ascii="Times New Roman" w:eastAsia="Calibri" w:hAnsi="Times New Roman" w:cs="Times New Roman"/>
          <w:sz w:val="28"/>
          <w:szCs w:val="28"/>
          <w:shd w:val="clear" w:color="auto" w:fill="FFFFFF"/>
          <w:lang w:eastAsia="ru-RU"/>
        </w:rPr>
        <w:t>Дает возможность оперативно предъявлять задания и корректировать результаты их выполнения;</w:t>
      </w:r>
      <w:r w:rsidRPr="00CF1E92">
        <w:rPr>
          <w:rFonts w:ascii="Times New Roman" w:eastAsia="Calibri" w:hAnsi="Times New Roman" w:cs="Times New Roman"/>
          <w:sz w:val="28"/>
          <w:szCs w:val="28"/>
          <w:lang w:eastAsia="ru-RU"/>
        </w:rPr>
        <w:br/>
      </w:r>
      <w:r w:rsidRPr="00CF1E92">
        <w:rPr>
          <w:rFonts w:ascii="Times New Roman" w:eastAsia="Calibri" w:hAnsi="Times New Roman" w:cs="Times New Roman"/>
          <w:bCs/>
          <w:sz w:val="28"/>
          <w:szCs w:val="28"/>
          <w:shd w:val="clear" w:color="auto" w:fill="FFFFFF"/>
          <w:lang w:eastAsia="ru-RU"/>
        </w:rPr>
        <w:t>3. При проверке фронтальных, самостоятельных работ.</w:t>
      </w:r>
      <w:r w:rsidRPr="00CF1E92">
        <w:rPr>
          <w:rFonts w:ascii="Times New Roman" w:eastAsia="Calibri" w:hAnsi="Times New Roman" w:cs="Times New Roman"/>
          <w:sz w:val="28"/>
          <w:szCs w:val="28"/>
          <w:lang w:eastAsia="ru-RU"/>
        </w:rPr>
        <w:t> </w:t>
      </w:r>
      <w:r w:rsidRPr="00CF1E92">
        <w:rPr>
          <w:rFonts w:ascii="Times New Roman" w:eastAsia="Calibri" w:hAnsi="Times New Roman" w:cs="Times New Roman"/>
          <w:sz w:val="28"/>
          <w:szCs w:val="28"/>
          <w:shd w:val="clear" w:color="auto" w:fill="FFFFFF"/>
          <w:lang w:eastAsia="ru-RU"/>
        </w:rPr>
        <w:t xml:space="preserve">Обеспечивает, наряду с </w:t>
      </w:r>
      <w:proofErr w:type="gramStart"/>
      <w:r w:rsidRPr="00CF1E92">
        <w:rPr>
          <w:rFonts w:ascii="Times New Roman" w:eastAsia="Calibri" w:hAnsi="Times New Roman" w:cs="Times New Roman"/>
          <w:sz w:val="28"/>
          <w:szCs w:val="28"/>
          <w:shd w:val="clear" w:color="auto" w:fill="FFFFFF"/>
          <w:lang w:eastAsia="ru-RU"/>
        </w:rPr>
        <w:t>устным</w:t>
      </w:r>
      <w:proofErr w:type="gramEnd"/>
      <w:r w:rsidRPr="00CF1E92">
        <w:rPr>
          <w:rFonts w:ascii="Times New Roman" w:eastAsia="Calibri" w:hAnsi="Times New Roman" w:cs="Times New Roman"/>
          <w:sz w:val="28"/>
          <w:szCs w:val="28"/>
          <w:shd w:val="clear" w:color="auto" w:fill="FFFFFF"/>
          <w:lang w:eastAsia="ru-RU"/>
        </w:rPr>
        <w:t>, визуальный контроль результатов;</w:t>
      </w:r>
    </w:p>
    <w:p w:rsidR="00CF1E92" w:rsidRPr="00CF1E92" w:rsidRDefault="00CF1E92" w:rsidP="00CF1E92">
      <w:pPr>
        <w:spacing w:after="0"/>
        <w:jc w:val="both"/>
        <w:rPr>
          <w:rFonts w:ascii="Times New Roman" w:eastAsia="Calibri" w:hAnsi="Times New Roman" w:cs="Times New Roman"/>
          <w:sz w:val="28"/>
          <w:szCs w:val="28"/>
          <w:shd w:val="clear" w:color="auto" w:fill="FFFFFF"/>
          <w:lang w:eastAsia="ru-RU"/>
        </w:rPr>
      </w:pPr>
      <w:r w:rsidRPr="00CF1E92">
        <w:rPr>
          <w:rFonts w:ascii="Times New Roman" w:eastAsia="Calibri" w:hAnsi="Times New Roman" w:cs="Times New Roman"/>
          <w:bCs/>
          <w:sz w:val="28"/>
          <w:szCs w:val="28"/>
          <w:shd w:val="clear" w:color="auto" w:fill="FFFFFF"/>
          <w:lang w:eastAsia="ru-RU"/>
        </w:rPr>
        <w:t>4. При проверке домашних работ.</w:t>
      </w:r>
      <w:r w:rsidRPr="00CF1E92">
        <w:rPr>
          <w:rFonts w:ascii="Times New Roman" w:eastAsia="Calibri" w:hAnsi="Times New Roman" w:cs="Times New Roman"/>
          <w:sz w:val="28"/>
          <w:szCs w:val="28"/>
          <w:lang w:eastAsia="ru-RU"/>
        </w:rPr>
        <w:t> </w:t>
      </w:r>
      <w:r w:rsidRPr="00CF1E92">
        <w:rPr>
          <w:rFonts w:ascii="Times New Roman" w:eastAsia="Calibri" w:hAnsi="Times New Roman" w:cs="Times New Roman"/>
          <w:sz w:val="28"/>
          <w:szCs w:val="28"/>
          <w:shd w:val="clear" w:color="auto" w:fill="FFFFFF"/>
          <w:lang w:eastAsia="ru-RU"/>
        </w:rPr>
        <w:t>Методика аналогична методике, применяемой для самостоятельных работ;</w:t>
      </w:r>
    </w:p>
    <w:p w:rsidR="00CF1E92" w:rsidRPr="00CF1E92" w:rsidRDefault="00CF1E92" w:rsidP="00CF1E92">
      <w:pPr>
        <w:spacing w:after="0"/>
        <w:jc w:val="both"/>
        <w:rPr>
          <w:rFonts w:ascii="Times New Roman" w:eastAsia="Calibri" w:hAnsi="Times New Roman" w:cs="Times New Roman"/>
          <w:sz w:val="28"/>
          <w:szCs w:val="28"/>
          <w:shd w:val="clear" w:color="auto" w:fill="FFFFFF"/>
          <w:lang w:eastAsia="ru-RU"/>
        </w:rPr>
      </w:pPr>
      <w:r w:rsidRPr="00CF1E92">
        <w:rPr>
          <w:rFonts w:ascii="Times New Roman" w:eastAsia="Calibri" w:hAnsi="Times New Roman" w:cs="Times New Roman"/>
          <w:bCs/>
          <w:sz w:val="28"/>
          <w:szCs w:val="28"/>
          <w:shd w:val="clear" w:color="auto" w:fill="FFFFFF"/>
          <w:lang w:eastAsia="ru-RU"/>
        </w:rPr>
        <w:t>5. При решении задач обучающего характера.</w:t>
      </w:r>
      <w:r w:rsidRPr="00CF1E92">
        <w:rPr>
          <w:rFonts w:ascii="Times New Roman" w:eastAsia="Calibri" w:hAnsi="Times New Roman" w:cs="Times New Roman"/>
          <w:sz w:val="28"/>
          <w:szCs w:val="28"/>
          <w:lang w:eastAsia="ru-RU"/>
        </w:rPr>
        <w:t> </w:t>
      </w:r>
      <w:r w:rsidRPr="00CF1E92">
        <w:rPr>
          <w:rFonts w:ascii="Times New Roman" w:eastAsia="Calibri" w:hAnsi="Times New Roman" w:cs="Times New Roman"/>
          <w:sz w:val="28"/>
          <w:szCs w:val="28"/>
          <w:shd w:val="clear" w:color="auto" w:fill="FFFFFF"/>
          <w:lang w:eastAsia="ru-RU"/>
        </w:rPr>
        <w:t>Помогает выполнить рисунок, составить план решения и контролировать промежуточные и окончательный результаты самостоятельной работы по этому плану.</w:t>
      </w:r>
      <w:r w:rsidRPr="00CF1E92">
        <w:rPr>
          <w:rFonts w:ascii="Times New Roman" w:eastAsia="Calibri" w:hAnsi="Times New Roman" w:cs="Times New Roman"/>
          <w:sz w:val="28"/>
          <w:szCs w:val="28"/>
          <w:lang w:eastAsia="ru-RU"/>
        </w:rPr>
        <w:br/>
      </w:r>
      <w:r w:rsidRPr="00CF1E92">
        <w:rPr>
          <w:rFonts w:ascii="Times New Roman" w:eastAsia="Calibri" w:hAnsi="Times New Roman" w:cs="Times New Roman"/>
          <w:sz w:val="28"/>
          <w:szCs w:val="28"/>
          <w:shd w:val="clear" w:color="auto" w:fill="FFFFFF"/>
          <w:lang w:eastAsia="ru-RU"/>
        </w:rPr>
        <w:t>   </w:t>
      </w:r>
      <w:r w:rsidRPr="00CF1E92">
        <w:rPr>
          <w:rFonts w:ascii="Times New Roman" w:eastAsia="Calibri" w:hAnsi="Times New Roman" w:cs="Times New Roman"/>
          <w:sz w:val="28"/>
          <w:szCs w:val="28"/>
          <w:shd w:val="clear" w:color="auto" w:fill="FFFFFF"/>
          <w:lang w:eastAsia="ru-RU"/>
        </w:rPr>
        <w:tab/>
        <w:t>Цель мультимедийной презентации – донести информацию в наглядной, легко воспринимаемой форме. Мультимедийные презентации могут использоваться для:</w:t>
      </w:r>
    </w:p>
    <w:p w:rsidR="00CF1E92" w:rsidRPr="00CF1E92" w:rsidRDefault="001A578D" w:rsidP="00CF1E92">
      <w:pPr>
        <w:spacing w:after="0"/>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1. о</w:t>
      </w:r>
      <w:r w:rsidR="00CF1E92" w:rsidRPr="00CF1E92">
        <w:rPr>
          <w:rFonts w:ascii="Times New Roman" w:eastAsia="Calibri" w:hAnsi="Times New Roman" w:cs="Times New Roman"/>
          <w:sz w:val="28"/>
          <w:szCs w:val="28"/>
          <w:shd w:val="clear" w:color="auto" w:fill="FFFFFF"/>
          <w:lang w:eastAsia="ru-RU"/>
        </w:rPr>
        <w:t>бъяснения новой темы.</w:t>
      </w:r>
    </w:p>
    <w:p w:rsidR="00CF1E92" w:rsidRPr="00CF1E92" w:rsidRDefault="001A578D" w:rsidP="00CF1E92">
      <w:pPr>
        <w:spacing w:after="0"/>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 к</w:t>
      </w:r>
      <w:r w:rsidR="00CF1E92" w:rsidRPr="00CF1E92">
        <w:rPr>
          <w:rFonts w:ascii="Times New Roman" w:eastAsia="Calibri" w:hAnsi="Times New Roman" w:cs="Times New Roman"/>
          <w:sz w:val="28"/>
          <w:szCs w:val="28"/>
          <w:shd w:val="clear" w:color="auto" w:fill="FFFFFF"/>
          <w:lang w:eastAsia="ru-RU"/>
        </w:rPr>
        <w:t>онтроля знаний.</w:t>
      </w:r>
    </w:p>
    <w:p w:rsidR="00CF1E92" w:rsidRPr="00CF1E92" w:rsidRDefault="0016746F" w:rsidP="00CF1E92">
      <w:pPr>
        <w:spacing w:after="0"/>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3. к</w:t>
      </w:r>
      <w:r w:rsidR="00CF1E92" w:rsidRPr="00CF1E92">
        <w:rPr>
          <w:rFonts w:ascii="Times New Roman" w:eastAsia="Calibri" w:hAnsi="Times New Roman" w:cs="Times New Roman"/>
          <w:sz w:val="28"/>
          <w:szCs w:val="28"/>
          <w:shd w:val="clear" w:color="auto" w:fill="FFFFFF"/>
          <w:lang w:eastAsia="ru-RU"/>
        </w:rPr>
        <w:t>ак средство подачи информации.</w:t>
      </w:r>
    </w:p>
    <w:p w:rsidR="00CF1E92" w:rsidRPr="00CF1E92" w:rsidRDefault="0016746F" w:rsidP="00CF1E92">
      <w:pPr>
        <w:spacing w:after="0"/>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4. с</w:t>
      </w:r>
      <w:r w:rsidR="00CF1E92" w:rsidRPr="00CF1E92">
        <w:rPr>
          <w:rFonts w:ascii="Times New Roman" w:eastAsia="Calibri" w:hAnsi="Times New Roman" w:cs="Times New Roman"/>
          <w:sz w:val="28"/>
          <w:szCs w:val="28"/>
          <w:shd w:val="clear" w:color="auto" w:fill="FFFFFF"/>
          <w:lang w:eastAsia="ru-RU"/>
        </w:rPr>
        <w:t>оздание проблемной ситуации.</w:t>
      </w:r>
    </w:p>
    <w:p w:rsidR="00CF1E92" w:rsidRPr="00CF1E92" w:rsidRDefault="00CF1E92" w:rsidP="00CF1E92">
      <w:pPr>
        <w:spacing w:after="0"/>
        <w:ind w:firstLine="708"/>
        <w:jc w:val="both"/>
        <w:rPr>
          <w:rFonts w:ascii="Times New Roman" w:eastAsia="Calibri" w:hAnsi="Times New Roman" w:cs="Times New Roman"/>
          <w:sz w:val="28"/>
          <w:szCs w:val="28"/>
        </w:rPr>
      </w:pPr>
      <w:r w:rsidRPr="00CF1E92">
        <w:rPr>
          <w:rFonts w:ascii="Times New Roman" w:eastAsia="Calibri" w:hAnsi="Times New Roman" w:cs="Times New Roman"/>
          <w:sz w:val="28"/>
          <w:szCs w:val="28"/>
          <w:shd w:val="clear" w:color="auto" w:fill="FFFFFF"/>
          <w:lang w:eastAsia="ru-RU"/>
        </w:rPr>
        <w:t>Я использую мультимедиа на уроках по-разному: тренажёры и электронные репетиторы для фронтальной и индивидуальной работы, компьютерные игры по русскому языку для закрепления и повторения материала, элементы электронных изданий и аудиодисков включаю в презентации для сообщения новых знаний.</w:t>
      </w:r>
    </w:p>
    <w:p w:rsidR="00CF1E92" w:rsidRPr="00CF1E92" w:rsidRDefault="00CF1E92" w:rsidP="00CF1E92">
      <w:pPr>
        <w:spacing w:after="0"/>
        <w:ind w:firstLine="708"/>
        <w:jc w:val="both"/>
        <w:rPr>
          <w:rFonts w:ascii="Times New Roman" w:eastAsia="Calibri" w:hAnsi="Times New Roman" w:cs="Times New Roman"/>
          <w:sz w:val="28"/>
          <w:szCs w:val="28"/>
          <w:lang w:eastAsia="ru-RU"/>
        </w:rPr>
      </w:pPr>
      <w:r w:rsidRPr="00CF1E92">
        <w:rPr>
          <w:rFonts w:ascii="Times New Roman" w:eastAsia="Calibri" w:hAnsi="Times New Roman" w:cs="Times New Roman"/>
          <w:sz w:val="28"/>
          <w:szCs w:val="28"/>
          <w:lang w:eastAsia="ru-RU"/>
        </w:rPr>
        <w:t>ИКТ является средством повышения эффективности процесса обучения. Отметим выгодные особенности использования ИКТ на уроке:</w:t>
      </w:r>
      <w:r w:rsidRPr="00CF1E92">
        <w:rPr>
          <w:rFonts w:ascii="Times New Roman" w:eastAsia="Calibri" w:hAnsi="Times New Roman" w:cs="Times New Roman"/>
          <w:sz w:val="28"/>
          <w:szCs w:val="28"/>
          <w:lang w:eastAsia="ru-RU"/>
        </w:rPr>
        <w:br/>
        <w:t>- сокращается время при выработке технических навыков учащихся;</w:t>
      </w:r>
      <w:r w:rsidRPr="00CF1E92">
        <w:rPr>
          <w:rFonts w:ascii="Times New Roman" w:eastAsia="Calibri" w:hAnsi="Times New Roman" w:cs="Times New Roman"/>
          <w:sz w:val="28"/>
          <w:szCs w:val="28"/>
          <w:lang w:eastAsia="ru-RU"/>
        </w:rPr>
        <w:br/>
        <w:t>- увеличивается количество тренировочных заданий;</w:t>
      </w:r>
      <w:r w:rsidRPr="00CF1E92">
        <w:rPr>
          <w:rFonts w:ascii="Times New Roman" w:eastAsia="Calibri" w:hAnsi="Times New Roman" w:cs="Times New Roman"/>
          <w:sz w:val="28"/>
          <w:szCs w:val="28"/>
          <w:lang w:eastAsia="ru-RU"/>
        </w:rPr>
        <w:br/>
        <w:t>- достигается оптимальный темп работы ученика;</w:t>
      </w:r>
      <w:r w:rsidRPr="00CF1E92">
        <w:rPr>
          <w:rFonts w:ascii="Times New Roman" w:eastAsia="Calibri" w:hAnsi="Times New Roman" w:cs="Times New Roman"/>
          <w:sz w:val="28"/>
          <w:szCs w:val="28"/>
          <w:lang w:eastAsia="ru-RU"/>
        </w:rPr>
        <w:br/>
        <w:t>- легко достигается уровневая дифференциация обучения;</w:t>
      </w:r>
      <w:r w:rsidRPr="00CF1E92">
        <w:rPr>
          <w:rFonts w:ascii="Times New Roman" w:eastAsia="Calibri" w:hAnsi="Times New Roman" w:cs="Times New Roman"/>
          <w:sz w:val="28"/>
          <w:szCs w:val="28"/>
          <w:lang w:eastAsia="ru-RU"/>
        </w:rPr>
        <w:br/>
        <w:t>- учащийся становится субъектом обучения, ибо программа требует от него активного управления;</w:t>
      </w:r>
    </w:p>
    <w:p w:rsidR="00CF1E92" w:rsidRPr="00CF1E92" w:rsidRDefault="00CF1E92" w:rsidP="00CF1E92">
      <w:pPr>
        <w:spacing w:after="0"/>
        <w:jc w:val="both"/>
        <w:rPr>
          <w:rFonts w:ascii="Times New Roman" w:eastAsia="Calibri" w:hAnsi="Times New Roman" w:cs="Times New Roman"/>
          <w:sz w:val="28"/>
          <w:szCs w:val="28"/>
          <w:lang w:eastAsia="ru-RU"/>
        </w:rPr>
      </w:pPr>
      <w:r w:rsidRPr="00CF1E92">
        <w:rPr>
          <w:rFonts w:ascii="Times New Roman" w:eastAsia="Calibri" w:hAnsi="Times New Roman" w:cs="Times New Roman"/>
          <w:sz w:val="28"/>
          <w:szCs w:val="28"/>
          <w:lang w:eastAsia="ru-RU"/>
        </w:rPr>
        <w:t>- обучение можно обеспечить материалами из удаленных баз данных, пользуясь средствами телекоммуникаций;</w:t>
      </w:r>
    </w:p>
    <w:p w:rsidR="00CF1E92" w:rsidRPr="00CF1E92" w:rsidRDefault="00CF1E92" w:rsidP="00CF1E92">
      <w:pPr>
        <w:spacing w:after="0"/>
        <w:jc w:val="both"/>
        <w:rPr>
          <w:rFonts w:ascii="Times New Roman" w:eastAsia="Calibri" w:hAnsi="Times New Roman" w:cs="Times New Roman"/>
          <w:sz w:val="28"/>
          <w:szCs w:val="28"/>
          <w:lang w:eastAsia="ru-RU"/>
        </w:rPr>
      </w:pPr>
      <w:r w:rsidRPr="00CF1E92">
        <w:rPr>
          <w:rFonts w:ascii="Times New Roman" w:eastAsia="Calibri" w:hAnsi="Times New Roman" w:cs="Times New Roman"/>
          <w:sz w:val="28"/>
          <w:szCs w:val="28"/>
          <w:lang w:eastAsia="ru-RU"/>
        </w:rPr>
        <w:lastRenderedPageBreak/>
        <w:t>- диалог с программой приобретает характер учебной игры, и у большинства детей повышается мотивация учебной деятельности.</w:t>
      </w:r>
    </w:p>
    <w:p w:rsidR="00CF1E92" w:rsidRPr="00CF1E92" w:rsidRDefault="00CF1E92" w:rsidP="00CF1E92">
      <w:pPr>
        <w:rPr>
          <w:rFonts w:ascii="Calibri" w:eastAsia="Calibri" w:hAnsi="Calibri" w:cs="Times New Roman"/>
          <w:sz w:val="28"/>
          <w:szCs w:val="28"/>
        </w:rPr>
      </w:pPr>
      <w:r w:rsidRPr="00CF1E92">
        <w:rPr>
          <w:rFonts w:ascii="Calibri" w:eastAsia="Calibri" w:hAnsi="Calibri" w:cs="Times New Roman"/>
          <w:sz w:val="28"/>
          <w:szCs w:val="28"/>
        </w:rPr>
        <w:t xml:space="preserve">Считаю, что используемые мной формы, методы обучения, виды работ, элементы информационно-коммуникативных технологий приводят меня в моей работе к положительным результатам. Успеваемость по русскому языку и литературе в классах, где я работаю, остается стабильной  - 100%, качество </w:t>
      </w:r>
      <w:proofErr w:type="spellStart"/>
      <w:r w:rsidRPr="00CF1E92">
        <w:rPr>
          <w:rFonts w:ascii="Calibri" w:eastAsia="Calibri" w:hAnsi="Calibri" w:cs="Times New Roman"/>
          <w:sz w:val="28"/>
          <w:szCs w:val="28"/>
        </w:rPr>
        <w:t>обученности</w:t>
      </w:r>
      <w:proofErr w:type="spellEnd"/>
      <w:r w:rsidR="001A578D">
        <w:rPr>
          <w:rFonts w:ascii="Calibri" w:eastAsia="Calibri" w:hAnsi="Calibri" w:cs="Times New Roman"/>
          <w:sz w:val="28"/>
          <w:szCs w:val="28"/>
        </w:rPr>
        <w:t xml:space="preserve"> по русскому языку составляет 30% - 60</w:t>
      </w:r>
      <w:r w:rsidRPr="00CF1E92">
        <w:rPr>
          <w:rFonts w:ascii="Calibri" w:eastAsia="Calibri" w:hAnsi="Calibri" w:cs="Times New Roman"/>
          <w:sz w:val="28"/>
          <w:szCs w:val="28"/>
        </w:rPr>
        <w:t>%, по литературе – 67 – 85%. Мои выпускники достойно сдают ЕГЭ и ОГЭ  по русскому языку: успеваемость – 100%.</w:t>
      </w:r>
    </w:p>
    <w:p w:rsidR="00CF1E92" w:rsidRPr="00CF1E92" w:rsidRDefault="00CF1E92" w:rsidP="00CF1E92">
      <w:pPr>
        <w:spacing w:after="0"/>
        <w:rPr>
          <w:rFonts w:ascii="Times New Roman" w:eastAsia="Times New Roman" w:hAnsi="Times New Roman" w:cs="Times New Roman"/>
          <w:sz w:val="24"/>
          <w:szCs w:val="24"/>
          <w:lang w:eastAsia="ru-RU"/>
        </w:rPr>
      </w:pPr>
    </w:p>
    <w:p w:rsidR="00CF1E92" w:rsidRPr="00CF1E92" w:rsidRDefault="00CF1E92" w:rsidP="00CF1E92">
      <w:pPr>
        <w:ind w:firstLine="487"/>
        <w:jc w:val="both"/>
        <w:rPr>
          <w:rFonts w:ascii="Times New Roman" w:eastAsia="MS Gothic" w:hAnsi="Times New Roman" w:cs="Times New Roman"/>
          <w:b/>
          <w:color w:val="000000"/>
          <w:sz w:val="28"/>
          <w:szCs w:val="28"/>
        </w:rPr>
      </w:pPr>
      <w:r w:rsidRPr="00CF1E92">
        <w:rPr>
          <w:rFonts w:ascii="Times New Roman" w:eastAsia="MS Gothic" w:hAnsi="Times New Roman" w:cs="Times New Roman"/>
          <w:b/>
          <w:color w:val="000000"/>
          <w:sz w:val="28"/>
          <w:szCs w:val="28"/>
        </w:rPr>
        <w:t xml:space="preserve">Результативность  опыта </w:t>
      </w:r>
    </w:p>
    <w:p w:rsidR="00CF1E92" w:rsidRPr="00CF1E92" w:rsidRDefault="00CF1E92" w:rsidP="00CF1E92">
      <w:pPr>
        <w:spacing w:after="0"/>
        <w:ind w:firstLine="487"/>
        <w:jc w:val="both"/>
        <w:rPr>
          <w:rFonts w:ascii="Times New Roman" w:eastAsia="MS Gothic" w:hAnsi="Times New Roman" w:cs="Times New Roman"/>
          <w:b/>
          <w:color w:val="000000"/>
          <w:sz w:val="28"/>
          <w:szCs w:val="28"/>
        </w:rPr>
      </w:pPr>
      <w:r w:rsidRPr="00CF1E92">
        <w:rPr>
          <w:rFonts w:ascii="Times New Roman" w:eastAsia="Calibri" w:hAnsi="Times New Roman" w:cs="Times New Roman"/>
          <w:sz w:val="28"/>
          <w:szCs w:val="28"/>
        </w:rPr>
        <w:t>Проводимая мною работа позволяет получать хорошие результаты подготовки учащихся, развивает творческие способности детей. Ученики становятся победителями и призерами  различных конкурсов.</w:t>
      </w:r>
    </w:p>
    <w:p w:rsidR="00CF1E92" w:rsidRPr="00CF1E92" w:rsidRDefault="00CF1E92" w:rsidP="00CF1E92">
      <w:pPr>
        <w:spacing w:after="0"/>
        <w:ind w:firstLine="708"/>
        <w:jc w:val="both"/>
        <w:rPr>
          <w:rFonts w:ascii="Times New Roman" w:eastAsia="MS Gothic" w:hAnsi="Times New Roman" w:cs="Times New Roman"/>
          <w:color w:val="000000"/>
          <w:sz w:val="28"/>
          <w:szCs w:val="28"/>
        </w:rPr>
      </w:pPr>
      <w:r w:rsidRPr="00CF1E92">
        <w:rPr>
          <w:rFonts w:ascii="Times New Roman" w:eastAsia="MS Gothic" w:hAnsi="Times New Roman" w:cs="Times New Roman"/>
          <w:color w:val="000000"/>
          <w:sz w:val="28"/>
          <w:szCs w:val="28"/>
        </w:rPr>
        <w:t>Итоги ЕГЭ</w:t>
      </w:r>
    </w:p>
    <w:p w:rsidR="00CF1E92" w:rsidRPr="00CF1E92" w:rsidRDefault="001A578D" w:rsidP="00CF1E92">
      <w:pPr>
        <w:spacing w:after="0"/>
        <w:jc w:val="both"/>
        <w:rPr>
          <w:rFonts w:ascii="Times New Roman" w:eastAsia="Calibri" w:hAnsi="Times New Roman" w:cs="Times New Roman"/>
          <w:sz w:val="28"/>
          <w:szCs w:val="28"/>
        </w:rPr>
      </w:pPr>
      <w:r>
        <w:rPr>
          <w:rFonts w:ascii="Times New Roman" w:eastAsia="Calibri" w:hAnsi="Times New Roman" w:cs="Times New Roman"/>
          <w:bCs/>
          <w:sz w:val="28"/>
          <w:szCs w:val="28"/>
        </w:rPr>
        <w:t>2016/2017</w:t>
      </w:r>
      <w:r w:rsidR="00CF1E92" w:rsidRPr="00CF1E92">
        <w:rPr>
          <w:rFonts w:ascii="Times New Roman" w:eastAsia="Calibri" w:hAnsi="Times New Roman" w:cs="Times New Roman"/>
          <w:sz w:val="28"/>
          <w:szCs w:val="28"/>
        </w:rPr>
        <w:t xml:space="preserve"> учебный год</w:t>
      </w:r>
    </w:p>
    <w:p w:rsidR="00CF1E92" w:rsidRPr="00CF1E92" w:rsidRDefault="00835A64" w:rsidP="00CF1E9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Средний балл - 56</w:t>
      </w:r>
    </w:p>
    <w:p w:rsidR="00CF1E92" w:rsidRPr="00CF1E92" w:rsidRDefault="00835A64" w:rsidP="00CF1E9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Минимальный - 45</w:t>
      </w:r>
    </w:p>
    <w:p w:rsidR="00CF1E92" w:rsidRPr="00CF1E92" w:rsidRDefault="00CF1E92" w:rsidP="00CF1E92">
      <w:pPr>
        <w:spacing w:after="0"/>
        <w:rPr>
          <w:rFonts w:ascii="Times New Roman" w:eastAsia="Calibri" w:hAnsi="Times New Roman" w:cs="Times New Roman"/>
          <w:sz w:val="28"/>
          <w:szCs w:val="28"/>
        </w:rPr>
      </w:pPr>
      <w:r w:rsidRPr="00CF1E92">
        <w:rPr>
          <w:rFonts w:ascii="Times New Roman" w:eastAsia="Calibri" w:hAnsi="Times New Roman" w:cs="Times New Roman"/>
          <w:sz w:val="28"/>
          <w:szCs w:val="28"/>
        </w:rPr>
        <w:t>Результаты успеваемости и качества знаний</w:t>
      </w:r>
    </w:p>
    <w:p w:rsidR="00CF1E92" w:rsidRPr="00CF1E92" w:rsidRDefault="00CF1E92" w:rsidP="00CF1E92">
      <w:pPr>
        <w:spacing w:after="0"/>
        <w:rPr>
          <w:rFonts w:ascii="Times New Roman" w:eastAsia="Calibri" w:hAnsi="Times New Roman" w:cs="Times New Roman"/>
          <w:sz w:val="28"/>
          <w:szCs w:val="28"/>
        </w:rPr>
      </w:pPr>
    </w:p>
    <w:p w:rsidR="00CF1E92" w:rsidRPr="00CF1E92" w:rsidRDefault="00CF1E92" w:rsidP="00CF1E92">
      <w:pPr>
        <w:spacing w:after="0"/>
        <w:rPr>
          <w:rFonts w:ascii="Times New Roman" w:eastAsia="Calibri" w:hAnsi="Times New Roman" w:cs="Times New Roman"/>
          <w:sz w:val="28"/>
          <w:szCs w:val="28"/>
        </w:rPr>
      </w:pPr>
    </w:p>
    <w:tbl>
      <w:tblPr>
        <w:tblStyle w:val="a3"/>
        <w:tblW w:w="0" w:type="auto"/>
        <w:tblLook w:val="04A0"/>
      </w:tblPr>
      <w:tblGrid>
        <w:gridCol w:w="1593"/>
        <w:gridCol w:w="1594"/>
        <w:gridCol w:w="1594"/>
        <w:gridCol w:w="1598"/>
        <w:gridCol w:w="1594"/>
        <w:gridCol w:w="1598"/>
      </w:tblGrid>
      <w:tr w:rsidR="00CF1E92" w:rsidRPr="00CF1E92" w:rsidTr="00835A64">
        <w:trPr>
          <w:trHeight w:val="540"/>
        </w:trPr>
        <w:tc>
          <w:tcPr>
            <w:tcW w:w="1593" w:type="dxa"/>
            <w:vMerge w:val="restart"/>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Учебный год</w:t>
            </w:r>
          </w:p>
        </w:tc>
        <w:tc>
          <w:tcPr>
            <w:tcW w:w="1594" w:type="dxa"/>
            <w:vMerge w:val="restart"/>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 xml:space="preserve">Классы </w:t>
            </w:r>
          </w:p>
        </w:tc>
        <w:tc>
          <w:tcPr>
            <w:tcW w:w="3192" w:type="dxa"/>
            <w:gridSpan w:val="2"/>
            <w:tcBorders>
              <w:top w:val="single" w:sz="4" w:space="0" w:color="auto"/>
              <w:left w:val="single" w:sz="4" w:space="0" w:color="auto"/>
              <w:bottom w:val="single" w:sz="4" w:space="0" w:color="auto"/>
              <w:right w:val="single" w:sz="4" w:space="0" w:color="auto"/>
            </w:tcBorders>
            <w:hideMark/>
          </w:tcPr>
          <w:p w:rsidR="00CF1E92" w:rsidRPr="00CF1E92" w:rsidRDefault="002E62AE" w:rsidP="00CF1E92">
            <w:pPr>
              <w:rPr>
                <w:rFonts w:ascii="Times New Roman" w:hAnsi="Times New Roman"/>
                <w:sz w:val="28"/>
                <w:szCs w:val="28"/>
              </w:rPr>
            </w:pPr>
            <w:r>
              <w:rPr>
                <w:rFonts w:ascii="Times New Roman" w:hAnsi="Times New Roman"/>
                <w:sz w:val="28"/>
                <w:szCs w:val="28"/>
              </w:rPr>
              <w:t xml:space="preserve">Русский  язык   </w:t>
            </w:r>
            <w:bookmarkStart w:id="0" w:name="_GoBack"/>
            <w:bookmarkEnd w:id="0"/>
          </w:p>
        </w:tc>
        <w:tc>
          <w:tcPr>
            <w:tcW w:w="3192" w:type="dxa"/>
            <w:gridSpan w:val="2"/>
            <w:tcBorders>
              <w:top w:val="single" w:sz="4" w:space="0" w:color="auto"/>
              <w:left w:val="single" w:sz="4" w:space="0" w:color="auto"/>
              <w:bottom w:val="single" w:sz="4" w:space="0" w:color="auto"/>
              <w:right w:val="single" w:sz="4" w:space="0" w:color="auto"/>
            </w:tcBorders>
            <w:hideMark/>
          </w:tcPr>
          <w:p w:rsidR="00CF1E92" w:rsidRPr="00CF1E92" w:rsidRDefault="002E62AE" w:rsidP="00CF1E92">
            <w:pPr>
              <w:rPr>
                <w:rFonts w:ascii="Times New Roman" w:hAnsi="Times New Roman"/>
                <w:sz w:val="28"/>
                <w:szCs w:val="28"/>
              </w:rPr>
            </w:pPr>
            <w:r>
              <w:rPr>
                <w:rFonts w:ascii="Times New Roman" w:hAnsi="Times New Roman"/>
                <w:sz w:val="28"/>
                <w:szCs w:val="28"/>
              </w:rPr>
              <w:t xml:space="preserve">Литература   </w:t>
            </w:r>
          </w:p>
        </w:tc>
      </w:tr>
      <w:tr w:rsidR="00CF1E92" w:rsidRPr="00CF1E92" w:rsidTr="00835A64">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E92" w:rsidRPr="00CF1E92" w:rsidRDefault="00CF1E92" w:rsidP="00CF1E92">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Успеваем.</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 xml:space="preserve">Качество </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Успеваем.</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 xml:space="preserve">Качество </w:t>
            </w:r>
          </w:p>
        </w:tc>
      </w:tr>
      <w:tr w:rsidR="00CF1E92" w:rsidRPr="00CF1E92" w:rsidTr="00835A64">
        <w:tc>
          <w:tcPr>
            <w:tcW w:w="1593" w:type="dxa"/>
            <w:tcBorders>
              <w:top w:val="single" w:sz="4" w:space="0" w:color="auto"/>
              <w:left w:val="single" w:sz="4" w:space="0" w:color="auto"/>
              <w:bottom w:val="single" w:sz="4" w:space="0" w:color="auto"/>
              <w:right w:val="single" w:sz="4" w:space="0" w:color="auto"/>
            </w:tcBorders>
            <w:hideMark/>
          </w:tcPr>
          <w:p w:rsidR="00CF1E92" w:rsidRPr="00CF1E92" w:rsidRDefault="00835A64" w:rsidP="00CF1E92">
            <w:pPr>
              <w:rPr>
                <w:rFonts w:ascii="Times New Roman" w:hAnsi="Times New Roman"/>
                <w:sz w:val="28"/>
                <w:szCs w:val="28"/>
              </w:rPr>
            </w:pPr>
            <w:r>
              <w:rPr>
                <w:rFonts w:ascii="Times New Roman" w:hAnsi="Times New Roman"/>
                <w:sz w:val="28"/>
                <w:szCs w:val="28"/>
              </w:rPr>
              <w:t>2017/2018</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835A64" w:rsidP="00CF1E92">
            <w:pPr>
              <w:rPr>
                <w:rFonts w:ascii="Times New Roman" w:hAnsi="Times New Roman"/>
                <w:sz w:val="28"/>
                <w:szCs w:val="28"/>
              </w:rPr>
            </w:pPr>
            <w:r>
              <w:rPr>
                <w:rFonts w:ascii="Times New Roman" w:hAnsi="Times New Roman"/>
                <w:sz w:val="28"/>
                <w:szCs w:val="28"/>
              </w:rPr>
              <w:t>8</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2E62AE" w:rsidP="00CF1E92">
            <w:pPr>
              <w:rPr>
                <w:rFonts w:ascii="Times New Roman" w:hAnsi="Times New Roman"/>
                <w:sz w:val="28"/>
                <w:szCs w:val="28"/>
              </w:rPr>
            </w:pPr>
            <w:r>
              <w:rPr>
                <w:rFonts w:ascii="Times New Roman" w:hAnsi="Times New Roman"/>
                <w:sz w:val="28"/>
                <w:szCs w:val="28"/>
              </w:rPr>
              <w:t>45</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2E62AE" w:rsidP="00CF1E92">
            <w:pPr>
              <w:rPr>
                <w:rFonts w:ascii="Times New Roman" w:hAnsi="Times New Roman"/>
                <w:sz w:val="28"/>
                <w:szCs w:val="28"/>
              </w:rPr>
            </w:pPr>
            <w:r>
              <w:rPr>
                <w:rFonts w:ascii="Times New Roman" w:hAnsi="Times New Roman"/>
                <w:sz w:val="28"/>
                <w:szCs w:val="28"/>
              </w:rPr>
              <w:t>54,5</w:t>
            </w:r>
          </w:p>
        </w:tc>
      </w:tr>
      <w:tr w:rsidR="00CF1E92" w:rsidRPr="00CF1E92" w:rsidTr="00835A64">
        <w:tc>
          <w:tcPr>
            <w:tcW w:w="1593"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835A64" w:rsidP="00CF1E92">
            <w:pPr>
              <w:rPr>
                <w:rFonts w:ascii="Times New Roman" w:hAnsi="Times New Roman"/>
                <w:sz w:val="28"/>
                <w:szCs w:val="28"/>
              </w:rPr>
            </w:pPr>
            <w:r>
              <w:rPr>
                <w:rFonts w:ascii="Times New Roman" w:hAnsi="Times New Roman"/>
                <w:sz w:val="28"/>
                <w:szCs w:val="28"/>
              </w:rPr>
              <w:t>11</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2E62AE" w:rsidP="00CF1E92">
            <w:pP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2E62AE" w:rsidP="00CF1E92">
            <w:pPr>
              <w:rPr>
                <w:rFonts w:ascii="Times New Roman" w:hAnsi="Times New Roman"/>
                <w:sz w:val="28"/>
                <w:szCs w:val="28"/>
              </w:rPr>
            </w:pPr>
            <w:r>
              <w:rPr>
                <w:rFonts w:ascii="Times New Roman" w:hAnsi="Times New Roman"/>
                <w:sz w:val="28"/>
                <w:szCs w:val="28"/>
              </w:rPr>
              <w:t>100</w:t>
            </w:r>
          </w:p>
        </w:tc>
      </w:tr>
      <w:tr w:rsidR="00CF1E92" w:rsidRPr="00CF1E92" w:rsidTr="00835A64">
        <w:trPr>
          <w:trHeight w:val="480"/>
        </w:trPr>
        <w:tc>
          <w:tcPr>
            <w:tcW w:w="1593"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r>
      <w:tr w:rsidR="00CF1E92" w:rsidRPr="00CF1E92" w:rsidTr="00835A64">
        <w:tc>
          <w:tcPr>
            <w:tcW w:w="1593" w:type="dxa"/>
            <w:tcBorders>
              <w:top w:val="single" w:sz="4" w:space="0" w:color="auto"/>
              <w:left w:val="single" w:sz="4" w:space="0" w:color="auto"/>
              <w:bottom w:val="single" w:sz="4" w:space="0" w:color="auto"/>
              <w:right w:val="single" w:sz="4" w:space="0" w:color="auto"/>
            </w:tcBorders>
            <w:hideMark/>
          </w:tcPr>
          <w:p w:rsidR="00CF1E92" w:rsidRPr="00CF1E92" w:rsidRDefault="00835A64" w:rsidP="00CF1E92">
            <w:pPr>
              <w:rPr>
                <w:rFonts w:ascii="Times New Roman" w:hAnsi="Times New Roman"/>
                <w:sz w:val="28"/>
                <w:szCs w:val="28"/>
              </w:rPr>
            </w:pPr>
            <w:r>
              <w:rPr>
                <w:rFonts w:ascii="Times New Roman" w:hAnsi="Times New Roman"/>
                <w:sz w:val="28"/>
                <w:szCs w:val="28"/>
              </w:rPr>
              <w:t>2018/19</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835A64" w:rsidP="00CF1E92">
            <w:pPr>
              <w:rPr>
                <w:rFonts w:ascii="Times New Roman" w:hAnsi="Times New Roman"/>
                <w:sz w:val="28"/>
                <w:szCs w:val="28"/>
              </w:rPr>
            </w:pPr>
            <w:r>
              <w:rPr>
                <w:rFonts w:ascii="Times New Roman" w:hAnsi="Times New Roman"/>
                <w:sz w:val="28"/>
                <w:szCs w:val="28"/>
              </w:rPr>
              <w:t>5</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2E62AE" w:rsidP="00CF1E92">
            <w:pPr>
              <w:rPr>
                <w:rFonts w:ascii="Times New Roman" w:hAnsi="Times New Roman"/>
                <w:sz w:val="28"/>
                <w:szCs w:val="28"/>
              </w:rPr>
            </w:pPr>
            <w:r>
              <w:rPr>
                <w:rFonts w:ascii="Times New Roman" w:hAnsi="Times New Roman"/>
                <w:sz w:val="28"/>
                <w:szCs w:val="28"/>
              </w:rPr>
              <w:t>70</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r>
      <w:tr w:rsidR="00CF1E92" w:rsidRPr="00CF1E92" w:rsidTr="00835A64">
        <w:tc>
          <w:tcPr>
            <w:tcW w:w="1593"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835A64" w:rsidP="00CF1E92">
            <w:pPr>
              <w:rPr>
                <w:rFonts w:ascii="Times New Roman" w:hAnsi="Times New Roman"/>
                <w:sz w:val="28"/>
                <w:szCs w:val="28"/>
              </w:rPr>
            </w:pPr>
            <w:r>
              <w:rPr>
                <w:rFonts w:ascii="Times New Roman" w:hAnsi="Times New Roman"/>
                <w:sz w:val="28"/>
                <w:szCs w:val="28"/>
              </w:rPr>
              <w:t>9</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75</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75</w:t>
            </w:r>
          </w:p>
        </w:tc>
      </w:tr>
      <w:tr w:rsidR="00CF1E92" w:rsidRPr="00CF1E92" w:rsidTr="00835A64">
        <w:tc>
          <w:tcPr>
            <w:tcW w:w="1593"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r>
      <w:tr w:rsidR="00CF1E92" w:rsidRPr="00CF1E92" w:rsidTr="00835A64">
        <w:tc>
          <w:tcPr>
            <w:tcW w:w="1593" w:type="dxa"/>
            <w:tcBorders>
              <w:top w:val="single" w:sz="4" w:space="0" w:color="auto"/>
              <w:left w:val="single" w:sz="4" w:space="0" w:color="auto"/>
              <w:bottom w:val="single" w:sz="4" w:space="0" w:color="auto"/>
              <w:right w:val="single" w:sz="4" w:space="0" w:color="auto"/>
            </w:tcBorders>
            <w:hideMark/>
          </w:tcPr>
          <w:p w:rsidR="00CF1E92" w:rsidRPr="00CF1E92" w:rsidRDefault="00835A64" w:rsidP="00CF1E92">
            <w:pPr>
              <w:rPr>
                <w:rFonts w:ascii="Times New Roman" w:hAnsi="Times New Roman"/>
                <w:sz w:val="28"/>
                <w:szCs w:val="28"/>
              </w:rPr>
            </w:pPr>
            <w:r>
              <w:rPr>
                <w:rFonts w:ascii="Times New Roman" w:hAnsi="Times New Roman"/>
                <w:sz w:val="28"/>
                <w:szCs w:val="28"/>
              </w:rPr>
              <w:t>2019/20</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835A64" w:rsidP="00CF1E92">
            <w:pPr>
              <w:rPr>
                <w:rFonts w:ascii="Times New Roman" w:hAnsi="Times New Roman"/>
                <w:sz w:val="28"/>
                <w:szCs w:val="28"/>
              </w:rPr>
            </w:pPr>
            <w:r>
              <w:rPr>
                <w:rFonts w:ascii="Times New Roman" w:hAnsi="Times New Roman"/>
                <w:sz w:val="28"/>
                <w:szCs w:val="28"/>
              </w:rPr>
              <w:t>6</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2E62AE" w:rsidP="00CF1E92">
            <w:pPr>
              <w:rPr>
                <w:rFonts w:ascii="Times New Roman" w:hAnsi="Times New Roman"/>
                <w:sz w:val="28"/>
                <w:szCs w:val="28"/>
              </w:rPr>
            </w:pPr>
            <w:r>
              <w:rPr>
                <w:rFonts w:ascii="Times New Roman" w:hAnsi="Times New Roman"/>
                <w:sz w:val="28"/>
                <w:szCs w:val="28"/>
              </w:rPr>
              <w:t>80</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r>
      <w:tr w:rsidR="00CF1E92" w:rsidRPr="00CF1E92" w:rsidTr="00835A64">
        <w:tc>
          <w:tcPr>
            <w:tcW w:w="1593"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9</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2E62AE" w:rsidP="00CF1E92">
            <w:pPr>
              <w:rPr>
                <w:rFonts w:ascii="Times New Roman" w:hAnsi="Times New Roman"/>
                <w:sz w:val="28"/>
                <w:szCs w:val="28"/>
              </w:rPr>
            </w:pPr>
            <w:r>
              <w:rPr>
                <w:rFonts w:ascii="Times New Roman" w:hAnsi="Times New Roman"/>
                <w:sz w:val="28"/>
                <w:szCs w:val="28"/>
              </w:rPr>
              <w:t>66</w:t>
            </w: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r w:rsidRPr="00CF1E92">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2E62AE" w:rsidP="00CF1E92">
            <w:pPr>
              <w:rPr>
                <w:rFonts w:ascii="Times New Roman" w:hAnsi="Times New Roman"/>
                <w:sz w:val="28"/>
                <w:szCs w:val="28"/>
              </w:rPr>
            </w:pPr>
            <w:r>
              <w:rPr>
                <w:rFonts w:ascii="Times New Roman" w:hAnsi="Times New Roman"/>
                <w:sz w:val="28"/>
                <w:szCs w:val="28"/>
              </w:rPr>
              <w:t>100</w:t>
            </w:r>
          </w:p>
        </w:tc>
      </w:tr>
      <w:tr w:rsidR="00CF1E92" w:rsidRPr="00CF1E92" w:rsidTr="00835A64">
        <w:tc>
          <w:tcPr>
            <w:tcW w:w="1593"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Times New Roman" w:hAnsi="Times New Roman"/>
                <w:sz w:val="28"/>
                <w:szCs w:val="28"/>
              </w:rPr>
            </w:pPr>
          </w:p>
        </w:tc>
      </w:tr>
    </w:tbl>
    <w:p w:rsidR="00CF1E92" w:rsidRPr="00CF1E92" w:rsidRDefault="00CF1E92" w:rsidP="00CF1E92">
      <w:pPr>
        <w:spacing w:after="0"/>
        <w:rPr>
          <w:rFonts w:ascii="Times New Roman" w:eastAsia="Calibri" w:hAnsi="Times New Roman" w:cs="Times New Roman"/>
          <w:sz w:val="28"/>
          <w:szCs w:val="28"/>
        </w:rPr>
      </w:pPr>
    </w:p>
    <w:p w:rsidR="00835A64" w:rsidRDefault="00835A64" w:rsidP="00CF1E92">
      <w:pPr>
        <w:ind w:firstLine="487"/>
        <w:jc w:val="both"/>
        <w:rPr>
          <w:rFonts w:ascii="Times New Roman" w:eastAsia="MS Gothic" w:hAnsi="Times New Roman" w:cs="Times New Roman"/>
          <w:color w:val="000000"/>
          <w:sz w:val="28"/>
          <w:szCs w:val="28"/>
        </w:rPr>
      </w:pPr>
    </w:p>
    <w:p w:rsidR="00835A64" w:rsidRDefault="00835A64" w:rsidP="00CF1E92">
      <w:pPr>
        <w:ind w:firstLine="487"/>
        <w:jc w:val="both"/>
        <w:rPr>
          <w:rFonts w:ascii="Times New Roman" w:eastAsia="MS Gothic" w:hAnsi="Times New Roman" w:cs="Times New Roman"/>
          <w:color w:val="000000"/>
          <w:sz w:val="28"/>
          <w:szCs w:val="28"/>
        </w:rPr>
      </w:pPr>
    </w:p>
    <w:p w:rsidR="003606E8" w:rsidRDefault="003606E8" w:rsidP="00CF1E92">
      <w:pPr>
        <w:ind w:firstLine="487"/>
        <w:jc w:val="both"/>
        <w:rPr>
          <w:rFonts w:ascii="Times New Roman" w:eastAsia="MS Gothic" w:hAnsi="Times New Roman" w:cs="Times New Roman"/>
          <w:color w:val="000000"/>
          <w:sz w:val="28"/>
          <w:szCs w:val="28"/>
        </w:rPr>
      </w:pPr>
    </w:p>
    <w:p w:rsidR="00CF1E92" w:rsidRPr="00CF1E92" w:rsidRDefault="00CF1E92" w:rsidP="00CF1E92">
      <w:pPr>
        <w:ind w:firstLine="487"/>
        <w:jc w:val="both"/>
        <w:rPr>
          <w:rFonts w:ascii="Times New Roman" w:eastAsia="MS Gothic" w:hAnsi="Times New Roman" w:cs="Times New Roman"/>
          <w:color w:val="000000"/>
          <w:sz w:val="28"/>
          <w:szCs w:val="28"/>
        </w:rPr>
      </w:pPr>
      <w:r w:rsidRPr="00CF1E92">
        <w:rPr>
          <w:rFonts w:ascii="Times New Roman" w:eastAsia="MS Gothic" w:hAnsi="Times New Roman" w:cs="Times New Roman"/>
          <w:color w:val="000000"/>
          <w:sz w:val="28"/>
          <w:szCs w:val="28"/>
        </w:rPr>
        <w:lastRenderedPageBreak/>
        <w:t xml:space="preserve">Результаты  </w:t>
      </w:r>
      <w:proofErr w:type="spellStart"/>
      <w:r w:rsidRPr="00CF1E92">
        <w:rPr>
          <w:rFonts w:ascii="Times New Roman" w:eastAsia="MS Gothic" w:hAnsi="Times New Roman" w:cs="Times New Roman"/>
          <w:color w:val="000000"/>
          <w:sz w:val="28"/>
          <w:szCs w:val="28"/>
        </w:rPr>
        <w:t>срезовых</w:t>
      </w:r>
      <w:proofErr w:type="spellEnd"/>
      <w:r w:rsidRPr="00CF1E92">
        <w:rPr>
          <w:rFonts w:ascii="Times New Roman" w:eastAsia="MS Gothic" w:hAnsi="Times New Roman" w:cs="Times New Roman"/>
          <w:color w:val="000000"/>
          <w:sz w:val="28"/>
          <w:szCs w:val="28"/>
        </w:rPr>
        <w:t xml:space="preserve"> контрольных работ по русскому языку.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09"/>
        <w:gridCol w:w="141"/>
        <w:gridCol w:w="1842"/>
        <w:gridCol w:w="2691"/>
        <w:gridCol w:w="2271"/>
      </w:tblGrid>
      <w:tr w:rsidR="00CF1E92" w:rsidRPr="00CF1E92" w:rsidTr="005031BA">
        <w:trPr>
          <w:trHeight w:val="291"/>
        </w:trPr>
        <w:tc>
          <w:tcPr>
            <w:tcW w:w="2309" w:type="dxa"/>
            <w:vMerge w:val="restart"/>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CF1E92" w:rsidP="00CF1E92">
            <w:pPr>
              <w:spacing w:after="0"/>
              <w:jc w:val="center"/>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Учебный год</w:t>
            </w:r>
          </w:p>
          <w:p w:rsidR="00CF1E92" w:rsidRPr="00CF1E92" w:rsidRDefault="00CF1E92" w:rsidP="00CF1E92">
            <w:pPr>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 </w:t>
            </w:r>
          </w:p>
        </w:tc>
        <w:tc>
          <w:tcPr>
            <w:tcW w:w="1983" w:type="dxa"/>
            <w:gridSpan w:val="2"/>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CF1E92" w:rsidP="00CF1E92">
            <w:pPr>
              <w:spacing w:after="0"/>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Классы</w:t>
            </w:r>
          </w:p>
        </w:tc>
        <w:tc>
          <w:tcPr>
            <w:tcW w:w="4962" w:type="dxa"/>
            <w:gridSpan w:val="2"/>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CF1E92" w:rsidP="00CF1E92">
            <w:pPr>
              <w:spacing w:after="0"/>
              <w:jc w:val="center"/>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Русский язык</w:t>
            </w:r>
          </w:p>
        </w:tc>
      </w:tr>
      <w:tr w:rsidR="00CF1E92" w:rsidRPr="00CF1E92" w:rsidTr="005031BA">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E92" w:rsidRPr="00CF1E92" w:rsidRDefault="00CF1E92" w:rsidP="00CF1E92">
            <w:pPr>
              <w:spacing w:after="0" w:line="240" w:lineRule="auto"/>
              <w:rPr>
                <w:rFonts w:ascii="Times New Roman" w:eastAsia="Calibri" w:hAnsi="Times New Roman" w:cs="Times New Roman"/>
                <w:color w:val="000000"/>
                <w:sz w:val="28"/>
                <w:szCs w:val="28"/>
              </w:rPr>
            </w:pPr>
          </w:p>
        </w:tc>
        <w:tc>
          <w:tcPr>
            <w:tcW w:w="1983" w:type="dxa"/>
            <w:gridSpan w:val="2"/>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CF1E92" w:rsidP="00CF1E92">
            <w:pPr>
              <w:spacing w:after="0"/>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 </w:t>
            </w:r>
          </w:p>
        </w:tc>
        <w:tc>
          <w:tcPr>
            <w:tcW w:w="269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CF1E92" w:rsidP="00CF1E92">
            <w:pPr>
              <w:spacing w:after="0"/>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 успеваемости</w:t>
            </w:r>
          </w:p>
        </w:tc>
        <w:tc>
          <w:tcPr>
            <w:tcW w:w="227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CF1E92" w:rsidP="00CF1E92">
            <w:pPr>
              <w:spacing w:after="0"/>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 качества</w:t>
            </w:r>
          </w:p>
        </w:tc>
      </w:tr>
      <w:tr w:rsidR="00CF1E92" w:rsidRPr="00CF1E92" w:rsidTr="005031BA">
        <w:trPr>
          <w:trHeight w:val="278"/>
        </w:trPr>
        <w:tc>
          <w:tcPr>
            <w:tcW w:w="2309" w:type="dxa"/>
            <w:vMerge w:val="restart"/>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vAlign w:val="bottom"/>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2017</w:t>
            </w:r>
            <w:r w:rsidR="00835A64">
              <w:rPr>
                <w:rFonts w:ascii="Times New Roman" w:eastAsia="MS Gothic" w:hAnsi="Times New Roman" w:cs="Times New Roman"/>
                <w:color w:val="000000"/>
                <w:kern w:val="24"/>
                <w:sz w:val="28"/>
                <w:szCs w:val="28"/>
              </w:rPr>
              <w:t>/2018</w:t>
            </w:r>
          </w:p>
          <w:p w:rsidR="00CF1E92" w:rsidRPr="00CF1E92" w:rsidRDefault="00CF1E92" w:rsidP="00CF1E92">
            <w:pPr>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 </w:t>
            </w:r>
          </w:p>
        </w:tc>
        <w:tc>
          <w:tcPr>
            <w:tcW w:w="1983" w:type="dxa"/>
            <w:gridSpan w:val="2"/>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8</w:t>
            </w:r>
          </w:p>
        </w:tc>
        <w:tc>
          <w:tcPr>
            <w:tcW w:w="269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2A081F" w:rsidP="00CF1E92">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64</w:t>
            </w:r>
          </w:p>
        </w:tc>
        <w:tc>
          <w:tcPr>
            <w:tcW w:w="227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45</w:t>
            </w:r>
          </w:p>
        </w:tc>
      </w:tr>
      <w:tr w:rsidR="00CF1E92" w:rsidRPr="00CF1E92" w:rsidTr="005031B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E92" w:rsidRPr="00CF1E92" w:rsidRDefault="00CF1E92" w:rsidP="00CF1E92">
            <w:pPr>
              <w:spacing w:after="0" w:line="240" w:lineRule="auto"/>
              <w:rPr>
                <w:rFonts w:ascii="Times New Roman" w:eastAsia="Calibri" w:hAnsi="Times New Roman" w:cs="Times New Roman"/>
                <w:color w:val="000000"/>
                <w:sz w:val="28"/>
                <w:szCs w:val="28"/>
              </w:rPr>
            </w:pPr>
          </w:p>
        </w:tc>
        <w:tc>
          <w:tcPr>
            <w:tcW w:w="1983" w:type="dxa"/>
            <w:gridSpan w:val="2"/>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11</w:t>
            </w:r>
          </w:p>
        </w:tc>
        <w:tc>
          <w:tcPr>
            <w:tcW w:w="269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100</w:t>
            </w:r>
          </w:p>
        </w:tc>
        <w:tc>
          <w:tcPr>
            <w:tcW w:w="227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57</w:t>
            </w:r>
          </w:p>
        </w:tc>
      </w:tr>
      <w:tr w:rsidR="00CF1E92" w:rsidRPr="00CF1E92" w:rsidTr="005031B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E92" w:rsidRPr="00CF1E92" w:rsidRDefault="00CF1E92" w:rsidP="00CF1E92">
            <w:pPr>
              <w:spacing w:after="0" w:line="240" w:lineRule="auto"/>
              <w:rPr>
                <w:rFonts w:ascii="Times New Roman" w:eastAsia="Calibri" w:hAnsi="Times New Roman" w:cs="Times New Roman"/>
                <w:color w:val="000000"/>
                <w:sz w:val="28"/>
                <w:szCs w:val="28"/>
              </w:rPr>
            </w:pPr>
          </w:p>
        </w:tc>
        <w:tc>
          <w:tcPr>
            <w:tcW w:w="6945" w:type="dxa"/>
            <w:gridSpan w:val="4"/>
            <w:tcBorders>
              <w:top w:val="single" w:sz="4" w:space="0" w:color="auto"/>
              <w:left w:val="single" w:sz="4" w:space="0" w:color="auto"/>
              <w:bottom w:val="single" w:sz="4" w:space="0" w:color="auto"/>
              <w:right w:val="nil"/>
            </w:tcBorders>
            <w:tcMar>
              <w:top w:w="22" w:type="dxa"/>
              <w:left w:w="40" w:type="dxa"/>
              <w:bottom w:w="0" w:type="dxa"/>
              <w:right w:w="40" w:type="dxa"/>
            </w:tcMar>
            <w:hideMark/>
          </w:tcPr>
          <w:p w:rsidR="00CF1E92" w:rsidRPr="00CF1E92" w:rsidRDefault="00CF1E92" w:rsidP="00CF1E92">
            <w:pPr>
              <w:spacing w:after="0"/>
              <w:rPr>
                <w:rFonts w:ascii="Calibri" w:eastAsia="Calibri" w:hAnsi="Calibri" w:cs="Times New Roman"/>
              </w:rPr>
            </w:pPr>
          </w:p>
        </w:tc>
      </w:tr>
      <w:tr w:rsidR="00CF1E92" w:rsidRPr="00CF1E92" w:rsidTr="005031BA">
        <w:trPr>
          <w:trHeight w:val="296"/>
        </w:trPr>
        <w:tc>
          <w:tcPr>
            <w:tcW w:w="2309"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CF1E92" w:rsidP="00CF1E92">
            <w:pPr>
              <w:spacing w:after="0"/>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По преподаваемым предметам</w:t>
            </w:r>
          </w:p>
        </w:tc>
        <w:tc>
          <w:tcPr>
            <w:tcW w:w="1983" w:type="dxa"/>
            <w:gridSpan w:val="2"/>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tcPr>
          <w:p w:rsidR="00CF1E92" w:rsidRPr="00CF1E92" w:rsidRDefault="00CF1E92" w:rsidP="00CF1E92">
            <w:pPr>
              <w:spacing w:after="0"/>
              <w:jc w:val="both"/>
              <w:rPr>
                <w:rFonts w:ascii="Times New Roman" w:eastAsia="Calibri" w:hAnsi="Times New Roman" w:cs="Times New Roman"/>
                <w:color w:val="000000"/>
                <w:sz w:val="28"/>
                <w:szCs w:val="28"/>
              </w:rPr>
            </w:pPr>
          </w:p>
        </w:tc>
        <w:tc>
          <w:tcPr>
            <w:tcW w:w="269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2A081F"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91</w:t>
            </w:r>
          </w:p>
        </w:tc>
        <w:tc>
          <w:tcPr>
            <w:tcW w:w="227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50</w:t>
            </w:r>
          </w:p>
        </w:tc>
      </w:tr>
      <w:tr w:rsidR="00CF1E92" w:rsidRPr="00CF1E92" w:rsidTr="005031BA">
        <w:trPr>
          <w:trHeight w:val="288"/>
        </w:trPr>
        <w:tc>
          <w:tcPr>
            <w:tcW w:w="2309" w:type="dxa"/>
            <w:vMerge w:val="restart"/>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vAlign w:val="bottom"/>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2018/2019</w:t>
            </w:r>
          </w:p>
          <w:p w:rsidR="00CF1E92" w:rsidRPr="00CF1E92" w:rsidRDefault="00CF1E92" w:rsidP="00CF1E92">
            <w:pPr>
              <w:spacing w:after="0"/>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 </w:t>
            </w:r>
          </w:p>
          <w:p w:rsidR="00CF1E92" w:rsidRPr="00CF1E92" w:rsidRDefault="00CF1E92" w:rsidP="00CF1E92">
            <w:pPr>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 </w:t>
            </w:r>
          </w:p>
        </w:tc>
        <w:tc>
          <w:tcPr>
            <w:tcW w:w="1983" w:type="dxa"/>
            <w:gridSpan w:val="2"/>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5</w:t>
            </w:r>
          </w:p>
        </w:tc>
        <w:tc>
          <w:tcPr>
            <w:tcW w:w="269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80</w:t>
            </w:r>
          </w:p>
        </w:tc>
        <w:tc>
          <w:tcPr>
            <w:tcW w:w="227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60</w:t>
            </w:r>
          </w:p>
        </w:tc>
      </w:tr>
      <w:tr w:rsidR="00CF1E92" w:rsidRPr="00CF1E92" w:rsidTr="005031BA">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E92" w:rsidRPr="00CF1E92" w:rsidRDefault="00CF1E92" w:rsidP="00CF1E92">
            <w:pPr>
              <w:spacing w:after="0" w:line="240" w:lineRule="auto"/>
              <w:rPr>
                <w:rFonts w:ascii="Times New Roman" w:eastAsia="Calibri" w:hAnsi="Times New Roman" w:cs="Times New Roman"/>
                <w:color w:val="000000"/>
                <w:sz w:val="28"/>
                <w:szCs w:val="28"/>
              </w:rPr>
            </w:pPr>
          </w:p>
        </w:tc>
        <w:tc>
          <w:tcPr>
            <w:tcW w:w="1983" w:type="dxa"/>
            <w:gridSpan w:val="2"/>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9</w:t>
            </w:r>
          </w:p>
        </w:tc>
        <w:tc>
          <w:tcPr>
            <w:tcW w:w="269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75</w:t>
            </w:r>
          </w:p>
        </w:tc>
        <w:tc>
          <w:tcPr>
            <w:tcW w:w="227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45</w:t>
            </w:r>
          </w:p>
        </w:tc>
      </w:tr>
      <w:tr w:rsidR="00CF1E92" w:rsidRPr="00CF1E92" w:rsidTr="005031BA">
        <w:trPr>
          <w:trHeight w:val="285"/>
        </w:trPr>
        <w:tc>
          <w:tcPr>
            <w:tcW w:w="4292" w:type="dxa"/>
            <w:gridSpan w:val="3"/>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CF1E92" w:rsidP="00CF1E92">
            <w:pPr>
              <w:spacing w:after="0"/>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По преподаваемым предметам</w:t>
            </w:r>
          </w:p>
        </w:tc>
        <w:tc>
          <w:tcPr>
            <w:tcW w:w="269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2A081F"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74</w:t>
            </w:r>
          </w:p>
        </w:tc>
        <w:tc>
          <w:tcPr>
            <w:tcW w:w="227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51</w:t>
            </w:r>
          </w:p>
        </w:tc>
      </w:tr>
      <w:tr w:rsidR="00CF1E92" w:rsidRPr="00CF1E92" w:rsidTr="005031BA">
        <w:trPr>
          <w:trHeight w:val="288"/>
        </w:trPr>
        <w:tc>
          <w:tcPr>
            <w:tcW w:w="2450" w:type="dxa"/>
            <w:gridSpan w:val="2"/>
            <w:vMerge w:val="restart"/>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vAlign w:val="bottom"/>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2019/2020</w:t>
            </w:r>
          </w:p>
          <w:p w:rsidR="00CF1E92" w:rsidRPr="00CF1E92" w:rsidRDefault="00CF1E92" w:rsidP="00CF1E92">
            <w:pPr>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 </w:t>
            </w:r>
          </w:p>
        </w:tc>
        <w:tc>
          <w:tcPr>
            <w:tcW w:w="1842"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6</w:t>
            </w:r>
          </w:p>
        </w:tc>
        <w:tc>
          <w:tcPr>
            <w:tcW w:w="269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80</w:t>
            </w:r>
          </w:p>
        </w:tc>
        <w:tc>
          <w:tcPr>
            <w:tcW w:w="227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60</w:t>
            </w:r>
          </w:p>
        </w:tc>
      </w:tr>
      <w:tr w:rsidR="00CF1E92" w:rsidRPr="00CF1E92" w:rsidTr="005031BA">
        <w:trPr>
          <w:trHeight w:val="157"/>
        </w:trPr>
        <w:tc>
          <w:tcPr>
            <w:tcW w:w="2450" w:type="dxa"/>
            <w:gridSpan w:val="2"/>
            <w:vMerge/>
            <w:tcBorders>
              <w:top w:val="single" w:sz="4" w:space="0" w:color="auto"/>
              <w:left w:val="single" w:sz="4" w:space="0" w:color="auto"/>
              <w:bottom w:val="single" w:sz="4" w:space="0" w:color="auto"/>
              <w:right w:val="single" w:sz="4" w:space="0" w:color="auto"/>
            </w:tcBorders>
            <w:vAlign w:val="center"/>
            <w:hideMark/>
          </w:tcPr>
          <w:p w:rsidR="00CF1E92" w:rsidRPr="00CF1E92" w:rsidRDefault="00CF1E92" w:rsidP="00CF1E92">
            <w:pPr>
              <w:spacing w:after="0" w:line="240" w:lineRule="auto"/>
              <w:rPr>
                <w:rFonts w:ascii="Times New Roman" w:eastAsia="Calibri" w:hAnsi="Times New Roman" w:cs="Times New Roman"/>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CF1E92" w:rsidP="00CF1E92">
            <w:pPr>
              <w:spacing w:after="0"/>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9</w:t>
            </w:r>
          </w:p>
        </w:tc>
        <w:tc>
          <w:tcPr>
            <w:tcW w:w="269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2A081F"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83</w:t>
            </w:r>
          </w:p>
        </w:tc>
        <w:tc>
          <w:tcPr>
            <w:tcW w:w="227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20</w:t>
            </w:r>
          </w:p>
        </w:tc>
      </w:tr>
      <w:tr w:rsidR="00CF1E92" w:rsidRPr="00CF1E92" w:rsidTr="005031BA">
        <w:trPr>
          <w:trHeight w:val="255"/>
        </w:trPr>
        <w:tc>
          <w:tcPr>
            <w:tcW w:w="4292" w:type="dxa"/>
            <w:gridSpan w:val="3"/>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CF1E92" w:rsidP="00CF1E92">
            <w:pPr>
              <w:spacing w:after="0"/>
              <w:jc w:val="both"/>
              <w:rPr>
                <w:rFonts w:ascii="Times New Roman" w:eastAsia="Calibri" w:hAnsi="Times New Roman" w:cs="Times New Roman"/>
                <w:color w:val="000000"/>
                <w:sz w:val="28"/>
                <w:szCs w:val="28"/>
              </w:rPr>
            </w:pPr>
            <w:r w:rsidRPr="00CF1E92">
              <w:rPr>
                <w:rFonts w:ascii="Times New Roman" w:eastAsia="MS Gothic" w:hAnsi="Times New Roman" w:cs="Times New Roman"/>
                <w:color w:val="000000"/>
                <w:kern w:val="24"/>
                <w:sz w:val="28"/>
                <w:szCs w:val="28"/>
              </w:rPr>
              <w:t>По преподаваемым предметам</w:t>
            </w:r>
          </w:p>
        </w:tc>
        <w:tc>
          <w:tcPr>
            <w:tcW w:w="269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8B734C"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80</w:t>
            </w:r>
          </w:p>
        </w:tc>
        <w:tc>
          <w:tcPr>
            <w:tcW w:w="2271" w:type="dxa"/>
            <w:tcBorders>
              <w:top w:val="single" w:sz="4" w:space="0" w:color="auto"/>
              <w:left w:val="single" w:sz="4" w:space="0" w:color="auto"/>
              <w:bottom w:val="single" w:sz="4" w:space="0" w:color="auto"/>
              <w:right w:val="single" w:sz="4" w:space="0" w:color="auto"/>
            </w:tcBorders>
            <w:tcMar>
              <w:top w:w="22" w:type="dxa"/>
              <w:left w:w="40" w:type="dxa"/>
              <w:bottom w:w="0" w:type="dxa"/>
              <w:right w:w="40" w:type="dxa"/>
            </w:tcMar>
            <w:hideMark/>
          </w:tcPr>
          <w:p w:rsidR="00CF1E92" w:rsidRPr="00CF1E92" w:rsidRDefault="005031BA" w:rsidP="00CF1E92">
            <w:pPr>
              <w:spacing w:after="0"/>
              <w:jc w:val="both"/>
              <w:rPr>
                <w:rFonts w:ascii="Times New Roman" w:eastAsia="Calibri" w:hAnsi="Times New Roman" w:cs="Times New Roman"/>
                <w:color w:val="000000"/>
                <w:sz w:val="28"/>
                <w:szCs w:val="28"/>
              </w:rPr>
            </w:pPr>
            <w:r>
              <w:rPr>
                <w:rFonts w:ascii="Times New Roman" w:eastAsia="MS Gothic" w:hAnsi="Times New Roman" w:cs="Times New Roman"/>
                <w:color w:val="000000"/>
                <w:kern w:val="24"/>
                <w:sz w:val="28"/>
                <w:szCs w:val="28"/>
              </w:rPr>
              <w:t>50</w:t>
            </w:r>
          </w:p>
        </w:tc>
      </w:tr>
    </w:tbl>
    <w:p w:rsidR="00CF1E92" w:rsidRPr="00CF1E92" w:rsidRDefault="00CF1E92" w:rsidP="00CF1E92">
      <w:pPr>
        <w:jc w:val="both"/>
        <w:rPr>
          <w:rFonts w:ascii="Times New Roman" w:eastAsia="MS Gothic" w:hAnsi="Times New Roman" w:cs="Times New Roman"/>
          <w:color w:val="000000"/>
          <w:sz w:val="28"/>
          <w:szCs w:val="28"/>
        </w:rPr>
      </w:pPr>
    </w:p>
    <w:p w:rsidR="00CF1E92" w:rsidRPr="00CF1E92" w:rsidRDefault="00CF1E92" w:rsidP="00CF1E92">
      <w:pPr>
        <w:jc w:val="both"/>
        <w:rPr>
          <w:rFonts w:ascii="Times New Roman" w:eastAsia="MS Gothic" w:hAnsi="Times New Roman" w:cs="Times New Roman"/>
          <w:color w:val="000000"/>
          <w:sz w:val="28"/>
          <w:szCs w:val="28"/>
        </w:rPr>
      </w:pPr>
    </w:p>
    <w:p w:rsidR="00CF1E92" w:rsidRPr="00CF1E92" w:rsidRDefault="00CF1E92" w:rsidP="00CF1E92">
      <w:pPr>
        <w:jc w:val="both"/>
        <w:rPr>
          <w:rFonts w:ascii="Times New Roman" w:eastAsia="MS Gothic" w:hAnsi="Times New Roman" w:cs="Times New Roman"/>
          <w:color w:val="000000"/>
          <w:sz w:val="28"/>
          <w:szCs w:val="28"/>
        </w:rPr>
      </w:pPr>
      <w:r w:rsidRPr="00CF1E92">
        <w:rPr>
          <w:rFonts w:ascii="Times New Roman" w:eastAsia="MS Gothic" w:hAnsi="Times New Roman" w:cs="Times New Roman"/>
          <w:color w:val="000000"/>
          <w:sz w:val="28"/>
          <w:szCs w:val="28"/>
        </w:rPr>
        <w:t>Результаты участия в конкурсах (муниципальных, республиканских)</w:t>
      </w:r>
      <w:r w:rsidRPr="00CF1E92">
        <w:rPr>
          <w:rFonts w:ascii="Calibri" w:eastAsia="Times New Roman" w:hAnsi="Calibri" w:cs="Times New Roman"/>
          <w:sz w:val="28"/>
          <w:szCs w:val="28"/>
          <w:lang w:eastAsia="ru-RU"/>
        </w:rPr>
        <w:t xml:space="preserve">.    </w:t>
      </w:r>
    </w:p>
    <w:p w:rsidR="00CF1E92" w:rsidRPr="00CF1E92" w:rsidRDefault="00CF1E92" w:rsidP="00CF1E92">
      <w:pPr>
        <w:ind w:left="-142" w:right="-567"/>
        <w:jc w:val="both"/>
        <w:rPr>
          <w:rFonts w:ascii="Calibri" w:eastAsia="Times New Roman" w:hAnsi="Calibri" w:cs="Times New Roman"/>
          <w:sz w:val="28"/>
          <w:szCs w:val="28"/>
          <w:lang w:eastAsia="ru-RU"/>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6"/>
        <w:gridCol w:w="975"/>
        <w:gridCol w:w="2567"/>
        <w:gridCol w:w="2302"/>
        <w:gridCol w:w="1656"/>
        <w:gridCol w:w="1631"/>
      </w:tblGrid>
      <w:tr w:rsidR="00CF1E92" w:rsidRPr="00CF1E92" w:rsidTr="00CF1E92">
        <w:tc>
          <w:tcPr>
            <w:tcW w:w="899" w:type="dxa"/>
            <w:gridSpan w:val="2"/>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Calibri" w:hAnsi="Calibri" w:cs="Times New Roman"/>
                <w:b/>
                <w:color w:val="000000"/>
                <w:sz w:val="28"/>
                <w:szCs w:val="28"/>
                <w:lang w:eastAsia="ru-RU"/>
              </w:rPr>
            </w:pPr>
            <w:r w:rsidRPr="00CF1E92">
              <w:rPr>
                <w:rFonts w:ascii="Calibri" w:eastAsia="Times New Roman" w:hAnsi="Calibri" w:cs="Times New Roman"/>
                <w:b/>
                <w:color w:val="000000"/>
                <w:sz w:val="28"/>
                <w:szCs w:val="28"/>
                <w:lang w:eastAsia="ru-RU"/>
              </w:rPr>
              <w:t>№</w:t>
            </w:r>
          </w:p>
        </w:tc>
        <w:tc>
          <w:tcPr>
            <w:tcW w:w="103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Calibri" w:hAnsi="Calibri" w:cs="Times New Roman"/>
                <w:b/>
                <w:color w:val="000000"/>
                <w:sz w:val="28"/>
                <w:szCs w:val="28"/>
                <w:lang w:eastAsia="ru-RU"/>
              </w:rPr>
            </w:pPr>
            <w:r w:rsidRPr="00CF1E92">
              <w:rPr>
                <w:rFonts w:ascii="Calibri" w:eastAsia="Times New Roman" w:hAnsi="Calibri" w:cs="Times New Roman"/>
                <w:b/>
                <w:color w:val="000000"/>
                <w:sz w:val="28"/>
                <w:szCs w:val="28"/>
                <w:lang w:eastAsia="ru-RU"/>
              </w:rPr>
              <w:t>Год</w:t>
            </w:r>
          </w:p>
        </w:tc>
        <w:tc>
          <w:tcPr>
            <w:tcW w:w="2737"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Calibri" w:hAnsi="Calibri" w:cs="Times New Roman"/>
                <w:b/>
                <w:color w:val="000000"/>
                <w:sz w:val="28"/>
                <w:szCs w:val="28"/>
                <w:lang w:eastAsia="ru-RU"/>
              </w:rPr>
            </w:pPr>
            <w:r w:rsidRPr="00CF1E92">
              <w:rPr>
                <w:rFonts w:ascii="Calibri" w:eastAsia="Times New Roman" w:hAnsi="Calibri" w:cs="Times New Roman"/>
                <w:b/>
                <w:color w:val="000000"/>
                <w:sz w:val="28"/>
                <w:szCs w:val="28"/>
                <w:lang w:eastAsia="ru-RU"/>
              </w:rPr>
              <w:t>Название конкурса</w:t>
            </w:r>
          </w:p>
        </w:tc>
        <w:tc>
          <w:tcPr>
            <w:tcW w:w="2020"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Calibri" w:hAnsi="Calibri" w:cs="Times New Roman"/>
                <w:b/>
                <w:color w:val="000000"/>
                <w:sz w:val="28"/>
                <w:szCs w:val="28"/>
                <w:lang w:eastAsia="ru-RU"/>
              </w:rPr>
            </w:pPr>
            <w:r w:rsidRPr="00CF1E92">
              <w:rPr>
                <w:rFonts w:ascii="Calibri" w:eastAsia="Times New Roman" w:hAnsi="Calibri" w:cs="Times New Roman"/>
                <w:b/>
                <w:color w:val="000000"/>
                <w:sz w:val="28"/>
                <w:szCs w:val="28"/>
                <w:lang w:eastAsia="ru-RU"/>
              </w:rPr>
              <w:t>Уровень</w:t>
            </w:r>
          </w:p>
        </w:tc>
        <w:tc>
          <w:tcPr>
            <w:tcW w:w="1562"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Calibri" w:hAnsi="Calibri" w:cs="Times New Roman"/>
                <w:b/>
                <w:color w:val="000000"/>
                <w:sz w:val="28"/>
                <w:szCs w:val="28"/>
                <w:lang w:eastAsia="ru-RU"/>
              </w:rPr>
            </w:pPr>
            <w:r w:rsidRPr="00CF1E92">
              <w:rPr>
                <w:rFonts w:ascii="Calibri" w:eastAsia="Times New Roman" w:hAnsi="Calibri" w:cs="Times New Roman"/>
                <w:b/>
                <w:color w:val="000000"/>
                <w:sz w:val="28"/>
                <w:szCs w:val="28"/>
                <w:lang w:eastAsia="ru-RU"/>
              </w:rPr>
              <w:t>Результат</w:t>
            </w:r>
          </w:p>
        </w:tc>
        <w:tc>
          <w:tcPr>
            <w:tcW w:w="1637"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Calibri" w:hAnsi="Calibri" w:cs="Times New Roman"/>
                <w:b/>
                <w:color w:val="000000"/>
                <w:sz w:val="28"/>
                <w:szCs w:val="28"/>
                <w:lang w:eastAsia="ru-RU"/>
              </w:rPr>
            </w:pPr>
            <w:r w:rsidRPr="00CF1E92">
              <w:rPr>
                <w:rFonts w:ascii="Calibri" w:eastAsia="Times New Roman" w:hAnsi="Calibri" w:cs="Times New Roman"/>
                <w:b/>
                <w:color w:val="000000"/>
                <w:sz w:val="28"/>
                <w:szCs w:val="28"/>
                <w:lang w:eastAsia="ru-RU"/>
              </w:rPr>
              <w:t>Количество</w:t>
            </w:r>
          </w:p>
        </w:tc>
      </w:tr>
      <w:tr w:rsidR="00CF1E92" w:rsidRPr="00CF1E92" w:rsidTr="00CF1E92">
        <w:tc>
          <w:tcPr>
            <w:tcW w:w="899"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Times New Roman" w:hAnsi="Calibri" w:cs="Times New Roman"/>
                <w:color w:val="000000"/>
                <w:sz w:val="28"/>
                <w:szCs w:val="28"/>
                <w:lang w:eastAsia="ru-RU"/>
              </w:rPr>
            </w:pPr>
          </w:p>
          <w:p w:rsidR="00CF1E92" w:rsidRPr="00CF1E92" w:rsidRDefault="00CF1E92" w:rsidP="00CF1E92">
            <w:pPr>
              <w:jc w:val="center"/>
              <w:rPr>
                <w:rFonts w:ascii="Calibri" w:eastAsia="Calibri"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1</w:t>
            </w:r>
          </w:p>
        </w:tc>
        <w:tc>
          <w:tcPr>
            <w:tcW w:w="1034"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Times New Roman" w:hAnsi="Calibri" w:cs="Times New Roman"/>
                <w:b/>
                <w:color w:val="000000"/>
                <w:sz w:val="28"/>
                <w:szCs w:val="28"/>
                <w:lang w:eastAsia="ru-RU"/>
              </w:rPr>
            </w:pPr>
          </w:p>
          <w:p w:rsidR="00CF1E92" w:rsidRPr="00CF1E92" w:rsidRDefault="00CF1E92" w:rsidP="00CF1E92">
            <w:pPr>
              <w:jc w:val="center"/>
              <w:rPr>
                <w:rFonts w:ascii="Calibri" w:eastAsia="Calibri" w:hAnsi="Calibri" w:cs="Times New Roman"/>
                <w:b/>
                <w:color w:val="000000"/>
                <w:sz w:val="28"/>
                <w:szCs w:val="28"/>
                <w:lang w:eastAsia="ru-RU"/>
              </w:rPr>
            </w:pPr>
            <w:r w:rsidRPr="00CF1E92">
              <w:rPr>
                <w:rFonts w:ascii="Calibri" w:eastAsia="Times New Roman" w:hAnsi="Calibri" w:cs="Times New Roman"/>
                <w:b/>
                <w:color w:val="000000"/>
                <w:sz w:val="28"/>
                <w:szCs w:val="28"/>
                <w:lang w:eastAsia="ru-RU"/>
              </w:rPr>
              <w:t>2016-17</w:t>
            </w:r>
          </w:p>
        </w:tc>
        <w:tc>
          <w:tcPr>
            <w:tcW w:w="2737"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Calibri"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3 муниципальный фестиваль «Есенинские чтения»</w:t>
            </w:r>
          </w:p>
        </w:tc>
        <w:tc>
          <w:tcPr>
            <w:tcW w:w="2020"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Times New Roman" w:hAnsi="Calibri" w:cs="Times New Roman"/>
                <w:color w:val="000000"/>
                <w:sz w:val="28"/>
                <w:szCs w:val="28"/>
                <w:lang w:eastAsia="ru-RU"/>
              </w:rPr>
            </w:pPr>
          </w:p>
          <w:p w:rsidR="00CF1E92" w:rsidRPr="00CF1E92" w:rsidRDefault="00CF1E92" w:rsidP="00CF1E92">
            <w:pPr>
              <w:jc w:val="center"/>
              <w:rPr>
                <w:rFonts w:ascii="Calibri" w:eastAsia="Calibri"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Муниципальный</w:t>
            </w:r>
          </w:p>
        </w:tc>
        <w:tc>
          <w:tcPr>
            <w:tcW w:w="1562"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Призер</w:t>
            </w:r>
          </w:p>
          <w:p w:rsidR="00CF1E92" w:rsidRPr="00CF1E92" w:rsidRDefault="00CF1E92" w:rsidP="00CF1E92">
            <w:pPr>
              <w:jc w:val="center"/>
              <w:rPr>
                <w:rFonts w:ascii="Calibri" w:eastAsia="Times New Roman" w:hAnsi="Calibri" w:cs="Times New Roman"/>
                <w:color w:val="000000"/>
                <w:sz w:val="28"/>
                <w:szCs w:val="28"/>
                <w:lang w:eastAsia="ru-RU"/>
              </w:rPr>
            </w:pPr>
          </w:p>
          <w:p w:rsidR="00CF1E92" w:rsidRPr="00CF1E92" w:rsidRDefault="00CF1E92" w:rsidP="00CF1E92">
            <w:pPr>
              <w:jc w:val="center"/>
              <w:rPr>
                <w:rFonts w:ascii="Calibri" w:eastAsia="Calibri" w:hAnsi="Calibri" w:cs="Times New Roman"/>
                <w:color w:val="000000"/>
                <w:sz w:val="28"/>
                <w:szCs w:val="28"/>
                <w:lang w:eastAsia="ru-RU"/>
              </w:rPr>
            </w:pPr>
          </w:p>
        </w:tc>
        <w:tc>
          <w:tcPr>
            <w:tcW w:w="1637"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Calibri"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1</w:t>
            </w:r>
          </w:p>
          <w:p w:rsidR="00CF1E92" w:rsidRPr="00CF1E92" w:rsidRDefault="00CF1E92" w:rsidP="00CF1E92">
            <w:pPr>
              <w:jc w:val="center"/>
              <w:rPr>
                <w:rFonts w:ascii="Calibri" w:eastAsia="Calibri" w:hAnsi="Calibri" w:cs="Times New Roman"/>
                <w:color w:val="000000"/>
                <w:sz w:val="28"/>
                <w:szCs w:val="28"/>
                <w:lang w:eastAsia="ru-RU"/>
              </w:rPr>
            </w:pPr>
          </w:p>
        </w:tc>
      </w:tr>
      <w:tr w:rsidR="00CF1E92" w:rsidRPr="00CF1E92" w:rsidTr="00CF1E92">
        <w:tc>
          <w:tcPr>
            <w:tcW w:w="899"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Times New Roman" w:hAnsi="Calibri" w:cs="Times New Roman"/>
                <w:color w:val="000000"/>
                <w:sz w:val="28"/>
                <w:szCs w:val="28"/>
                <w:lang w:eastAsia="ru-RU"/>
              </w:rPr>
            </w:pPr>
          </w:p>
          <w:p w:rsidR="00CF1E92" w:rsidRPr="00CF1E92" w:rsidRDefault="00CF1E92" w:rsidP="00CF1E92">
            <w:pPr>
              <w:jc w:val="center"/>
              <w:rPr>
                <w:rFonts w:ascii="Calibri" w:eastAsia="Times New Roman" w:hAnsi="Calibri" w:cs="Times New Roman"/>
                <w:color w:val="000000"/>
                <w:sz w:val="28"/>
                <w:szCs w:val="28"/>
                <w:lang w:eastAsia="ru-RU"/>
              </w:rPr>
            </w:pPr>
          </w:p>
          <w:p w:rsidR="00CF1E92" w:rsidRPr="00CF1E92" w:rsidRDefault="00CF1E92" w:rsidP="00CF1E92">
            <w:pPr>
              <w:jc w:val="center"/>
              <w:rPr>
                <w:rFonts w:ascii="Calibri" w:eastAsia="Calibri"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2</w:t>
            </w:r>
          </w:p>
        </w:tc>
        <w:tc>
          <w:tcPr>
            <w:tcW w:w="1034"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Calibri" w:hAnsi="Calibri" w:cs="Times New Roman"/>
                <w:b/>
                <w:i/>
                <w:color w:val="000000"/>
                <w:sz w:val="28"/>
                <w:szCs w:val="2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Calibri" w:hAnsi="Calibri" w:cs="Times New Roman"/>
                <w:color w:val="000000"/>
                <w:sz w:val="28"/>
                <w:szCs w:val="28"/>
                <w:lang w:eastAsia="ru-RU"/>
              </w:rPr>
            </w:pPr>
            <w:r w:rsidRPr="00CF1E92">
              <w:rPr>
                <w:rFonts w:ascii="Calibri" w:eastAsia="Calibri" w:hAnsi="Calibri" w:cs="Times New Roman"/>
                <w:color w:val="000000"/>
                <w:sz w:val="28"/>
                <w:szCs w:val="28"/>
                <w:lang w:eastAsia="ru-RU"/>
              </w:rPr>
              <w:t>2 открытый муниципальный литературный  фестиваль- конкурс «Юность моя»</w:t>
            </w:r>
          </w:p>
        </w:tc>
        <w:tc>
          <w:tcPr>
            <w:tcW w:w="2020"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Times New Roman" w:hAnsi="Calibri" w:cs="Times New Roman"/>
                <w:color w:val="000000"/>
                <w:sz w:val="28"/>
                <w:szCs w:val="28"/>
                <w:lang w:eastAsia="ru-RU"/>
              </w:rPr>
            </w:pPr>
          </w:p>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Муниципальный</w:t>
            </w:r>
          </w:p>
        </w:tc>
        <w:tc>
          <w:tcPr>
            <w:tcW w:w="1562"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победитель</w:t>
            </w:r>
          </w:p>
          <w:p w:rsidR="00CF1E92" w:rsidRPr="00CF1E92" w:rsidRDefault="00CF1E92" w:rsidP="00CF1E92">
            <w:pPr>
              <w:jc w:val="center"/>
              <w:rPr>
                <w:rFonts w:ascii="Calibri" w:eastAsia="Times New Roman" w:hAnsi="Calibri" w:cs="Times New Roman"/>
                <w:color w:val="000000"/>
                <w:sz w:val="28"/>
                <w:szCs w:val="28"/>
                <w:lang w:eastAsia="ru-RU"/>
              </w:rPr>
            </w:pPr>
          </w:p>
        </w:tc>
        <w:tc>
          <w:tcPr>
            <w:tcW w:w="1637"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Times New Roman" w:hAnsi="Calibri" w:cs="Times New Roman"/>
                <w:color w:val="000000"/>
                <w:sz w:val="28"/>
                <w:szCs w:val="28"/>
                <w:lang w:eastAsia="ru-RU"/>
              </w:rPr>
            </w:pPr>
          </w:p>
          <w:p w:rsidR="00CF1E92" w:rsidRPr="00CF1E92" w:rsidRDefault="00CF1E92" w:rsidP="00CF1E92">
            <w:pPr>
              <w:jc w:val="center"/>
              <w:rPr>
                <w:rFonts w:ascii="Calibri" w:eastAsia="Times New Roman" w:hAnsi="Calibri" w:cs="Times New Roman"/>
                <w:color w:val="000000"/>
                <w:sz w:val="28"/>
                <w:szCs w:val="28"/>
                <w:lang w:eastAsia="ru-RU"/>
              </w:rPr>
            </w:pPr>
          </w:p>
          <w:p w:rsidR="00CF1E92" w:rsidRPr="00CF1E92" w:rsidRDefault="00CF1E92" w:rsidP="00CF1E92">
            <w:pPr>
              <w:jc w:val="center"/>
              <w:rPr>
                <w:rFonts w:ascii="Calibri" w:eastAsia="Calibri"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1</w:t>
            </w:r>
          </w:p>
        </w:tc>
      </w:tr>
      <w:tr w:rsidR="00CF1E92" w:rsidRPr="00CF1E92" w:rsidTr="00CF1E92">
        <w:tc>
          <w:tcPr>
            <w:tcW w:w="899" w:type="dxa"/>
            <w:gridSpan w:val="2"/>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Calibri" w:hAnsi="Calibri" w:cs="Times New Roman"/>
                <w:color w:val="000000"/>
                <w:sz w:val="28"/>
                <w:szCs w:val="28"/>
                <w:lang w:eastAsia="ru-RU"/>
              </w:rPr>
            </w:pPr>
            <w:r w:rsidRPr="00CF1E92">
              <w:rPr>
                <w:rFonts w:ascii="Calibri" w:eastAsia="Calibri" w:hAnsi="Calibri" w:cs="Times New Roman"/>
                <w:color w:val="000000"/>
                <w:sz w:val="28"/>
                <w:szCs w:val="28"/>
                <w:lang w:eastAsia="ru-RU"/>
              </w:rPr>
              <w:lastRenderedPageBreak/>
              <w:t>3</w:t>
            </w:r>
          </w:p>
        </w:tc>
        <w:tc>
          <w:tcPr>
            <w:tcW w:w="103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Calibri" w:hAnsi="Calibri" w:cs="Times New Roman"/>
                <w:b/>
                <w:i/>
                <w:color w:val="000000"/>
                <w:sz w:val="28"/>
                <w:szCs w:val="28"/>
                <w:lang w:eastAsia="ru-RU"/>
              </w:rPr>
            </w:pPr>
            <w:r w:rsidRPr="00CF1E92">
              <w:rPr>
                <w:rFonts w:ascii="Calibri" w:eastAsia="Calibri" w:hAnsi="Calibri" w:cs="Times New Roman"/>
                <w:b/>
                <w:i/>
                <w:color w:val="000000"/>
                <w:sz w:val="28"/>
                <w:szCs w:val="28"/>
                <w:lang w:eastAsia="ru-RU"/>
              </w:rPr>
              <w:t>2017-18</w:t>
            </w:r>
          </w:p>
        </w:tc>
        <w:tc>
          <w:tcPr>
            <w:tcW w:w="2737"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 xml:space="preserve">Заочный муниципальный </w:t>
            </w:r>
          </w:p>
          <w:p w:rsidR="00CF1E92" w:rsidRPr="00CF1E92" w:rsidRDefault="00CF1E92" w:rsidP="00CF1E92">
            <w:pPr>
              <w:jc w:val="center"/>
              <w:rPr>
                <w:rFonts w:ascii="Calibri" w:eastAsia="Calibri"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Конкурс «Ученик года – 2018».</w:t>
            </w:r>
          </w:p>
        </w:tc>
        <w:tc>
          <w:tcPr>
            <w:tcW w:w="2020"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Муниципальный</w:t>
            </w:r>
          </w:p>
          <w:p w:rsidR="00CF1E92" w:rsidRPr="00CF1E92" w:rsidRDefault="00CF1E92" w:rsidP="00CF1E92">
            <w:pPr>
              <w:jc w:val="center"/>
              <w:rPr>
                <w:rFonts w:ascii="Calibri" w:eastAsia="Times New Roman" w:hAnsi="Calibri" w:cs="Times New Roman"/>
                <w:color w:val="000000"/>
                <w:sz w:val="28"/>
                <w:szCs w:val="28"/>
                <w:lang w:eastAsia="ru-RU"/>
              </w:rPr>
            </w:pPr>
          </w:p>
        </w:tc>
        <w:tc>
          <w:tcPr>
            <w:tcW w:w="1562"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Участие</w:t>
            </w:r>
          </w:p>
        </w:tc>
        <w:tc>
          <w:tcPr>
            <w:tcW w:w="1637"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1</w:t>
            </w:r>
          </w:p>
        </w:tc>
      </w:tr>
      <w:tr w:rsidR="00CF1E92" w:rsidRPr="00CF1E92" w:rsidTr="00CF1E92">
        <w:tc>
          <w:tcPr>
            <w:tcW w:w="899" w:type="dxa"/>
            <w:gridSpan w:val="2"/>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4</w:t>
            </w:r>
          </w:p>
        </w:tc>
        <w:tc>
          <w:tcPr>
            <w:tcW w:w="1034"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Calibri" w:hAnsi="Calibri" w:cs="Times New Roman"/>
                <w:b/>
                <w:i/>
                <w:color w:val="000000"/>
                <w:sz w:val="28"/>
                <w:szCs w:val="2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1 муниципальный конкурс творческих работ «Мы – потомки героев»</w:t>
            </w:r>
          </w:p>
        </w:tc>
        <w:tc>
          <w:tcPr>
            <w:tcW w:w="2020"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rFonts w:ascii="Calibri" w:eastAsia="Times New Roman" w:hAnsi="Calibri" w:cs="Times New Roman"/>
                <w:color w:val="000000"/>
                <w:sz w:val="28"/>
                <w:szCs w:val="28"/>
                <w:lang w:eastAsia="ru-RU"/>
              </w:rPr>
            </w:pPr>
          </w:p>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Муниципальный</w:t>
            </w:r>
          </w:p>
        </w:tc>
        <w:tc>
          <w:tcPr>
            <w:tcW w:w="1562"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победитель</w:t>
            </w:r>
          </w:p>
        </w:tc>
        <w:tc>
          <w:tcPr>
            <w:tcW w:w="1637"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1</w:t>
            </w:r>
          </w:p>
        </w:tc>
      </w:tr>
      <w:tr w:rsidR="00CF1E92" w:rsidRPr="00CF1E92" w:rsidTr="00CF1E92">
        <w:trPr>
          <w:trHeight w:val="1229"/>
        </w:trPr>
        <w:tc>
          <w:tcPr>
            <w:tcW w:w="893"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Calibri" w:eastAsia="Times New Roman" w:hAnsi="Calibri" w:cs="Times New Roman"/>
                <w:sz w:val="28"/>
                <w:szCs w:val="28"/>
                <w:lang w:eastAsia="ru-RU"/>
              </w:rPr>
            </w:pPr>
            <w:r w:rsidRPr="00CF1E92">
              <w:rPr>
                <w:rFonts w:ascii="Calibri" w:eastAsia="Times New Roman" w:hAnsi="Calibri" w:cs="Times New Roman"/>
                <w:sz w:val="28"/>
                <w:szCs w:val="28"/>
                <w:lang w:eastAsia="ru-RU"/>
              </w:rPr>
              <w:t xml:space="preserve">5 </w:t>
            </w:r>
          </w:p>
          <w:p w:rsidR="00CF1E92" w:rsidRPr="00CF1E92" w:rsidRDefault="00CF1E92" w:rsidP="00CF1E92">
            <w:pPr>
              <w:rPr>
                <w:rFonts w:ascii="Calibri" w:eastAsia="Times New Roman" w:hAnsi="Calibri" w:cs="Times New Roman"/>
                <w:sz w:val="28"/>
                <w:szCs w:val="28"/>
                <w:lang w:eastAsia="ru-RU"/>
              </w:rPr>
            </w:pPr>
          </w:p>
          <w:p w:rsidR="00CF1E92" w:rsidRPr="00CF1E92" w:rsidRDefault="00CF1E92" w:rsidP="00CF1E92">
            <w:pPr>
              <w:rPr>
                <w:rFonts w:ascii="Calibri" w:eastAsia="Times New Roman" w:hAnsi="Calibri" w:cs="Times New Roman"/>
                <w:sz w:val="28"/>
                <w:szCs w:val="28"/>
                <w:lang w:eastAsia="ru-RU"/>
              </w:rPr>
            </w:pPr>
            <w:r w:rsidRPr="00CF1E92">
              <w:rPr>
                <w:rFonts w:ascii="Calibri" w:eastAsia="Times New Roman" w:hAnsi="Calibri" w:cs="Times New Roman"/>
                <w:sz w:val="28"/>
                <w:szCs w:val="28"/>
                <w:lang w:eastAsia="ru-RU"/>
              </w:rPr>
              <w:t>6</w:t>
            </w:r>
          </w:p>
        </w:tc>
        <w:tc>
          <w:tcPr>
            <w:tcW w:w="1040"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Calibri" w:eastAsia="Times New Roman" w:hAnsi="Calibri" w:cs="Times New Roman"/>
                <w:sz w:val="28"/>
                <w:szCs w:val="2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Calibri" w:eastAsia="Times New Roman" w:hAnsi="Calibri" w:cs="Times New Roman"/>
                <w:sz w:val="28"/>
                <w:szCs w:val="28"/>
                <w:lang w:eastAsia="ru-RU"/>
              </w:rPr>
            </w:pPr>
            <w:r w:rsidRPr="00CF1E92">
              <w:rPr>
                <w:rFonts w:ascii="Calibri" w:eastAsia="Times New Roman" w:hAnsi="Calibri" w:cs="Times New Roman"/>
                <w:sz w:val="28"/>
                <w:szCs w:val="28"/>
                <w:lang w:eastAsia="ru-RU"/>
              </w:rPr>
              <w:t>Музыкально – поэтический конкурс, посвященный 29- й годовщине вывода советских войск из Афганистана</w:t>
            </w:r>
          </w:p>
        </w:tc>
        <w:tc>
          <w:tcPr>
            <w:tcW w:w="2020"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Calibri" w:eastAsia="Times New Roman" w:hAnsi="Calibri" w:cs="Times New Roman"/>
                <w:sz w:val="28"/>
                <w:szCs w:val="28"/>
                <w:lang w:eastAsia="ru-RU"/>
              </w:rPr>
            </w:pPr>
            <w:r w:rsidRPr="00CF1E92">
              <w:rPr>
                <w:rFonts w:ascii="Calibri" w:eastAsia="Times New Roman" w:hAnsi="Calibri" w:cs="Times New Roman"/>
                <w:color w:val="000000"/>
                <w:sz w:val="28"/>
                <w:szCs w:val="28"/>
                <w:lang w:eastAsia="ru-RU"/>
              </w:rPr>
              <w:t>Муниципальный</w:t>
            </w:r>
          </w:p>
        </w:tc>
        <w:tc>
          <w:tcPr>
            <w:tcW w:w="1562"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 xml:space="preserve">Победитель  </w:t>
            </w:r>
          </w:p>
          <w:p w:rsidR="00CF1E92" w:rsidRPr="00CF1E92" w:rsidRDefault="00CF1E92" w:rsidP="00CF1E92">
            <w:pPr>
              <w:rPr>
                <w:rFonts w:ascii="Calibri" w:eastAsia="Times New Roman" w:hAnsi="Calibri" w:cs="Times New Roman"/>
                <w:color w:val="000000"/>
                <w:sz w:val="28"/>
                <w:szCs w:val="28"/>
                <w:lang w:eastAsia="ru-RU"/>
              </w:rPr>
            </w:pPr>
          </w:p>
          <w:p w:rsidR="00CF1E92" w:rsidRPr="00CF1E92" w:rsidRDefault="00CF1E92" w:rsidP="00CF1E92">
            <w:pPr>
              <w:rPr>
                <w:rFonts w:ascii="Calibri" w:eastAsia="Times New Roman" w:hAnsi="Calibri" w:cs="Times New Roman"/>
                <w:color w:val="000000"/>
                <w:sz w:val="28"/>
                <w:szCs w:val="28"/>
                <w:lang w:eastAsia="ru-RU"/>
              </w:rPr>
            </w:pPr>
            <w:r w:rsidRPr="00CF1E92">
              <w:rPr>
                <w:rFonts w:ascii="Calibri" w:eastAsia="Times New Roman" w:hAnsi="Calibri" w:cs="Times New Roman"/>
                <w:color w:val="000000"/>
                <w:sz w:val="28"/>
                <w:szCs w:val="28"/>
                <w:lang w:eastAsia="ru-RU"/>
              </w:rPr>
              <w:t>призер</w:t>
            </w:r>
          </w:p>
          <w:p w:rsidR="00CF1E92" w:rsidRPr="00CF1E92" w:rsidRDefault="00CF1E92" w:rsidP="00CF1E92">
            <w:pPr>
              <w:rPr>
                <w:rFonts w:ascii="Calibri" w:eastAsia="Times New Roman" w:hAnsi="Calibri" w:cs="Times New Roman"/>
                <w:sz w:val="28"/>
                <w:szCs w:val="28"/>
                <w:lang w:eastAsia="ru-RU"/>
              </w:rPr>
            </w:pPr>
          </w:p>
        </w:tc>
        <w:tc>
          <w:tcPr>
            <w:tcW w:w="1637"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Calibri" w:eastAsia="Times New Roman" w:hAnsi="Calibri" w:cs="Times New Roman"/>
                <w:sz w:val="28"/>
                <w:szCs w:val="28"/>
                <w:lang w:eastAsia="ru-RU"/>
              </w:rPr>
            </w:pPr>
            <w:r w:rsidRPr="00CF1E92">
              <w:rPr>
                <w:rFonts w:ascii="Calibri" w:eastAsia="Times New Roman" w:hAnsi="Calibri" w:cs="Times New Roman"/>
                <w:sz w:val="28"/>
                <w:szCs w:val="28"/>
                <w:lang w:eastAsia="ru-RU"/>
              </w:rPr>
              <w:t xml:space="preserve">            1 </w:t>
            </w:r>
          </w:p>
          <w:p w:rsidR="00CF1E92" w:rsidRPr="00CF1E92" w:rsidRDefault="00CF1E92" w:rsidP="00CF1E92">
            <w:pPr>
              <w:rPr>
                <w:rFonts w:ascii="Calibri" w:eastAsia="Times New Roman" w:hAnsi="Calibri" w:cs="Times New Roman"/>
                <w:sz w:val="28"/>
                <w:szCs w:val="28"/>
                <w:lang w:eastAsia="ru-RU"/>
              </w:rPr>
            </w:pPr>
          </w:p>
          <w:p w:rsidR="00CF1E92" w:rsidRPr="00CF1E92" w:rsidRDefault="00CF1E92" w:rsidP="00CF1E92">
            <w:pPr>
              <w:rPr>
                <w:rFonts w:ascii="Calibri" w:eastAsia="Times New Roman" w:hAnsi="Calibri" w:cs="Times New Roman"/>
                <w:sz w:val="28"/>
                <w:szCs w:val="28"/>
                <w:lang w:eastAsia="ru-RU"/>
              </w:rPr>
            </w:pPr>
            <w:r w:rsidRPr="00CF1E92">
              <w:rPr>
                <w:rFonts w:ascii="Calibri" w:eastAsia="Times New Roman" w:hAnsi="Calibri" w:cs="Times New Roman"/>
                <w:sz w:val="28"/>
                <w:szCs w:val="28"/>
                <w:lang w:eastAsia="ru-RU"/>
              </w:rPr>
              <w:t xml:space="preserve">             1</w:t>
            </w:r>
          </w:p>
        </w:tc>
      </w:tr>
      <w:tr w:rsidR="00CF1E92" w:rsidRPr="00CF1E92" w:rsidTr="00CF1E92">
        <w:trPr>
          <w:trHeight w:val="1458"/>
        </w:trPr>
        <w:tc>
          <w:tcPr>
            <w:tcW w:w="893"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Calibri" w:eastAsia="Times New Roman" w:hAnsi="Calibri" w:cs="Times New Roman"/>
                <w:sz w:val="28"/>
                <w:szCs w:val="28"/>
                <w:lang w:eastAsia="ru-RU"/>
              </w:rPr>
            </w:pPr>
            <w:r w:rsidRPr="00CF1E92">
              <w:rPr>
                <w:rFonts w:ascii="Calibri" w:eastAsia="Times New Roman" w:hAnsi="Calibri" w:cs="Times New Roman"/>
                <w:sz w:val="28"/>
                <w:szCs w:val="28"/>
                <w:lang w:eastAsia="ru-RU"/>
              </w:rPr>
              <w:t>7</w:t>
            </w:r>
          </w:p>
        </w:tc>
        <w:tc>
          <w:tcPr>
            <w:tcW w:w="1040"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ascii="Calibri" w:eastAsia="Times New Roman" w:hAnsi="Calibri" w:cs="Times New Roman"/>
                <w:sz w:val="28"/>
                <w:szCs w:val="2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Calibri" w:eastAsia="Times New Roman" w:hAnsi="Calibri" w:cs="Times New Roman"/>
                <w:sz w:val="28"/>
                <w:szCs w:val="28"/>
                <w:lang w:eastAsia="ru-RU"/>
              </w:rPr>
            </w:pPr>
            <w:r w:rsidRPr="00CF1E92">
              <w:rPr>
                <w:rFonts w:ascii="Calibri" w:eastAsia="Times New Roman" w:hAnsi="Calibri" w:cs="Times New Roman"/>
                <w:sz w:val="28"/>
                <w:szCs w:val="28"/>
                <w:lang w:eastAsia="ru-RU"/>
              </w:rPr>
              <w:t xml:space="preserve">Открытая республиканская  </w:t>
            </w:r>
            <w:proofErr w:type="spellStart"/>
            <w:r w:rsidRPr="00CF1E92">
              <w:rPr>
                <w:rFonts w:ascii="Calibri" w:eastAsia="Times New Roman" w:hAnsi="Calibri" w:cs="Times New Roman"/>
                <w:sz w:val="28"/>
                <w:szCs w:val="28"/>
                <w:lang w:eastAsia="ru-RU"/>
              </w:rPr>
              <w:t>учебно</w:t>
            </w:r>
            <w:proofErr w:type="spellEnd"/>
            <w:r w:rsidRPr="00CF1E92">
              <w:rPr>
                <w:rFonts w:ascii="Calibri" w:eastAsia="Times New Roman" w:hAnsi="Calibri" w:cs="Times New Roman"/>
                <w:sz w:val="28"/>
                <w:szCs w:val="28"/>
                <w:lang w:eastAsia="ru-RU"/>
              </w:rPr>
              <w:t xml:space="preserve"> – практическая  конференция  «Мордовия  глазами детей»</w:t>
            </w:r>
          </w:p>
        </w:tc>
        <w:tc>
          <w:tcPr>
            <w:tcW w:w="2020"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Calibri" w:eastAsia="Times New Roman" w:hAnsi="Calibri" w:cs="Times New Roman"/>
                <w:sz w:val="28"/>
                <w:szCs w:val="28"/>
                <w:lang w:eastAsia="ru-RU"/>
              </w:rPr>
            </w:pPr>
            <w:r w:rsidRPr="00CF1E92">
              <w:rPr>
                <w:rFonts w:ascii="Calibri" w:eastAsia="Times New Roman" w:hAnsi="Calibri" w:cs="Times New Roman"/>
                <w:sz w:val="28"/>
                <w:szCs w:val="28"/>
                <w:lang w:eastAsia="ru-RU"/>
              </w:rPr>
              <w:t>республиканский</w:t>
            </w:r>
          </w:p>
        </w:tc>
        <w:tc>
          <w:tcPr>
            <w:tcW w:w="1563"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Calibri" w:eastAsia="Times New Roman" w:hAnsi="Calibri" w:cs="Times New Roman"/>
                <w:sz w:val="28"/>
                <w:szCs w:val="28"/>
                <w:lang w:eastAsia="ru-RU"/>
              </w:rPr>
            </w:pPr>
            <w:r w:rsidRPr="00CF1E92">
              <w:rPr>
                <w:rFonts w:ascii="Calibri" w:eastAsia="Times New Roman" w:hAnsi="Calibri" w:cs="Times New Roman"/>
                <w:sz w:val="28"/>
                <w:szCs w:val="28"/>
                <w:lang w:eastAsia="ru-RU"/>
              </w:rPr>
              <w:t>призер</w:t>
            </w:r>
          </w:p>
        </w:tc>
        <w:tc>
          <w:tcPr>
            <w:tcW w:w="1636"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ascii="Calibri" w:eastAsia="Times New Roman" w:hAnsi="Calibri" w:cs="Times New Roman"/>
                <w:sz w:val="28"/>
                <w:szCs w:val="28"/>
                <w:lang w:eastAsia="ru-RU"/>
              </w:rPr>
            </w:pPr>
            <w:r w:rsidRPr="00CF1E92">
              <w:rPr>
                <w:rFonts w:ascii="Calibri" w:eastAsia="Times New Roman" w:hAnsi="Calibri" w:cs="Times New Roman"/>
                <w:sz w:val="28"/>
                <w:szCs w:val="28"/>
                <w:lang w:eastAsia="ru-RU"/>
              </w:rPr>
              <w:t xml:space="preserve">            1</w:t>
            </w:r>
          </w:p>
        </w:tc>
      </w:tr>
    </w:tbl>
    <w:p w:rsidR="00CF1E92" w:rsidRPr="00CF1E92" w:rsidRDefault="00CF1E92" w:rsidP="00CF1E92">
      <w:pPr>
        <w:rPr>
          <w:rFonts w:ascii="Calibri" w:eastAsia="Times New Roman" w:hAnsi="Calibri" w:cs="Times New Roman"/>
          <w:sz w:val="28"/>
          <w:szCs w:val="28"/>
          <w:lang w:eastAsia="ru-RU"/>
        </w:rPr>
      </w:pPr>
    </w:p>
    <w:p w:rsidR="00CF1E92" w:rsidRPr="00CF1E92" w:rsidRDefault="00CF1E92" w:rsidP="00CF1E92">
      <w:pPr>
        <w:rPr>
          <w:rFonts w:ascii="Calibri" w:eastAsia="Times New Roman" w:hAnsi="Calibri" w:cs="Times New Roman"/>
          <w:sz w:val="28"/>
          <w:szCs w:val="28"/>
          <w:lang w:eastAsia="ru-RU"/>
        </w:rPr>
      </w:pPr>
    </w:p>
    <w:tbl>
      <w:tblPr>
        <w:tblStyle w:val="1"/>
        <w:tblW w:w="0" w:type="auto"/>
        <w:tblLook w:val="04A0"/>
      </w:tblPr>
      <w:tblGrid>
        <w:gridCol w:w="1005"/>
        <w:gridCol w:w="1194"/>
        <w:gridCol w:w="10"/>
        <w:gridCol w:w="2493"/>
        <w:gridCol w:w="2302"/>
        <w:gridCol w:w="7"/>
        <w:gridCol w:w="1621"/>
        <w:gridCol w:w="6"/>
        <w:gridCol w:w="933"/>
      </w:tblGrid>
      <w:tr w:rsidR="00CF1E92" w:rsidRPr="00CF1E92" w:rsidTr="00CF1E92">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8</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2018- 19</w:t>
            </w:r>
          </w:p>
        </w:tc>
        <w:tc>
          <w:tcPr>
            <w:tcW w:w="20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6 муниципальный Пушкинский фестиваль искусств</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муниципальный</w:t>
            </w:r>
          </w:p>
        </w:tc>
        <w:tc>
          <w:tcPr>
            <w:tcW w:w="1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призер</w:t>
            </w:r>
          </w:p>
        </w:tc>
        <w:tc>
          <w:tcPr>
            <w:tcW w:w="1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 xml:space="preserve">  1</w:t>
            </w:r>
          </w:p>
        </w:tc>
      </w:tr>
      <w:tr w:rsidR="00CF1E92" w:rsidRPr="00CF1E92" w:rsidTr="00CF1E92">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9</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tc>
        <w:tc>
          <w:tcPr>
            <w:tcW w:w="20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 xml:space="preserve">Музыкально – поэтический конкурс, посвященный  85 – </w:t>
            </w:r>
            <w:proofErr w:type="spellStart"/>
            <w:r w:rsidRPr="00CF1E92">
              <w:rPr>
                <w:rFonts w:eastAsia="Calibri"/>
                <w:sz w:val="28"/>
                <w:szCs w:val="28"/>
                <w:lang w:eastAsia="ru-RU"/>
              </w:rPr>
              <w:t>летию</w:t>
            </w:r>
            <w:proofErr w:type="spellEnd"/>
            <w:r w:rsidRPr="00CF1E92">
              <w:rPr>
                <w:rFonts w:eastAsia="Calibri"/>
                <w:sz w:val="28"/>
                <w:szCs w:val="28"/>
                <w:lang w:eastAsia="ru-RU"/>
              </w:rPr>
              <w:t xml:space="preserve"> со дня утверждения </w:t>
            </w:r>
            <w:r w:rsidRPr="00CF1E92">
              <w:rPr>
                <w:rFonts w:eastAsia="Calibri"/>
                <w:sz w:val="28"/>
                <w:szCs w:val="28"/>
                <w:lang w:eastAsia="ru-RU"/>
              </w:rPr>
              <w:lastRenderedPageBreak/>
              <w:t>звания «Герой Советского Союза»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муниципальный</w:t>
            </w:r>
          </w:p>
        </w:tc>
        <w:tc>
          <w:tcPr>
            <w:tcW w:w="1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победитель</w:t>
            </w: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tc>
        <w:tc>
          <w:tcPr>
            <w:tcW w:w="1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 xml:space="preserve">  1</w:t>
            </w:r>
          </w:p>
        </w:tc>
      </w:tr>
      <w:tr w:rsidR="00CF1E92" w:rsidRPr="00CF1E92" w:rsidTr="00CF1E92">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11 - 12</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tc>
        <w:tc>
          <w:tcPr>
            <w:tcW w:w="20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Республиканский конкурс научно – исследовательских работ, посвященных Дню славянской  письменности и культуры</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республиканский</w:t>
            </w:r>
          </w:p>
        </w:tc>
        <w:tc>
          <w:tcPr>
            <w:tcW w:w="1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призер</w:t>
            </w:r>
          </w:p>
        </w:tc>
        <w:tc>
          <w:tcPr>
            <w:tcW w:w="1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2</w:t>
            </w:r>
          </w:p>
        </w:tc>
      </w:tr>
      <w:tr w:rsidR="00CF1E92" w:rsidRPr="00CF1E92" w:rsidTr="00CF1E92">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13</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tc>
        <w:tc>
          <w:tcPr>
            <w:tcW w:w="20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6 Республиканская научно - практическая конференция школьников «Культура Мордовии: прошлое, настоящее, будущее»</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республиканский</w:t>
            </w:r>
          </w:p>
        </w:tc>
        <w:tc>
          <w:tcPr>
            <w:tcW w:w="1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призер</w:t>
            </w:r>
          </w:p>
        </w:tc>
        <w:tc>
          <w:tcPr>
            <w:tcW w:w="1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1</w:t>
            </w:r>
          </w:p>
        </w:tc>
      </w:tr>
      <w:tr w:rsidR="00CF1E92" w:rsidRPr="00CF1E92" w:rsidTr="00CF1E92">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14</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 xml:space="preserve">2019 </w:t>
            </w:r>
            <w:r w:rsidR="003606E8">
              <w:rPr>
                <w:rFonts w:eastAsia="Calibri"/>
                <w:sz w:val="28"/>
                <w:szCs w:val="28"/>
                <w:lang w:eastAsia="ru-RU"/>
              </w:rPr>
              <w:t>–</w:t>
            </w:r>
            <w:r w:rsidRPr="00CF1E92">
              <w:rPr>
                <w:rFonts w:eastAsia="Calibri"/>
                <w:sz w:val="28"/>
                <w:szCs w:val="28"/>
                <w:lang w:eastAsia="ru-RU"/>
              </w:rPr>
              <w:t xml:space="preserve"> 20</w:t>
            </w:r>
          </w:p>
        </w:tc>
        <w:tc>
          <w:tcPr>
            <w:tcW w:w="20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Муниципальный конкурс защиты плакатов «Дети против терроризма»</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муниципальный</w:t>
            </w:r>
          </w:p>
        </w:tc>
        <w:tc>
          <w:tcPr>
            <w:tcW w:w="1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призер</w:t>
            </w:r>
          </w:p>
        </w:tc>
        <w:tc>
          <w:tcPr>
            <w:tcW w:w="1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5</w:t>
            </w:r>
          </w:p>
        </w:tc>
      </w:tr>
      <w:tr w:rsidR="00CF1E92" w:rsidRPr="00CF1E92" w:rsidTr="00CF1E92">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15</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tc>
        <w:tc>
          <w:tcPr>
            <w:tcW w:w="20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7 муниципальный Пушкинский фестиваль искусств</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муниципальный</w:t>
            </w:r>
          </w:p>
        </w:tc>
        <w:tc>
          <w:tcPr>
            <w:tcW w:w="1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призер</w:t>
            </w:r>
          </w:p>
        </w:tc>
        <w:tc>
          <w:tcPr>
            <w:tcW w:w="1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1</w:t>
            </w:r>
          </w:p>
        </w:tc>
      </w:tr>
      <w:tr w:rsidR="00CF1E92" w:rsidRPr="00CF1E92" w:rsidTr="00CF1E92">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16</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tc>
        <w:tc>
          <w:tcPr>
            <w:tcW w:w="20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6 муниципальный фестиваль «Есенинские чтения»</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муниципальный</w:t>
            </w:r>
          </w:p>
        </w:tc>
        <w:tc>
          <w:tcPr>
            <w:tcW w:w="1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призер</w:t>
            </w:r>
          </w:p>
        </w:tc>
        <w:tc>
          <w:tcPr>
            <w:tcW w:w="1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1</w:t>
            </w:r>
          </w:p>
        </w:tc>
      </w:tr>
      <w:tr w:rsidR="00CF1E92" w:rsidRPr="00CF1E92" w:rsidTr="00CF1E92">
        <w:trPr>
          <w:trHeight w:val="1475"/>
        </w:trPr>
        <w:tc>
          <w:tcPr>
            <w:tcW w:w="1372"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17</w:t>
            </w:r>
          </w:p>
        </w:tc>
        <w:tc>
          <w:tcPr>
            <w:tcW w:w="1440"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eastAsia="Calibri"/>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rPr>
                <w:rFonts w:eastAsia="Calibri"/>
                <w:sz w:val="28"/>
                <w:szCs w:val="28"/>
                <w:lang w:eastAsia="ru-RU"/>
              </w:rPr>
            </w:pPr>
            <w:r w:rsidRPr="00CF1E92">
              <w:rPr>
                <w:rFonts w:eastAsia="Calibri"/>
                <w:sz w:val="28"/>
                <w:szCs w:val="28"/>
                <w:lang w:eastAsia="ru-RU"/>
              </w:rPr>
              <w:t>3 муниципальный конкурс творческих  работ «Подвигу жить в веках»</w:t>
            </w:r>
          </w:p>
        </w:tc>
        <w:tc>
          <w:tcPr>
            <w:tcW w:w="1861"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муниципальный</w:t>
            </w:r>
          </w:p>
        </w:tc>
        <w:tc>
          <w:tcPr>
            <w:tcW w:w="1545"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призер</w:t>
            </w:r>
          </w:p>
        </w:tc>
        <w:tc>
          <w:tcPr>
            <w:tcW w:w="1351"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rPr>
                <w:rFonts w:eastAsia="Calibri"/>
                <w:sz w:val="28"/>
                <w:szCs w:val="28"/>
                <w:lang w:eastAsia="ru-RU"/>
              </w:rPr>
            </w:pPr>
          </w:p>
          <w:p w:rsidR="00CF1E92" w:rsidRPr="00CF1E92" w:rsidRDefault="00CF1E92" w:rsidP="00CF1E92">
            <w:pPr>
              <w:rPr>
                <w:rFonts w:eastAsia="Calibri"/>
                <w:sz w:val="28"/>
                <w:szCs w:val="28"/>
                <w:lang w:eastAsia="ru-RU"/>
              </w:rPr>
            </w:pPr>
            <w:r w:rsidRPr="00CF1E92">
              <w:rPr>
                <w:rFonts w:eastAsia="Calibri"/>
                <w:sz w:val="28"/>
                <w:szCs w:val="28"/>
                <w:lang w:eastAsia="ru-RU"/>
              </w:rPr>
              <w:t>1</w:t>
            </w:r>
          </w:p>
        </w:tc>
      </w:tr>
    </w:tbl>
    <w:p w:rsidR="00CF1E92" w:rsidRPr="00CF1E92" w:rsidRDefault="00CF1E92" w:rsidP="00CF1E92">
      <w:pPr>
        <w:jc w:val="both"/>
        <w:rPr>
          <w:rFonts w:ascii="Times New Roman" w:eastAsia="MS Gothic" w:hAnsi="Times New Roman" w:cs="Times New Roman"/>
          <w:b/>
          <w:color w:val="000000"/>
          <w:sz w:val="28"/>
          <w:szCs w:val="28"/>
        </w:rPr>
      </w:pPr>
    </w:p>
    <w:p w:rsidR="00CF1E92" w:rsidRPr="00CF1E92" w:rsidRDefault="00CF1E92" w:rsidP="00CF1E92">
      <w:pPr>
        <w:spacing w:after="0"/>
        <w:ind w:firstLine="708"/>
        <w:jc w:val="both"/>
        <w:rPr>
          <w:rFonts w:ascii="Times New Roman" w:eastAsia="Calibri" w:hAnsi="Times New Roman" w:cs="Times New Roman"/>
          <w:sz w:val="28"/>
          <w:szCs w:val="28"/>
        </w:rPr>
      </w:pPr>
      <w:r w:rsidRPr="00CF1E92">
        <w:rPr>
          <w:rFonts w:ascii="Times New Roman" w:eastAsia="Calibri" w:hAnsi="Times New Roman" w:cs="Times New Roman"/>
          <w:sz w:val="28"/>
          <w:szCs w:val="28"/>
        </w:rPr>
        <w:lastRenderedPageBreak/>
        <w:t>С опытом работы по данной теме я неоднократно выступала на заседаниях школьных методических объединений, давала открытые уроки и проводила внеклассные мероприятия, где демонстрировала их применение</w:t>
      </w:r>
    </w:p>
    <w:p w:rsidR="00CF1E92" w:rsidRPr="00CF1E92" w:rsidRDefault="00CF1E92" w:rsidP="00CF1E92">
      <w:pPr>
        <w:ind w:left="-142"/>
        <w:rPr>
          <w:rFonts w:ascii="Calibri" w:eastAsia="Times New Roman" w:hAnsi="Calibri" w:cs="Times New Roman"/>
          <w:b/>
          <w:sz w:val="28"/>
          <w:szCs w:val="28"/>
          <w:lang w:eastAsia="ru-RU"/>
        </w:rPr>
      </w:pPr>
    </w:p>
    <w:tbl>
      <w:tblPr>
        <w:tblStyle w:val="a3"/>
        <w:tblW w:w="10182" w:type="dxa"/>
        <w:tblInd w:w="-142" w:type="dxa"/>
        <w:tblLook w:val="04A0"/>
      </w:tblPr>
      <w:tblGrid>
        <w:gridCol w:w="1855"/>
        <w:gridCol w:w="7"/>
        <w:gridCol w:w="2882"/>
        <w:gridCol w:w="3124"/>
        <w:gridCol w:w="6"/>
        <w:gridCol w:w="2308"/>
      </w:tblGrid>
      <w:tr w:rsidR="00CF1E92" w:rsidRPr="00CF1E92" w:rsidTr="00CF1E92">
        <w:trPr>
          <w:trHeight w:val="320"/>
        </w:trPr>
        <w:tc>
          <w:tcPr>
            <w:tcW w:w="192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b/>
                <w:sz w:val="28"/>
                <w:szCs w:val="28"/>
              </w:rPr>
            </w:pPr>
            <w:r w:rsidRPr="00CF1E92">
              <w:rPr>
                <w:b/>
                <w:sz w:val="28"/>
                <w:szCs w:val="28"/>
              </w:rPr>
              <w:t>Дата</w:t>
            </w:r>
          </w:p>
        </w:tc>
        <w:tc>
          <w:tcPr>
            <w:tcW w:w="2115" w:type="dxa"/>
            <w:gridSpan w:val="2"/>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b/>
                <w:sz w:val="28"/>
                <w:szCs w:val="28"/>
              </w:rPr>
            </w:pPr>
            <w:r w:rsidRPr="00CF1E92">
              <w:rPr>
                <w:b/>
                <w:sz w:val="28"/>
                <w:szCs w:val="28"/>
              </w:rPr>
              <w:t>Место</w:t>
            </w:r>
          </w:p>
        </w:tc>
        <w:tc>
          <w:tcPr>
            <w:tcW w:w="3566" w:type="dxa"/>
            <w:gridSpan w:val="2"/>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b/>
                <w:sz w:val="28"/>
                <w:szCs w:val="28"/>
              </w:rPr>
            </w:pPr>
            <w:r w:rsidRPr="00CF1E92">
              <w:rPr>
                <w:b/>
                <w:sz w:val="28"/>
                <w:szCs w:val="28"/>
              </w:rPr>
              <w:t>Тема</w:t>
            </w:r>
          </w:p>
        </w:tc>
        <w:tc>
          <w:tcPr>
            <w:tcW w:w="2577"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b/>
                <w:sz w:val="28"/>
                <w:szCs w:val="28"/>
              </w:rPr>
            </w:pPr>
            <w:r w:rsidRPr="00CF1E92">
              <w:rPr>
                <w:b/>
                <w:sz w:val="28"/>
                <w:szCs w:val="28"/>
              </w:rPr>
              <w:t>Название</w:t>
            </w:r>
          </w:p>
        </w:tc>
      </w:tr>
      <w:tr w:rsidR="00CF1E92" w:rsidRPr="00CF1E92" w:rsidTr="00CF1E92">
        <w:trPr>
          <w:trHeight w:val="1341"/>
        </w:trPr>
        <w:tc>
          <w:tcPr>
            <w:tcW w:w="1924"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sz w:val="28"/>
                <w:szCs w:val="28"/>
              </w:rPr>
            </w:pPr>
          </w:p>
          <w:p w:rsidR="00CF1E92" w:rsidRPr="00CF1E92" w:rsidRDefault="00CF1E92" w:rsidP="00CF1E92">
            <w:pPr>
              <w:jc w:val="center"/>
              <w:rPr>
                <w:sz w:val="28"/>
                <w:szCs w:val="28"/>
              </w:rPr>
            </w:pPr>
          </w:p>
          <w:p w:rsidR="00CF1E92" w:rsidRPr="00CF1E92" w:rsidRDefault="00CF1E92" w:rsidP="00CF1E92">
            <w:pPr>
              <w:jc w:val="center"/>
              <w:rPr>
                <w:sz w:val="28"/>
                <w:szCs w:val="28"/>
              </w:rPr>
            </w:pPr>
            <w:r w:rsidRPr="00CF1E92">
              <w:rPr>
                <w:sz w:val="28"/>
                <w:szCs w:val="28"/>
              </w:rPr>
              <w:t>06.12.2016</w:t>
            </w:r>
          </w:p>
        </w:tc>
        <w:tc>
          <w:tcPr>
            <w:tcW w:w="2115"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sz w:val="28"/>
                <w:szCs w:val="28"/>
              </w:rPr>
            </w:pPr>
          </w:p>
          <w:p w:rsidR="00CF1E92" w:rsidRPr="00CF1E92" w:rsidRDefault="00CF1E92" w:rsidP="00CF1E92">
            <w:pPr>
              <w:jc w:val="center"/>
              <w:rPr>
                <w:sz w:val="28"/>
                <w:szCs w:val="28"/>
              </w:rPr>
            </w:pPr>
            <w:r w:rsidRPr="00CF1E92">
              <w:rPr>
                <w:sz w:val="28"/>
                <w:szCs w:val="28"/>
              </w:rPr>
              <w:t>МБОУ</w:t>
            </w:r>
          </w:p>
          <w:p w:rsidR="00CF1E92" w:rsidRPr="00CF1E92" w:rsidRDefault="00CF1E92" w:rsidP="00CF1E92">
            <w:pPr>
              <w:jc w:val="center"/>
              <w:rPr>
                <w:b/>
                <w:sz w:val="28"/>
                <w:szCs w:val="28"/>
              </w:rPr>
            </w:pPr>
            <w:r w:rsidRPr="00CF1E92">
              <w:rPr>
                <w:sz w:val="28"/>
                <w:szCs w:val="28"/>
              </w:rPr>
              <w:t>«</w:t>
            </w:r>
            <w:proofErr w:type="spellStart"/>
            <w:r w:rsidRPr="00CF1E92">
              <w:rPr>
                <w:sz w:val="28"/>
                <w:szCs w:val="28"/>
              </w:rPr>
              <w:t>ПарапинскаяСОШ</w:t>
            </w:r>
            <w:proofErr w:type="spellEnd"/>
            <w:r w:rsidRPr="00CF1E92">
              <w:rPr>
                <w:sz w:val="28"/>
                <w:szCs w:val="28"/>
              </w:rPr>
              <w:t>»</w:t>
            </w:r>
          </w:p>
        </w:tc>
        <w:tc>
          <w:tcPr>
            <w:tcW w:w="3566" w:type="dxa"/>
            <w:gridSpan w:val="2"/>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sz w:val="28"/>
                <w:szCs w:val="28"/>
              </w:rPr>
            </w:pPr>
            <w:r w:rsidRPr="00CF1E92">
              <w:rPr>
                <w:sz w:val="28"/>
                <w:szCs w:val="28"/>
              </w:rPr>
              <w:t>Урок внеклассного чтения «Каждый выбирает для себя»</w:t>
            </w:r>
          </w:p>
        </w:tc>
        <w:tc>
          <w:tcPr>
            <w:tcW w:w="2577"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sz w:val="28"/>
                <w:szCs w:val="28"/>
              </w:rPr>
            </w:pPr>
          </w:p>
          <w:p w:rsidR="00CF1E92" w:rsidRPr="00CF1E92" w:rsidRDefault="00CF1E92" w:rsidP="00CF1E92">
            <w:pPr>
              <w:jc w:val="center"/>
              <w:rPr>
                <w:sz w:val="28"/>
                <w:szCs w:val="28"/>
              </w:rPr>
            </w:pPr>
            <w:r w:rsidRPr="00CF1E92">
              <w:rPr>
                <w:sz w:val="28"/>
                <w:szCs w:val="28"/>
              </w:rPr>
              <w:t>Районный семинар учителей русского языка и</w:t>
            </w:r>
          </w:p>
          <w:p w:rsidR="00CF1E92" w:rsidRPr="00CF1E92" w:rsidRDefault="00CF1E92" w:rsidP="00CF1E92">
            <w:pPr>
              <w:jc w:val="center"/>
              <w:rPr>
                <w:b/>
                <w:sz w:val="28"/>
                <w:szCs w:val="28"/>
              </w:rPr>
            </w:pPr>
            <w:r w:rsidRPr="00CF1E92">
              <w:rPr>
                <w:sz w:val="28"/>
                <w:szCs w:val="28"/>
              </w:rPr>
              <w:t>литературы</w:t>
            </w:r>
          </w:p>
        </w:tc>
      </w:tr>
      <w:tr w:rsidR="00CF1E92" w:rsidRPr="00CF1E92" w:rsidTr="00CF1E92">
        <w:trPr>
          <w:trHeight w:val="1001"/>
        </w:trPr>
        <w:tc>
          <w:tcPr>
            <w:tcW w:w="1924"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sz w:val="28"/>
                <w:szCs w:val="28"/>
              </w:rPr>
            </w:pPr>
          </w:p>
          <w:p w:rsidR="00CF1E92" w:rsidRPr="00CF1E92" w:rsidRDefault="00CF1E92" w:rsidP="00CF1E92">
            <w:pPr>
              <w:jc w:val="center"/>
              <w:rPr>
                <w:sz w:val="28"/>
                <w:szCs w:val="28"/>
              </w:rPr>
            </w:pPr>
            <w:r w:rsidRPr="00CF1E92">
              <w:rPr>
                <w:sz w:val="28"/>
                <w:szCs w:val="28"/>
              </w:rPr>
              <w:t>17.10.2018 г.</w:t>
            </w:r>
          </w:p>
        </w:tc>
        <w:tc>
          <w:tcPr>
            <w:tcW w:w="2115"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sz w:val="28"/>
                <w:szCs w:val="28"/>
              </w:rPr>
            </w:pPr>
          </w:p>
          <w:p w:rsidR="00CF1E92" w:rsidRPr="00CF1E92" w:rsidRDefault="00CF1E92" w:rsidP="00CF1E92">
            <w:pPr>
              <w:jc w:val="center"/>
              <w:rPr>
                <w:sz w:val="28"/>
                <w:szCs w:val="28"/>
              </w:rPr>
            </w:pPr>
            <w:r w:rsidRPr="00CF1E92">
              <w:rPr>
                <w:sz w:val="28"/>
                <w:szCs w:val="28"/>
              </w:rPr>
              <w:t>МБОУ</w:t>
            </w:r>
          </w:p>
          <w:p w:rsidR="00CF1E92" w:rsidRPr="00CF1E92" w:rsidRDefault="00CF1E92" w:rsidP="00CF1E92">
            <w:pPr>
              <w:jc w:val="center"/>
              <w:rPr>
                <w:sz w:val="28"/>
                <w:szCs w:val="28"/>
              </w:rPr>
            </w:pPr>
            <w:r w:rsidRPr="00CF1E92">
              <w:rPr>
                <w:sz w:val="28"/>
                <w:szCs w:val="28"/>
              </w:rPr>
              <w:t>«</w:t>
            </w:r>
            <w:proofErr w:type="spellStart"/>
            <w:r w:rsidRPr="00CF1E92">
              <w:rPr>
                <w:sz w:val="28"/>
                <w:szCs w:val="28"/>
              </w:rPr>
              <w:t>ПарапинскаяСОШ</w:t>
            </w:r>
            <w:proofErr w:type="spellEnd"/>
            <w:r w:rsidRPr="00CF1E92">
              <w:rPr>
                <w:sz w:val="28"/>
                <w:szCs w:val="28"/>
              </w:rPr>
              <w:t>»</w:t>
            </w:r>
          </w:p>
        </w:tc>
        <w:tc>
          <w:tcPr>
            <w:tcW w:w="3566"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sz w:val="28"/>
                <w:szCs w:val="28"/>
              </w:rPr>
            </w:pPr>
          </w:p>
          <w:p w:rsidR="00CF1E92" w:rsidRPr="00CF1E92" w:rsidRDefault="00CF1E92" w:rsidP="00CF1E92">
            <w:pPr>
              <w:jc w:val="center"/>
              <w:rPr>
                <w:sz w:val="28"/>
                <w:szCs w:val="28"/>
              </w:rPr>
            </w:pPr>
            <w:r w:rsidRPr="00CF1E92">
              <w:rPr>
                <w:sz w:val="28"/>
                <w:szCs w:val="28"/>
              </w:rPr>
              <w:t>Интегрированный урок русской и мордовской литературы в 9 классе «Народные мотивы в творчестве мордовского поэта Ф.З.Дорофеева и русского поэта С.А. Есенина»</w:t>
            </w:r>
          </w:p>
        </w:tc>
        <w:tc>
          <w:tcPr>
            <w:tcW w:w="2577"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sz w:val="28"/>
                <w:szCs w:val="28"/>
              </w:rPr>
            </w:pPr>
          </w:p>
          <w:p w:rsidR="00CF1E92" w:rsidRPr="00CF1E92" w:rsidRDefault="00CF1E92" w:rsidP="00CF1E92">
            <w:pPr>
              <w:jc w:val="center"/>
              <w:rPr>
                <w:sz w:val="28"/>
                <w:szCs w:val="28"/>
              </w:rPr>
            </w:pPr>
            <w:r w:rsidRPr="00CF1E92">
              <w:rPr>
                <w:sz w:val="28"/>
                <w:szCs w:val="28"/>
              </w:rPr>
              <w:t>Районный семинар учителей родного языка и</w:t>
            </w:r>
          </w:p>
          <w:p w:rsidR="00CF1E92" w:rsidRPr="00CF1E92" w:rsidRDefault="00CF1E92" w:rsidP="00CF1E92">
            <w:pPr>
              <w:jc w:val="center"/>
              <w:rPr>
                <w:sz w:val="28"/>
                <w:szCs w:val="28"/>
              </w:rPr>
            </w:pPr>
            <w:r w:rsidRPr="00CF1E92">
              <w:rPr>
                <w:sz w:val="28"/>
                <w:szCs w:val="28"/>
              </w:rPr>
              <w:t>литературы</w:t>
            </w:r>
          </w:p>
        </w:tc>
      </w:tr>
      <w:tr w:rsidR="00CF1E92" w:rsidRPr="00CF1E92" w:rsidTr="00CF1E92">
        <w:trPr>
          <w:trHeight w:val="741"/>
        </w:trPr>
        <w:tc>
          <w:tcPr>
            <w:tcW w:w="1924"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sz w:val="28"/>
                <w:szCs w:val="28"/>
              </w:rPr>
            </w:pPr>
            <w:r w:rsidRPr="00CF1E92">
              <w:rPr>
                <w:sz w:val="28"/>
                <w:szCs w:val="28"/>
              </w:rPr>
              <w:t>08.12.2018</w:t>
            </w:r>
          </w:p>
        </w:tc>
        <w:tc>
          <w:tcPr>
            <w:tcW w:w="2115"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sz w:val="28"/>
                <w:szCs w:val="28"/>
              </w:rPr>
            </w:pPr>
          </w:p>
          <w:p w:rsidR="00CF1E92" w:rsidRPr="00CF1E92" w:rsidRDefault="00CF1E92" w:rsidP="00CF1E92">
            <w:pPr>
              <w:jc w:val="center"/>
              <w:rPr>
                <w:sz w:val="28"/>
                <w:szCs w:val="28"/>
              </w:rPr>
            </w:pPr>
            <w:r w:rsidRPr="00CF1E92">
              <w:rPr>
                <w:sz w:val="28"/>
                <w:szCs w:val="28"/>
              </w:rPr>
              <w:t>МБОУ</w:t>
            </w:r>
          </w:p>
          <w:p w:rsidR="00CF1E92" w:rsidRPr="00CF1E92" w:rsidRDefault="00CF1E92" w:rsidP="00CF1E92">
            <w:pPr>
              <w:jc w:val="center"/>
              <w:rPr>
                <w:sz w:val="28"/>
                <w:szCs w:val="28"/>
              </w:rPr>
            </w:pPr>
            <w:r w:rsidRPr="00CF1E92">
              <w:rPr>
                <w:sz w:val="28"/>
                <w:szCs w:val="28"/>
              </w:rPr>
              <w:t>«</w:t>
            </w:r>
            <w:proofErr w:type="spellStart"/>
            <w:r w:rsidRPr="00CF1E92">
              <w:rPr>
                <w:sz w:val="28"/>
                <w:szCs w:val="28"/>
              </w:rPr>
              <w:t>ПарапинскаяСОШ</w:t>
            </w:r>
            <w:proofErr w:type="spellEnd"/>
            <w:r w:rsidRPr="00CF1E92">
              <w:rPr>
                <w:sz w:val="28"/>
                <w:szCs w:val="28"/>
              </w:rPr>
              <w:t>»</w:t>
            </w:r>
          </w:p>
        </w:tc>
        <w:tc>
          <w:tcPr>
            <w:tcW w:w="3566" w:type="dxa"/>
            <w:gridSpan w:val="2"/>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sz w:val="28"/>
                <w:szCs w:val="28"/>
              </w:rPr>
            </w:pPr>
            <w:r w:rsidRPr="00CF1E92">
              <w:rPr>
                <w:sz w:val="28"/>
                <w:szCs w:val="28"/>
              </w:rPr>
              <w:t xml:space="preserve">Интегрированный урок русского языка и литературы в 9 классе «Поговорим </w:t>
            </w:r>
            <w:proofErr w:type="gramStart"/>
            <w:r w:rsidRPr="00CF1E92">
              <w:rPr>
                <w:sz w:val="28"/>
                <w:szCs w:val="28"/>
              </w:rPr>
              <w:t>о</w:t>
            </w:r>
            <w:proofErr w:type="gramEnd"/>
            <w:r w:rsidRPr="00CF1E92">
              <w:rPr>
                <w:sz w:val="28"/>
                <w:szCs w:val="28"/>
              </w:rPr>
              <w:t xml:space="preserve"> родном, исконном…»</w:t>
            </w:r>
          </w:p>
          <w:p w:rsidR="00CF1E92" w:rsidRPr="00CF1E92" w:rsidRDefault="00CF1E92" w:rsidP="00CF1E92">
            <w:pPr>
              <w:jc w:val="center"/>
              <w:rPr>
                <w:sz w:val="28"/>
                <w:szCs w:val="28"/>
              </w:rPr>
            </w:pPr>
          </w:p>
        </w:tc>
        <w:tc>
          <w:tcPr>
            <w:tcW w:w="2577" w:type="dxa"/>
            <w:tcBorders>
              <w:top w:val="single" w:sz="4" w:space="0" w:color="auto"/>
              <w:left w:val="single" w:sz="4" w:space="0" w:color="auto"/>
              <w:bottom w:val="single" w:sz="4" w:space="0" w:color="auto"/>
              <w:right w:val="single" w:sz="4" w:space="0" w:color="auto"/>
            </w:tcBorders>
          </w:tcPr>
          <w:p w:rsidR="00CF1E92" w:rsidRPr="00CF1E92" w:rsidRDefault="00CF1E92" w:rsidP="00CF1E92">
            <w:pPr>
              <w:jc w:val="center"/>
              <w:rPr>
                <w:sz w:val="28"/>
                <w:szCs w:val="28"/>
              </w:rPr>
            </w:pPr>
          </w:p>
          <w:p w:rsidR="00CF1E92" w:rsidRPr="00CF1E92" w:rsidRDefault="00CF1E92" w:rsidP="00CF1E92">
            <w:pPr>
              <w:jc w:val="center"/>
              <w:rPr>
                <w:sz w:val="28"/>
                <w:szCs w:val="28"/>
              </w:rPr>
            </w:pPr>
            <w:r w:rsidRPr="00CF1E92">
              <w:rPr>
                <w:sz w:val="28"/>
                <w:szCs w:val="28"/>
              </w:rPr>
              <w:t>Неделя русского языка и литературы</w:t>
            </w:r>
          </w:p>
        </w:tc>
      </w:tr>
      <w:tr w:rsidR="00CF1E92" w:rsidRPr="00CF1E92" w:rsidTr="00CF1E92">
        <w:trPr>
          <w:trHeight w:val="855"/>
        </w:trPr>
        <w:tc>
          <w:tcPr>
            <w:tcW w:w="1931" w:type="dxa"/>
            <w:gridSpan w:val="2"/>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ind w:left="250"/>
              <w:rPr>
                <w:sz w:val="28"/>
                <w:szCs w:val="28"/>
              </w:rPr>
            </w:pPr>
            <w:r w:rsidRPr="00CF1E92">
              <w:rPr>
                <w:sz w:val="28"/>
                <w:szCs w:val="28"/>
              </w:rPr>
              <w:t>25.04.2019</w:t>
            </w:r>
          </w:p>
        </w:tc>
        <w:tc>
          <w:tcPr>
            <w:tcW w:w="2108"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jc w:val="center"/>
              <w:rPr>
                <w:sz w:val="28"/>
                <w:szCs w:val="28"/>
              </w:rPr>
            </w:pPr>
            <w:r w:rsidRPr="00CF1E92">
              <w:rPr>
                <w:sz w:val="28"/>
                <w:szCs w:val="28"/>
              </w:rPr>
              <w:t>МБОУ</w:t>
            </w:r>
          </w:p>
          <w:p w:rsidR="00CF1E92" w:rsidRPr="00CF1E92" w:rsidRDefault="00CF1E92" w:rsidP="00CF1E92">
            <w:pPr>
              <w:ind w:left="250"/>
              <w:rPr>
                <w:sz w:val="28"/>
                <w:szCs w:val="28"/>
              </w:rPr>
            </w:pPr>
            <w:r w:rsidRPr="00CF1E92">
              <w:rPr>
                <w:sz w:val="28"/>
                <w:szCs w:val="28"/>
              </w:rPr>
              <w:t>«</w:t>
            </w:r>
            <w:proofErr w:type="spellStart"/>
            <w:r w:rsidRPr="00CF1E92">
              <w:rPr>
                <w:sz w:val="28"/>
                <w:szCs w:val="28"/>
              </w:rPr>
              <w:t>ПарапинскаяСОШ</w:t>
            </w:r>
            <w:proofErr w:type="spellEnd"/>
            <w:r w:rsidRPr="00CF1E92">
              <w:rPr>
                <w:sz w:val="28"/>
                <w:szCs w:val="28"/>
              </w:rPr>
              <w:t>»</w:t>
            </w:r>
          </w:p>
        </w:tc>
        <w:tc>
          <w:tcPr>
            <w:tcW w:w="3560" w:type="dxa"/>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ind w:left="250"/>
              <w:rPr>
                <w:sz w:val="28"/>
                <w:szCs w:val="28"/>
              </w:rPr>
            </w:pPr>
            <w:r w:rsidRPr="00CF1E92">
              <w:rPr>
                <w:sz w:val="28"/>
                <w:szCs w:val="28"/>
              </w:rPr>
              <w:t>Литературно – музыкальная композиция «Это праздник со слезами на  глазах»</w:t>
            </w:r>
          </w:p>
        </w:tc>
        <w:tc>
          <w:tcPr>
            <w:tcW w:w="2583" w:type="dxa"/>
            <w:gridSpan w:val="2"/>
            <w:tcBorders>
              <w:top w:val="single" w:sz="4" w:space="0" w:color="auto"/>
              <w:left w:val="single" w:sz="4" w:space="0" w:color="auto"/>
              <w:bottom w:val="single" w:sz="4" w:space="0" w:color="auto"/>
              <w:right w:val="single" w:sz="4" w:space="0" w:color="auto"/>
            </w:tcBorders>
            <w:hideMark/>
          </w:tcPr>
          <w:p w:rsidR="00CF1E92" w:rsidRPr="00CF1E92" w:rsidRDefault="00CF1E92" w:rsidP="00CF1E92">
            <w:pPr>
              <w:ind w:left="250"/>
              <w:rPr>
                <w:sz w:val="28"/>
                <w:szCs w:val="28"/>
              </w:rPr>
            </w:pPr>
            <w:r w:rsidRPr="00CF1E92">
              <w:rPr>
                <w:sz w:val="28"/>
                <w:szCs w:val="28"/>
              </w:rPr>
              <w:t>Неделя русского языка и литературы</w:t>
            </w:r>
          </w:p>
        </w:tc>
      </w:tr>
    </w:tbl>
    <w:p w:rsidR="00CF1E92" w:rsidRPr="00CF1E92" w:rsidRDefault="00CF1E92" w:rsidP="00CF1E92">
      <w:pPr>
        <w:spacing w:after="0"/>
        <w:ind w:firstLine="708"/>
        <w:jc w:val="both"/>
        <w:rPr>
          <w:rFonts w:ascii="Times New Roman" w:eastAsia="Calibri" w:hAnsi="Times New Roman" w:cs="Times New Roman"/>
          <w:sz w:val="28"/>
          <w:szCs w:val="28"/>
        </w:rPr>
      </w:pPr>
    </w:p>
    <w:p w:rsidR="00CF1E92" w:rsidRPr="00CF1E92" w:rsidRDefault="00CF1E92" w:rsidP="00CF1E92">
      <w:pPr>
        <w:spacing w:after="0"/>
        <w:ind w:firstLine="708"/>
        <w:jc w:val="both"/>
        <w:rPr>
          <w:rFonts w:ascii="Times New Roman" w:eastAsia="Calibri" w:hAnsi="Times New Roman" w:cs="Times New Roman"/>
          <w:sz w:val="28"/>
          <w:szCs w:val="28"/>
        </w:rPr>
      </w:pPr>
    </w:p>
    <w:p w:rsidR="00CF1E92" w:rsidRPr="00CF1E92" w:rsidRDefault="00CF1E92" w:rsidP="00CF1E92">
      <w:pPr>
        <w:spacing w:after="0"/>
        <w:ind w:firstLine="708"/>
        <w:jc w:val="both"/>
        <w:rPr>
          <w:rFonts w:ascii="Times New Roman" w:eastAsia="Calibri" w:hAnsi="Times New Roman" w:cs="Times New Roman"/>
          <w:sz w:val="28"/>
          <w:szCs w:val="28"/>
        </w:rPr>
      </w:pPr>
    </w:p>
    <w:p w:rsidR="00CF1E92" w:rsidRPr="00CF1E92" w:rsidRDefault="00CF1E92" w:rsidP="00CF1E92">
      <w:pPr>
        <w:spacing w:after="0"/>
        <w:ind w:firstLine="708"/>
        <w:jc w:val="both"/>
        <w:rPr>
          <w:rFonts w:ascii="Times New Roman" w:eastAsia="Calibri" w:hAnsi="Times New Roman" w:cs="Times New Roman"/>
          <w:sz w:val="28"/>
          <w:szCs w:val="28"/>
        </w:rPr>
      </w:pPr>
    </w:p>
    <w:p w:rsidR="00CF1E92" w:rsidRPr="00CF1E92" w:rsidRDefault="00CF1E92" w:rsidP="00CF1E92">
      <w:pPr>
        <w:spacing w:after="0"/>
        <w:ind w:firstLine="708"/>
        <w:jc w:val="both"/>
        <w:rPr>
          <w:rFonts w:ascii="Times New Roman" w:eastAsia="Calibri" w:hAnsi="Times New Roman" w:cs="Times New Roman"/>
          <w:sz w:val="28"/>
          <w:szCs w:val="28"/>
        </w:rPr>
      </w:pPr>
    </w:p>
    <w:p w:rsidR="0010096D" w:rsidRDefault="0010096D" w:rsidP="00CF1E92">
      <w:pPr>
        <w:spacing w:after="0"/>
        <w:jc w:val="both"/>
        <w:rPr>
          <w:rFonts w:ascii="Times New Roman" w:eastAsia="Calibri" w:hAnsi="Times New Roman" w:cs="Times New Roman"/>
          <w:color w:val="000000"/>
          <w:sz w:val="28"/>
          <w:szCs w:val="28"/>
          <w:shd w:val="clear" w:color="auto" w:fill="FFFFFF"/>
          <w:lang w:eastAsia="ru-RU"/>
        </w:rPr>
      </w:pPr>
    </w:p>
    <w:p w:rsidR="0010096D" w:rsidRDefault="0010096D" w:rsidP="00CF1E92">
      <w:pPr>
        <w:spacing w:after="0"/>
        <w:jc w:val="both"/>
        <w:rPr>
          <w:rFonts w:ascii="Times New Roman" w:eastAsia="Calibri" w:hAnsi="Times New Roman" w:cs="Times New Roman"/>
          <w:color w:val="000000"/>
          <w:sz w:val="28"/>
          <w:szCs w:val="28"/>
          <w:shd w:val="clear" w:color="auto" w:fill="FFFFFF"/>
          <w:lang w:eastAsia="ru-RU"/>
        </w:rPr>
      </w:pPr>
    </w:p>
    <w:p w:rsidR="00CF1E92" w:rsidRPr="00CF1E92" w:rsidRDefault="00CF1E92" w:rsidP="00CF1E92">
      <w:pPr>
        <w:spacing w:after="0"/>
        <w:jc w:val="both"/>
        <w:rPr>
          <w:rFonts w:ascii="Times New Roman" w:eastAsia="Calibri" w:hAnsi="Times New Roman" w:cs="Times New Roman"/>
          <w:color w:val="000000"/>
          <w:sz w:val="28"/>
          <w:szCs w:val="28"/>
          <w:shd w:val="clear" w:color="auto" w:fill="FFFFFF"/>
          <w:lang w:eastAsia="ru-RU"/>
        </w:rPr>
      </w:pPr>
      <w:r w:rsidRPr="00CF1E92">
        <w:rPr>
          <w:rFonts w:ascii="Times New Roman" w:eastAsia="Calibri" w:hAnsi="Times New Roman" w:cs="Times New Roman"/>
          <w:color w:val="000000"/>
          <w:sz w:val="28"/>
          <w:szCs w:val="28"/>
          <w:shd w:val="clear" w:color="auto" w:fill="FFFFFF"/>
          <w:lang w:eastAsia="ru-RU"/>
        </w:rPr>
        <w:lastRenderedPageBreak/>
        <w:t>   Итак, преимущества компьютера, как средства повышения интереса к изучению предмета не вызывают сомнений. Его применение:</w:t>
      </w:r>
    </w:p>
    <w:p w:rsidR="00CF1E92" w:rsidRPr="00CF1E92" w:rsidRDefault="00CF1E92" w:rsidP="00CF1E92">
      <w:pPr>
        <w:spacing w:after="0"/>
        <w:rPr>
          <w:rFonts w:ascii="Times New Roman" w:eastAsia="Calibri" w:hAnsi="Times New Roman" w:cs="Times New Roman"/>
          <w:color w:val="000000"/>
          <w:sz w:val="28"/>
          <w:szCs w:val="28"/>
          <w:shd w:val="clear" w:color="auto" w:fill="FFFFFF"/>
          <w:lang w:eastAsia="ru-RU"/>
        </w:rPr>
      </w:pPr>
      <w:r w:rsidRPr="00CF1E92">
        <w:rPr>
          <w:rFonts w:ascii="Times New Roman" w:eastAsia="Calibri" w:hAnsi="Times New Roman" w:cs="Times New Roman"/>
          <w:color w:val="000000"/>
          <w:sz w:val="28"/>
          <w:szCs w:val="28"/>
          <w:shd w:val="clear" w:color="auto" w:fill="FFFFFF"/>
          <w:lang w:eastAsia="ru-RU"/>
        </w:rPr>
        <w:t> • делает уроки интересными;</w:t>
      </w:r>
      <w:r w:rsidRPr="00CF1E92">
        <w:rPr>
          <w:rFonts w:ascii="Times New Roman" w:eastAsia="Calibri" w:hAnsi="Times New Roman" w:cs="Times New Roman"/>
          <w:color w:val="000000"/>
          <w:sz w:val="28"/>
          <w:szCs w:val="28"/>
          <w:lang w:eastAsia="ru-RU"/>
        </w:rPr>
        <w:br/>
      </w:r>
      <w:r w:rsidRPr="00CF1E92">
        <w:rPr>
          <w:rFonts w:ascii="Times New Roman" w:eastAsia="Calibri" w:hAnsi="Times New Roman" w:cs="Times New Roman"/>
          <w:color w:val="000000"/>
          <w:sz w:val="28"/>
          <w:szCs w:val="28"/>
          <w:shd w:val="clear" w:color="auto" w:fill="FFFFFF"/>
          <w:lang w:eastAsia="ru-RU"/>
        </w:rPr>
        <w:t>   • увлекательными;</w:t>
      </w:r>
      <w:r w:rsidRPr="00CF1E92">
        <w:rPr>
          <w:rFonts w:ascii="Times New Roman" w:eastAsia="Calibri" w:hAnsi="Times New Roman" w:cs="Times New Roman"/>
          <w:color w:val="000000"/>
          <w:sz w:val="28"/>
          <w:szCs w:val="28"/>
          <w:lang w:eastAsia="ru-RU"/>
        </w:rPr>
        <w:br/>
      </w:r>
      <w:r w:rsidRPr="00CF1E92">
        <w:rPr>
          <w:rFonts w:ascii="Times New Roman" w:eastAsia="Calibri" w:hAnsi="Times New Roman" w:cs="Times New Roman"/>
          <w:color w:val="000000"/>
          <w:sz w:val="28"/>
          <w:szCs w:val="28"/>
          <w:shd w:val="clear" w:color="auto" w:fill="FFFFFF"/>
          <w:lang w:eastAsia="ru-RU"/>
        </w:rPr>
        <w:t>   • яркими;</w:t>
      </w:r>
      <w:r w:rsidRPr="00CF1E92">
        <w:rPr>
          <w:rFonts w:ascii="Times New Roman" w:eastAsia="Calibri" w:hAnsi="Times New Roman" w:cs="Times New Roman"/>
          <w:color w:val="000000"/>
          <w:sz w:val="28"/>
          <w:szCs w:val="28"/>
          <w:lang w:eastAsia="ru-RU"/>
        </w:rPr>
        <w:br/>
      </w:r>
      <w:r w:rsidRPr="00CF1E92">
        <w:rPr>
          <w:rFonts w:ascii="Times New Roman" w:eastAsia="Calibri" w:hAnsi="Times New Roman" w:cs="Times New Roman"/>
          <w:color w:val="000000"/>
          <w:sz w:val="28"/>
          <w:szCs w:val="28"/>
          <w:shd w:val="clear" w:color="auto" w:fill="FFFFFF"/>
          <w:lang w:eastAsia="ru-RU"/>
        </w:rPr>
        <w:t>   • эмоционально насыщенными;</w:t>
      </w:r>
      <w:r w:rsidRPr="00CF1E92">
        <w:rPr>
          <w:rFonts w:ascii="Times New Roman" w:eastAsia="Calibri" w:hAnsi="Times New Roman" w:cs="Times New Roman"/>
          <w:color w:val="000000"/>
          <w:sz w:val="28"/>
          <w:szCs w:val="28"/>
          <w:lang w:eastAsia="ru-RU"/>
        </w:rPr>
        <w:br/>
      </w:r>
      <w:r w:rsidRPr="00CF1E92">
        <w:rPr>
          <w:rFonts w:ascii="Times New Roman" w:eastAsia="Calibri" w:hAnsi="Times New Roman" w:cs="Times New Roman"/>
          <w:color w:val="000000"/>
          <w:sz w:val="28"/>
          <w:szCs w:val="28"/>
          <w:shd w:val="clear" w:color="auto" w:fill="FFFFFF"/>
          <w:lang w:eastAsia="ru-RU"/>
        </w:rPr>
        <w:t>   • позволяют уйти от рутинной работы;</w:t>
      </w:r>
      <w:r w:rsidRPr="00CF1E92">
        <w:rPr>
          <w:rFonts w:ascii="Times New Roman" w:eastAsia="Calibri" w:hAnsi="Times New Roman" w:cs="Times New Roman"/>
          <w:color w:val="000000"/>
          <w:sz w:val="28"/>
          <w:szCs w:val="28"/>
          <w:lang w:eastAsia="ru-RU"/>
        </w:rPr>
        <w:br/>
      </w:r>
      <w:r w:rsidRPr="00CF1E92">
        <w:rPr>
          <w:rFonts w:ascii="Times New Roman" w:eastAsia="Calibri" w:hAnsi="Times New Roman" w:cs="Times New Roman"/>
          <w:color w:val="000000"/>
          <w:sz w:val="28"/>
          <w:szCs w:val="28"/>
          <w:shd w:val="clear" w:color="auto" w:fill="FFFFFF"/>
          <w:lang w:eastAsia="ru-RU"/>
        </w:rPr>
        <w:t>   • дают возможность индивидуализации образования;</w:t>
      </w:r>
      <w:r w:rsidRPr="00CF1E92">
        <w:rPr>
          <w:rFonts w:ascii="Times New Roman" w:eastAsia="Calibri" w:hAnsi="Times New Roman" w:cs="Times New Roman"/>
          <w:color w:val="000000"/>
          <w:sz w:val="28"/>
          <w:szCs w:val="28"/>
          <w:lang w:eastAsia="ru-RU"/>
        </w:rPr>
        <w:br/>
      </w:r>
      <w:r w:rsidRPr="00CF1E92">
        <w:rPr>
          <w:rFonts w:ascii="Times New Roman" w:eastAsia="Calibri" w:hAnsi="Times New Roman" w:cs="Times New Roman"/>
          <w:color w:val="000000"/>
          <w:sz w:val="28"/>
          <w:szCs w:val="28"/>
          <w:shd w:val="clear" w:color="auto" w:fill="FFFFFF"/>
          <w:lang w:eastAsia="ru-RU"/>
        </w:rPr>
        <w:t>   • повышают мотивацию обучения;</w:t>
      </w:r>
      <w:r w:rsidRPr="00CF1E92">
        <w:rPr>
          <w:rFonts w:ascii="Times New Roman" w:eastAsia="Calibri" w:hAnsi="Times New Roman" w:cs="Times New Roman"/>
          <w:color w:val="000000"/>
          <w:sz w:val="28"/>
          <w:szCs w:val="28"/>
          <w:lang w:eastAsia="ru-RU"/>
        </w:rPr>
        <w:br/>
      </w:r>
      <w:r w:rsidRPr="00CF1E92">
        <w:rPr>
          <w:rFonts w:ascii="Times New Roman" w:eastAsia="Calibri" w:hAnsi="Times New Roman" w:cs="Times New Roman"/>
          <w:color w:val="000000"/>
          <w:sz w:val="28"/>
          <w:szCs w:val="28"/>
          <w:shd w:val="clear" w:color="auto" w:fill="FFFFFF"/>
          <w:lang w:eastAsia="ru-RU"/>
        </w:rPr>
        <w:t>   • позволяет показать в динамике сложные для понимания процессы;</w:t>
      </w:r>
      <w:r w:rsidRPr="00CF1E92">
        <w:rPr>
          <w:rFonts w:ascii="Times New Roman" w:eastAsia="Calibri" w:hAnsi="Times New Roman" w:cs="Times New Roman"/>
          <w:color w:val="000000"/>
          <w:sz w:val="28"/>
          <w:szCs w:val="28"/>
          <w:lang w:eastAsia="ru-RU"/>
        </w:rPr>
        <w:br/>
      </w:r>
      <w:r w:rsidRPr="00CF1E92">
        <w:rPr>
          <w:rFonts w:ascii="Times New Roman" w:eastAsia="Calibri" w:hAnsi="Times New Roman" w:cs="Times New Roman"/>
          <w:color w:val="000000"/>
          <w:sz w:val="28"/>
          <w:szCs w:val="28"/>
          <w:shd w:val="clear" w:color="auto" w:fill="FFFFFF"/>
          <w:lang w:eastAsia="ru-RU"/>
        </w:rPr>
        <w:t>   • выполнять небольшие исследования и проекты.</w:t>
      </w:r>
    </w:p>
    <w:p w:rsidR="00CF1E92" w:rsidRPr="00CF1E92" w:rsidRDefault="00CF1E92" w:rsidP="00CF1E92">
      <w:pPr>
        <w:spacing w:after="0"/>
        <w:ind w:firstLine="708"/>
        <w:jc w:val="both"/>
        <w:rPr>
          <w:rFonts w:ascii="Times New Roman" w:eastAsia="Calibri" w:hAnsi="Times New Roman" w:cs="Times New Roman"/>
          <w:sz w:val="28"/>
          <w:szCs w:val="28"/>
          <w:lang w:eastAsia="ru-RU"/>
        </w:rPr>
      </w:pPr>
      <w:r w:rsidRPr="00CF1E92">
        <w:rPr>
          <w:rFonts w:ascii="Times New Roman" w:eastAsia="Calibri" w:hAnsi="Times New Roman" w:cs="Times New Roman"/>
          <w:sz w:val="28"/>
          <w:szCs w:val="28"/>
          <w:lang w:eastAsia="ru-RU"/>
        </w:rPr>
        <w:t>Использование ИКТ при обучении школьников общеобразовательным предметам в школе ведёт к повышению качества образования. Практика показывает, что дети:</w:t>
      </w:r>
    </w:p>
    <w:p w:rsidR="00CF1E92" w:rsidRPr="00CF1E92" w:rsidRDefault="00CF1E92" w:rsidP="00CF1E92">
      <w:pPr>
        <w:spacing w:after="0"/>
        <w:jc w:val="both"/>
        <w:rPr>
          <w:rFonts w:ascii="Times New Roman" w:eastAsia="Calibri" w:hAnsi="Times New Roman" w:cs="Times New Roman"/>
          <w:sz w:val="28"/>
          <w:szCs w:val="28"/>
          <w:lang w:eastAsia="ru-RU"/>
        </w:rPr>
      </w:pPr>
      <w:r w:rsidRPr="00CF1E92">
        <w:rPr>
          <w:rFonts w:ascii="Times New Roman" w:eastAsia="Calibri" w:hAnsi="Times New Roman" w:cs="Times New Roman"/>
          <w:sz w:val="28"/>
          <w:szCs w:val="28"/>
          <w:lang w:eastAsia="ru-RU"/>
        </w:rPr>
        <w:t xml:space="preserve">• с большим успехом усваивают учебный материал, если в урок включаются ИКТ; </w:t>
      </w:r>
      <w:r w:rsidRPr="00CF1E92">
        <w:rPr>
          <w:rFonts w:ascii="Times New Roman" w:eastAsia="Calibri" w:hAnsi="Times New Roman" w:cs="Times New Roman"/>
          <w:sz w:val="28"/>
          <w:szCs w:val="28"/>
          <w:lang w:eastAsia="ru-RU"/>
        </w:rPr>
        <w:br/>
        <w:t>• более значимой становится роль И</w:t>
      </w:r>
      <w:proofErr w:type="gramStart"/>
      <w:r w:rsidRPr="00CF1E92">
        <w:rPr>
          <w:rFonts w:ascii="Times New Roman" w:eastAsia="Calibri" w:hAnsi="Times New Roman" w:cs="Times New Roman"/>
          <w:sz w:val="28"/>
          <w:szCs w:val="28"/>
          <w:lang w:eastAsia="ru-RU"/>
        </w:rPr>
        <w:t>КТ в пл</w:t>
      </w:r>
      <w:proofErr w:type="gramEnd"/>
      <w:r w:rsidRPr="00CF1E92">
        <w:rPr>
          <w:rFonts w:ascii="Times New Roman" w:eastAsia="Calibri" w:hAnsi="Times New Roman" w:cs="Times New Roman"/>
          <w:sz w:val="28"/>
          <w:szCs w:val="28"/>
          <w:lang w:eastAsia="ru-RU"/>
        </w:rPr>
        <w:t>ане интеллектуального и эстетического развития обучающихся;</w:t>
      </w:r>
    </w:p>
    <w:p w:rsidR="00CF1E92" w:rsidRPr="00CF1E92" w:rsidRDefault="00CF1E92" w:rsidP="00CF1E92">
      <w:pPr>
        <w:spacing w:after="0"/>
        <w:jc w:val="both"/>
        <w:rPr>
          <w:rFonts w:ascii="Times New Roman" w:eastAsia="Calibri" w:hAnsi="Times New Roman" w:cs="Times New Roman"/>
          <w:sz w:val="28"/>
          <w:szCs w:val="28"/>
          <w:lang w:eastAsia="ru-RU"/>
        </w:rPr>
      </w:pPr>
      <w:r w:rsidRPr="00CF1E92">
        <w:rPr>
          <w:rFonts w:ascii="Times New Roman" w:eastAsia="Calibri" w:hAnsi="Times New Roman" w:cs="Times New Roman"/>
          <w:sz w:val="28"/>
          <w:szCs w:val="28"/>
          <w:lang w:eastAsia="ru-RU"/>
        </w:rPr>
        <w:t xml:space="preserve"> • формируется их информационная культура, которая так необходима школьнику для его будущей социализации;</w:t>
      </w:r>
    </w:p>
    <w:p w:rsidR="00CF1E92" w:rsidRPr="00CF1E92" w:rsidRDefault="00CF1E92" w:rsidP="00CF1E92">
      <w:pPr>
        <w:spacing w:after="0"/>
        <w:jc w:val="both"/>
        <w:rPr>
          <w:rFonts w:ascii="Times New Roman" w:eastAsia="Calibri" w:hAnsi="Times New Roman" w:cs="Times New Roman"/>
          <w:sz w:val="28"/>
          <w:szCs w:val="28"/>
          <w:lang w:eastAsia="ru-RU"/>
        </w:rPr>
      </w:pPr>
      <w:r w:rsidRPr="00CF1E92">
        <w:rPr>
          <w:rFonts w:ascii="Times New Roman" w:eastAsia="Calibri" w:hAnsi="Times New Roman" w:cs="Times New Roman"/>
          <w:sz w:val="28"/>
          <w:szCs w:val="28"/>
          <w:lang w:eastAsia="ru-RU"/>
        </w:rPr>
        <w:t xml:space="preserve"> • расширяется духовный, социальный, культурный кругозор детей.</w:t>
      </w:r>
    </w:p>
    <w:p w:rsidR="00CF1E92" w:rsidRPr="00CF1E92" w:rsidRDefault="00CF1E92" w:rsidP="00CF1E92">
      <w:pPr>
        <w:spacing w:after="0"/>
        <w:rPr>
          <w:rFonts w:ascii="Times New Roman" w:eastAsia="Calibri" w:hAnsi="Times New Roman" w:cs="Times New Roman"/>
          <w:sz w:val="28"/>
          <w:szCs w:val="28"/>
        </w:rPr>
      </w:pPr>
    </w:p>
    <w:p w:rsidR="00CF1E92" w:rsidRPr="00CF1E92" w:rsidRDefault="00CF1E92" w:rsidP="00CF1E92">
      <w:pPr>
        <w:spacing w:after="0"/>
        <w:rPr>
          <w:rFonts w:ascii="Times New Roman" w:eastAsia="Calibri" w:hAnsi="Times New Roman" w:cs="Times New Roman"/>
          <w:sz w:val="28"/>
          <w:szCs w:val="28"/>
        </w:rPr>
      </w:pPr>
    </w:p>
    <w:p w:rsidR="00CF1E92" w:rsidRPr="00CF1E92" w:rsidRDefault="00CF1E92" w:rsidP="00CF1E92">
      <w:pPr>
        <w:numPr>
          <w:ilvl w:val="0"/>
          <w:numId w:val="2"/>
        </w:numPr>
        <w:rPr>
          <w:rFonts w:ascii="Times New Roman" w:eastAsia="Calibri" w:hAnsi="Times New Roman" w:cs="Times New Roman"/>
          <w:b/>
          <w:sz w:val="28"/>
          <w:szCs w:val="28"/>
        </w:rPr>
      </w:pPr>
      <w:r w:rsidRPr="00CF1E92">
        <w:rPr>
          <w:rFonts w:ascii="Times New Roman" w:eastAsia="Calibri" w:hAnsi="Times New Roman" w:cs="Times New Roman"/>
          <w:b/>
          <w:sz w:val="28"/>
          <w:szCs w:val="28"/>
        </w:rPr>
        <w:t>Обобщение и распространение педагогического опыта</w:t>
      </w:r>
    </w:p>
    <w:p w:rsidR="00CF1E92" w:rsidRPr="00CF1E92" w:rsidRDefault="00CF1E92" w:rsidP="00CF1E92">
      <w:pPr>
        <w:ind w:firstLine="708"/>
        <w:jc w:val="both"/>
        <w:rPr>
          <w:rFonts w:ascii="Times New Roman" w:eastAsia="Calibri" w:hAnsi="Times New Roman" w:cs="Times New Roman"/>
          <w:sz w:val="28"/>
          <w:szCs w:val="28"/>
        </w:rPr>
      </w:pPr>
      <w:r w:rsidRPr="00CF1E92">
        <w:rPr>
          <w:rFonts w:ascii="Times New Roman" w:eastAsia="Calibri" w:hAnsi="Times New Roman" w:cs="Times New Roman"/>
          <w:sz w:val="28"/>
          <w:szCs w:val="28"/>
        </w:rPr>
        <w:t>С целью обобщения и распространения собственного педагогического опыта  даю  открытые уроки, принимаю участие в работе школьного и районного методических объединений учителей русского, родного языков и литературы, педагогических советах, в проведении мастер-классов, семинаров. Делюсь опытом  с коллегами.</w:t>
      </w:r>
    </w:p>
    <w:p w:rsidR="00CF1E92" w:rsidRPr="00CF1E92" w:rsidRDefault="00CF1E92" w:rsidP="00CF1E92">
      <w:pPr>
        <w:ind w:firstLine="708"/>
        <w:jc w:val="both"/>
        <w:rPr>
          <w:rFonts w:ascii="Times New Roman" w:eastAsia="Calibri" w:hAnsi="Times New Roman" w:cs="Times New Roman"/>
          <w:color w:val="000000"/>
          <w:sz w:val="28"/>
          <w:szCs w:val="28"/>
        </w:rPr>
      </w:pPr>
      <w:r w:rsidRPr="00CF1E92">
        <w:rPr>
          <w:rFonts w:ascii="Times New Roman" w:eastAsia="Calibri" w:hAnsi="Times New Roman" w:cs="Times New Roman"/>
          <w:sz w:val="28"/>
          <w:szCs w:val="28"/>
        </w:rPr>
        <w:t>Ежегодно участвую в</w:t>
      </w:r>
      <w:r w:rsidRPr="00CF1E92">
        <w:rPr>
          <w:rFonts w:ascii="Times New Roman" w:eastAsia="Calibri" w:hAnsi="Times New Roman" w:cs="Times New Roman"/>
          <w:color w:val="000000"/>
          <w:sz w:val="28"/>
          <w:szCs w:val="28"/>
        </w:rPr>
        <w:t xml:space="preserve"> неделе русского языка и литературы, цель которой – деление опытом использования современных технологий, с возможностями современного урока, формами диагностики учебных результатов в рамках личностно-ориентированного  обучения.  </w:t>
      </w:r>
    </w:p>
    <w:p w:rsidR="00CF1E92" w:rsidRPr="00CF1E92" w:rsidRDefault="00CF1E92" w:rsidP="00CF1E92">
      <w:pPr>
        <w:spacing w:after="0"/>
        <w:rPr>
          <w:rFonts w:ascii="Times New Roman" w:eastAsia="Calibri" w:hAnsi="Times New Roman" w:cs="Times New Roman"/>
          <w:sz w:val="28"/>
          <w:szCs w:val="28"/>
        </w:rPr>
      </w:pPr>
    </w:p>
    <w:p w:rsidR="00CF1E92" w:rsidRPr="00CF1E92" w:rsidRDefault="00CF1E92" w:rsidP="00CF1E92">
      <w:pPr>
        <w:spacing w:after="0"/>
        <w:rPr>
          <w:rFonts w:ascii="Times New Roman" w:eastAsia="Calibri" w:hAnsi="Times New Roman" w:cs="Times New Roman"/>
          <w:b/>
          <w:sz w:val="28"/>
          <w:szCs w:val="28"/>
        </w:rPr>
      </w:pPr>
      <w:r w:rsidRPr="00CF1E92">
        <w:rPr>
          <w:rFonts w:ascii="Times New Roman" w:eastAsia="Calibri" w:hAnsi="Times New Roman" w:cs="Times New Roman"/>
          <w:b/>
          <w:sz w:val="28"/>
          <w:szCs w:val="28"/>
        </w:rPr>
        <w:t>Заключение.</w:t>
      </w:r>
    </w:p>
    <w:p w:rsidR="00CF1E92" w:rsidRPr="00CF1E92" w:rsidRDefault="00CF1E92" w:rsidP="00CF1E92">
      <w:pPr>
        <w:spacing w:after="0"/>
        <w:ind w:firstLine="708"/>
        <w:jc w:val="both"/>
        <w:rPr>
          <w:rFonts w:ascii="Times New Roman" w:eastAsia="Calibri" w:hAnsi="Times New Roman" w:cs="Times New Roman"/>
          <w:sz w:val="28"/>
          <w:szCs w:val="28"/>
        </w:rPr>
      </w:pPr>
      <w:r w:rsidRPr="00CF1E92">
        <w:rPr>
          <w:rFonts w:ascii="Times New Roman" w:eastAsia="Calibri" w:hAnsi="Times New Roman" w:cs="Times New Roman"/>
          <w:sz w:val="28"/>
          <w:szCs w:val="28"/>
        </w:rPr>
        <w:t xml:space="preserve">Уроки с использованием ИКТ имеют практические, теоретические и познавательные результаты, они интересны ученикам. Ребята получают </w:t>
      </w:r>
      <w:r w:rsidRPr="00CF1E92">
        <w:rPr>
          <w:rFonts w:ascii="Times New Roman" w:eastAsia="Calibri" w:hAnsi="Times New Roman" w:cs="Times New Roman"/>
          <w:sz w:val="28"/>
          <w:szCs w:val="28"/>
        </w:rPr>
        <w:lastRenderedPageBreak/>
        <w:t>возможность подготовиться к итоговой аттестации по предмету, получают знания о том, где можно самостоятельно получить необходимую информацию, у многих возникает интерес к дальнейшему изучению темы. Однако, как показала практика, используя информационные технологии в учебном процессе, не стоит делать это эпизодически, бессистемно, иначе они не повлияют на результаты обучения.</w:t>
      </w:r>
    </w:p>
    <w:p w:rsidR="00CF1E92" w:rsidRPr="00CF1E92" w:rsidRDefault="00CF1E92" w:rsidP="00CF1E92">
      <w:pPr>
        <w:spacing w:after="0"/>
        <w:ind w:firstLine="708"/>
        <w:jc w:val="both"/>
        <w:rPr>
          <w:rFonts w:ascii="Times New Roman" w:eastAsia="Calibri" w:hAnsi="Times New Roman" w:cs="Times New Roman"/>
          <w:sz w:val="28"/>
          <w:szCs w:val="28"/>
        </w:rPr>
      </w:pPr>
      <w:r w:rsidRPr="00CF1E92">
        <w:rPr>
          <w:rFonts w:ascii="Times New Roman" w:eastAsia="Calibri" w:hAnsi="Times New Roman" w:cs="Times New Roman"/>
          <w:sz w:val="28"/>
          <w:szCs w:val="28"/>
        </w:rPr>
        <w:t xml:space="preserve">В заключение отмечу, что необходимо исходить из утверждения о том, что компьютер не заменит учителя или учебник, поэтому он рассчитан на использование в комплексе с другими имеющимися в распоряжении учителя методическими средствами. Естественно, использование компьютера на каждом уроке не реально, да ведь это и не нужно.  </w:t>
      </w:r>
    </w:p>
    <w:p w:rsidR="00CF1E92" w:rsidRPr="00CF1E92" w:rsidRDefault="00CF1E92" w:rsidP="00CF1E92">
      <w:pPr>
        <w:spacing w:after="0"/>
        <w:ind w:firstLine="708"/>
        <w:jc w:val="both"/>
        <w:rPr>
          <w:rFonts w:ascii="Times New Roman" w:eastAsia="Calibri" w:hAnsi="Times New Roman" w:cs="Times New Roman"/>
          <w:sz w:val="28"/>
          <w:szCs w:val="28"/>
        </w:rPr>
      </w:pPr>
      <w:r w:rsidRPr="00CF1E92">
        <w:rPr>
          <w:rFonts w:ascii="Times New Roman" w:eastAsia="Calibri" w:hAnsi="Times New Roman" w:cs="Times New Roman"/>
          <w:sz w:val="28"/>
          <w:szCs w:val="28"/>
        </w:rPr>
        <w:t>Я думаю, что каждый учитель в состоянии распланировать свои уроки таким образом, чтобы использование компьютерной поддержки было наиболее продуктивным, уместным и интересным. И мне кажется, что мой опыт — это только начало большой и кропотливой работы.</w:t>
      </w:r>
    </w:p>
    <w:p w:rsidR="00CF1E92" w:rsidRPr="00CF1E92" w:rsidRDefault="00CF1E92" w:rsidP="00CF1E92">
      <w:pPr>
        <w:spacing w:after="0"/>
        <w:jc w:val="both"/>
        <w:rPr>
          <w:rFonts w:ascii="Times New Roman" w:eastAsia="Calibri" w:hAnsi="Times New Roman" w:cs="Times New Roman"/>
          <w:sz w:val="28"/>
          <w:szCs w:val="28"/>
          <w:lang w:eastAsia="ru-RU"/>
        </w:rPr>
      </w:pPr>
    </w:p>
    <w:p w:rsidR="00CF1E92" w:rsidRPr="00CF1E92" w:rsidRDefault="00CF1E92" w:rsidP="00CF1E92">
      <w:pPr>
        <w:spacing w:after="0"/>
        <w:jc w:val="both"/>
        <w:rPr>
          <w:rFonts w:ascii="Times New Roman" w:eastAsia="Calibri" w:hAnsi="Times New Roman" w:cs="Times New Roman"/>
          <w:sz w:val="28"/>
          <w:szCs w:val="28"/>
          <w:lang w:eastAsia="ru-RU"/>
        </w:rPr>
      </w:pPr>
    </w:p>
    <w:p w:rsidR="00CF1E92" w:rsidRPr="00CF1E92" w:rsidRDefault="00CF1E92" w:rsidP="00CF1E92">
      <w:pPr>
        <w:spacing w:after="0"/>
        <w:ind w:left="5103"/>
        <w:rPr>
          <w:rFonts w:ascii="Times New Roman" w:eastAsia="Times New Roman" w:hAnsi="Times New Roman" w:cs="Times New Roman"/>
          <w:sz w:val="28"/>
          <w:szCs w:val="28"/>
          <w:lang w:eastAsia="ru-RU"/>
        </w:rPr>
      </w:pPr>
    </w:p>
    <w:p w:rsidR="00776176" w:rsidRDefault="00776176"/>
    <w:sectPr w:rsidR="00776176" w:rsidSect="00B27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C77DF"/>
    <w:multiLevelType w:val="multilevel"/>
    <w:tmpl w:val="56B6E75A"/>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
    <w:nsid w:val="61B24138"/>
    <w:multiLevelType w:val="multilevel"/>
    <w:tmpl w:val="77187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580E4A"/>
    <w:rsid w:val="0010096D"/>
    <w:rsid w:val="0016746F"/>
    <w:rsid w:val="001A578D"/>
    <w:rsid w:val="002A081F"/>
    <w:rsid w:val="002E62AE"/>
    <w:rsid w:val="003606E8"/>
    <w:rsid w:val="005031BA"/>
    <w:rsid w:val="00580E4A"/>
    <w:rsid w:val="00776176"/>
    <w:rsid w:val="00835A64"/>
    <w:rsid w:val="008B734C"/>
    <w:rsid w:val="00B27676"/>
    <w:rsid w:val="00C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E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F1E9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E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F1E9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76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2021-01-21T17:53:00Z</dcterms:created>
  <dcterms:modified xsi:type="dcterms:W3CDTF">2021-01-22T09:34:00Z</dcterms:modified>
</cp:coreProperties>
</file>