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85" w:rsidRPr="000C3A85" w:rsidRDefault="000C3A85" w:rsidP="000C3A8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Муниципальное дошкол</w:t>
      </w:r>
      <w:r w:rsidRPr="000C3A8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ьное образовательное учреждение</w:t>
      </w:r>
    </w:p>
    <w:p w:rsidR="000C3A85" w:rsidRPr="000C3A85" w:rsidRDefault="000C3A85" w:rsidP="000C3A85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«Детский сад №22 комбинированного вида»</w:t>
      </w:r>
    </w:p>
    <w:p w:rsidR="000C3A85" w:rsidRDefault="000C3A85" w:rsidP="000C3A85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3A85" w:rsidRDefault="000C3A85" w:rsidP="000C3A8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3A85" w:rsidRDefault="000C3A85" w:rsidP="000C3A8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3A85" w:rsidRDefault="000C3A85" w:rsidP="000C3A8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3A85" w:rsidRDefault="000C3A85" w:rsidP="000C3A85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C3A85" w:rsidRPr="000C3A85" w:rsidRDefault="000C3A85" w:rsidP="000C3A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C3A8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Конспект</w:t>
      </w:r>
    </w:p>
    <w:p w:rsidR="000C3A85" w:rsidRPr="000C3A85" w:rsidRDefault="000C3A85" w:rsidP="000C3A8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0C3A8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антитеррористического мероприятия в подготовительной группе «Кто стучится в дверь ко мне?»</w:t>
      </w: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Pr="000C3A85" w:rsidRDefault="000C3A85" w:rsidP="000C3A85">
      <w:pPr>
        <w:pStyle w:val="a3"/>
        <w:jc w:val="right"/>
        <w:rPr>
          <w:b/>
          <w:color w:val="000000"/>
          <w:sz w:val="27"/>
          <w:szCs w:val="27"/>
        </w:rPr>
      </w:pPr>
      <w:r w:rsidRPr="000C3A85">
        <w:rPr>
          <w:b/>
          <w:color w:val="000000"/>
          <w:sz w:val="27"/>
          <w:szCs w:val="27"/>
        </w:rPr>
        <w:t>Подготовила и проверила:</w:t>
      </w:r>
    </w:p>
    <w:p w:rsidR="000C3A85" w:rsidRPr="000C3A85" w:rsidRDefault="000C3A85" w:rsidP="000C3A85">
      <w:pPr>
        <w:pStyle w:val="a3"/>
        <w:jc w:val="right"/>
        <w:rPr>
          <w:b/>
          <w:color w:val="000000"/>
          <w:sz w:val="27"/>
          <w:szCs w:val="27"/>
        </w:rPr>
      </w:pPr>
      <w:r w:rsidRPr="000C3A85">
        <w:rPr>
          <w:b/>
          <w:color w:val="000000"/>
          <w:sz w:val="27"/>
          <w:szCs w:val="27"/>
        </w:rPr>
        <w:t>воспитатель</w:t>
      </w:r>
    </w:p>
    <w:p w:rsidR="000C3A85" w:rsidRDefault="000C3A85" w:rsidP="000C3A85">
      <w:pPr>
        <w:pStyle w:val="a3"/>
        <w:jc w:val="right"/>
        <w:rPr>
          <w:b/>
          <w:color w:val="000000"/>
          <w:sz w:val="27"/>
          <w:szCs w:val="27"/>
        </w:rPr>
      </w:pPr>
      <w:r w:rsidRPr="000C3A85">
        <w:rPr>
          <w:b/>
          <w:color w:val="000000"/>
          <w:sz w:val="27"/>
          <w:szCs w:val="27"/>
        </w:rPr>
        <w:t>Зинкина Алёна Валерьевна</w:t>
      </w:r>
    </w:p>
    <w:p w:rsidR="000C3A85" w:rsidRDefault="000C3A85" w:rsidP="000C3A85">
      <w:pPr>
        <w:pStyle w:val="a3"/>
        <w:jc w:val="right"/>
        <w:rPr>
          <w:b/>
          <w:color w:val="000000"/>
          <w:sz w:val="27"/>
          <w:szCs w:val="27"/>
        </w:rPr>
      </w:pPr>
    </w:p>
    <w:p w:rsidR="000C3A85" w:rsidRDefault="000C3A85" w:rsidP="000C3A85">
      <w:pPr>
        <w:pStyle w:val="a3"/>
        <w:jc w:val="right"/>
        <w:rPr>
          <w:b/>
          <w:color w:val="000000"/>
          <w:sz w:val="27"/>
          <w:szCs w:val="27"/>
        </w:rPr>
      </w:pPr>
    </w:p>
    <w:p w:rsidR="000C3A85" w:rsidRDefault="000C3A85" w:rsidP="000C3A85">
      <w:pPr>
        <w:pStyle w:val="a3"/>
        <w:jc w:val="right"/>
        <w:rPr>
          <w:b/>
          <w:color w:val="000000"/>
          <w:sz w:val="27"/>
          <w:szCs w:val="27"/>
        </w:rPr>
      </w:pPr>
    </w:p>
    <w:p w:rsidR="000C3A85" w:rsidRPr="000C3A85" w:rsidRDefault="000C3A85" w:rsidP="000C3A85">
      <w:pPr>
        <w:pStyle w:val="a3"/>
        <w:jc w:val="right"/>
        <w:rPr>
          <w:b/>
          <w:color w:val="000000"/>
          <w:sz w:val="27"/>
          <w:szCs w:val="27"/>
        </w:rPr>
      </w:pPr>
    </w:p>
    <w:p w:rsidR="000C3A85" w:rsidRPr="000C3A85" w:rsidRDefault="000C3A85" w:rsidP="000C3A85">
      <w:pPr>
        <w:pStyle w:val="a3"/>
        <w:jc w:val="center"/>
        <w:rPr>
          <w:b/>
          <w:color w:val="000000"/>
          <w:sz w:val="27"/>
          <w:szCs w:val="27"/>
        </w:rPr>
      </w:pPr>
      <w:r w:rsidRPr="000C3A85">
        <w:rPr>
          <w:b/>
          <w:color w:val="000000"/>
          <w:sz w:val="27"/>
          <w:szCs w:val="27"/>
        </w:rPr>
        <w:t>Саранск 2018</w:t>
      </w:r>
    </w:p>
    <w:p w:rsidR="000C3A85" w:rsidRDefault="000C3A85" w:rsidP="000C3A8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правильно вести себя в ситуации насильственного поведения незнакомого взрослого, чтобы окружающим было понятно, что над ними совершается насилие. Развивать у детей чувство осторожности, смелость и находчивость при появлении опасности.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Обобщать и расширять знания детей об опасности открывать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 незнакомым людям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 детей пользоваться номерами 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телефонов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01, 02, 03, с сотового – 112.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Формировать понятие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«можно – нельзя»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различным ситуациям.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мыслительную активность, любознательность.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Развивать интерес к познанию окружающего мира.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Воспитывать сознательное отношение к соблюдению правил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и в детском саду, чувство осторожности.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ответственность за себя и других, доброжелательность, чувство сопереживания к тем, кто нуждается в вашей помощи.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Воспитывать навыки сотрудничества со сверстниками и взрослыми.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областей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«Социально-коммуникативное развитие»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развивать общение и взаимодействия ребенка с взрослыми и сверстниками; самостоятельность, целенаправленность и </w:t>
      </w:r>
      <w:proofErr w:type="spell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саморегуляцию</w:t>
      </w:r>
      <w:proofErr w:type="spell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собственных действий; развивать социальную и эмоциональную отзывчивость, сопереживание, формировать готовность к совместной деятельности со сверстниками, формировать уважительное отношение и чувства принадлежности к своей семье и к сообществу детей и взрослых; формировать основы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безопасного поведения в быту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социуме.</w:t>
      </w:r>
      <w:proofErr w:type="gramEnd"/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ОО.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«Познавательное развитие»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желание закреплять и познавать правила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и в детском саду, поддерживать познавательный интерес;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внимательно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слушать, формировать способность к диалогической речи, учить отвечать на вопросы словом и предложением. Активизировать в речи понятия, связанные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безопасностью дома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необходимые психические 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внимание, память, мышление, развивать речь детей, активизировать словарь;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ОО.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способствовать развитию навыков выразительной и эмоциональной передачи игровых образов. Формировать навыки ориентировки в пространстве.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ОО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выполнять игровые действия, способствовать совершенствованию выполнения детьми основных видов движений, воспитывать у детей умение соблюдать элементарные правила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согласовывать движения, ориентироваться в пространстве.</w:t>
      </w:r>
    </w:p>
    <w:p w:rsid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картинки с изображением, когда чужой пытается проникнуть в дом, костюмы для театрализации, цветные карандаши, бумага, номера телефонов экстренных служб.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C3A85" w:rsidRPr="000C3A85" w:rsidRDefault="000C3A85" w:rsidP="000C3A85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давайте поздороваемся друг с другом!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Покажем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друг другу ладошки, потрём их, почувствуем, какие тёплые они стали, а теперь возьмёмся за руки и подарим своё тепло друг другу.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скорее становитесь,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держитесь!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нам дружно надо встать!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Хлопнуть, топнуть и нагнуться!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улыбнуться.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сесть, глаза закрыть,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всём на миг забыть.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встать, сказать 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новая игра!»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мы уже знакомы со сказкой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козлята»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посмотрим, что же ещё делали наши козлята, пока мама была на работе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еатрализация ситуации, когда волк приходит к козлятам)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обсуждают сюжет.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какие ещё вы знаете сказки, где непослушные сказочные герои открыли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 чужим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Почему петушок попал в беду? А какие неприятности произошли с колобком?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(обсуждается поведение героев сказки)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жизни встречаются не только опасные предметы, но и опасные люди. Такие, как волк из сказки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лиса из сказки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«Кот, петух и лиса»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Таких людей называют преступниками. Они могут ограбить квартиру, похитить человека.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таких людей нас защищает полиция (выставляется иллюстрация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«Полицейский.</w:t>
      </w:r>
      <w:proofErr w:type="gramEnd"/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Полицейская машина»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этой профессии всегда придут на помощь в опасной ситуации.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-Ребята сейчас я расскажу вам одну историю. Послушайте ее и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постарайтесь помочь мальчику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Миша остался один дома. Родители ушли по важным делам. Вдруг зазвонил телефон. Миша аккуратно снял 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трубку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Алло, я вас слушаю.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том конце провода приятный женский голос 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Скажите. Пожалуйста, а кто это говорит?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Миша Петров.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А-а-а, Миша, - протяжно произнесла тетенька. – А дома кто-то еще есть?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Нет, я один.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Совсем один? – переспросила тетенька.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Да, совсем один, - ответил Миша. Ему даже стало грустно.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А где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твои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папа и мама?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Ушли куда-то. Сказали, чтобы я пока один посидел дома.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Ну, хорошо, Миша, до свидания!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свидания, - сказал Миша и положил трубку. – Какая приятная тетенька, вежливая, - подумал Миша. Он взял книжку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«Волк и семеро козлят»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стал листать и рассматривать картинки. Миша представил, как волк переоделся в маму-козу, запел приятным голосом, и козлята открыли ему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Неожиданно в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 позвонили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Миша обрадовался и побежал открывать, но у самого порога вспомнил, что… Миша тихонечко подошел к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двери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привстал, поглядел в глазок. За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дверью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стояла незнакомая тетя. Как надо поступить Пете?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Это тетя Поля. Я пришла к твоей маме. Миша пусти меня. Ой, я совсем забыла, я же тебе мороженное принесла,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скорее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открой, а то растает. А у меня еще и конфеты есть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редложить детям обсудить ситуацию)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снова громко позвонили. Мужской 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Горгаз</w:t>
      </w:r>
      <w:proofErr w:type="spell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откройте, срочная проверка газовых приборов.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Дядя настойчиво требовал, чтобы Миша открыл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несколько раз ударил в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 ногой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существует азбука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безопасности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послушаем стихотворение.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ребенок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Дверь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незнакомым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открывай,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Словам и подаркам не доверяй,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Скажи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«Скоро мама с работы придет,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Сама, если надо, вам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 отопрет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ребенок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дверной звонит звонок –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Посмотри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сперва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глазок,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пришел к тебе узнай,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чужим не открывай!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нет глазка, тогда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там?»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спрашивай всегда,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не станут отвечать -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вздумай открывать!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теперь отгадайте 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«Не лает, не кусает,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дом не пускает»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Пальчиковая игра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«Замок»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двери висит замок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его открыть бы смог?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Покачали-покачали…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Потянули-потянули…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Покрутили-покрутили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Ключ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достали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повернули.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Наконец, замок открыли.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-Я вам, предлагаю поиграть в игру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«Свой, чужой»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(Свой – встаем и хлопаем, чужой – сидим.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«Мама, папа, телемастер, работник полиции, бабушка, сосед…»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End"/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а если </w:t>
      </w: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все-таки кто-то пытается проникнуть в ваш дом? Как вы себя поведете?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(позвоним в полицию)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-Если в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 начнут ломиться –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звони скорей в полицию!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-По какому номеру?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(02)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-Запомните пословицу.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всякому верь – запирай покрепче </w:t>
      </w:r>
      <w:r w:rsidRPr="000C3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дверь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Какими другими словами можно передать смысл этой пословицы?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открывай </w:t>
      </w:r>
      <w:r w:rsidRPr="000C3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дверь незнакомым людям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верь чужим людям, которые просят открыть </w:t>
      </w:r>
      <w:r w:rsidRPr="000C3A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дверь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proofErr w:type="gramEnd"/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«Закончи стихотворение»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пускайте дядю в дом,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дядя незнаком!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открывайте тёте,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мама на работе,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преступник, он хитёр,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Притворится, что…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(монтёр)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даже скажет он,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пришёл к вам…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покажет вам пакет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мышкой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(пистолет)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он надел халат,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под ним штук пять…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(гранат)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спешит (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старушка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неё в авоське…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(пушка)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жизни всякое бывает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тем, кто 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двери… </w:t>
      </w:r>
      <w:r w:rsidRPr="000C3A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(открывает)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тебя не обокрали,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схватили, не украли,</w:t>
      </w:r>
    </w:p>
    <w:p w:rsidR="000C3A85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Незнакомцам ты не верь,</w:t>
      </w:r>
    </w:p>
    <w:p w:rsidR="000C3A85" w:rsidRPr="000C3A85" w:rsidRDefault="000C3A85" w:rsidP="000C3A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 покрепче… (</w:t>
      </w:r>
      <w:r w:rsidRPr="000C3A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дверь</w:t>
      </w: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proofErr w:type="gramEnd"/>
    </w:p>
    <w:p w:rsidR="00842583" w:rsidRPr="000C3A85" w:rsidRDefault="000C3A85" w:rsidP="000C3A85">
      <w:pPr>
        <w:spacing w:before="225" w:after="225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C3A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я вам предлагаю посмотреть иллюстрации. Придумайте историю, что же произошло и что было дальше.</w:t>
      </w:r>
    </w:p>
    <w:sectPr w:rsidR="00842583" w:rsidRPr="000C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83"/>
    <w:rsid w:val="000C3A85"/>
    <w:rsid w:val="0084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3A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3A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A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2018-10-25T08:39:00Z</dcterms:created>
  <dcterms:modified xsi:type="dcterms:W3CDTF">2018-10-25T08:45:00Z</dcterms:modified>
</cp:coreProperties>
</file>