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77" w:rsidRPr="00CE0608" w:rsidRDefault="00987377" w:rsidP="00F10699">
      <w:pPr>
        <w:jc w:val="center"/>
        <w:rPr>
          <w:rFonts w:ascii="Times New Roman" w:hAnsi="Times New Roman" w:cs="Times New Roman"/>
          <w:sz w:val="28"/>
          <w:szCs w:val="28"/>
        </w:rPr>
      </w:pPr>
      <w:r w:rsidRPr="00CE0608">
        <w:rPr>
          <w:rFonts w:ascii="Times New Roman" w:hAnsi="Times New Roman" w:cs="Times New Roman"/>
          <w:sz w:val="28"/>
          <w:szCs w:val="28"/>
        </w:rPr>
        <w:t>Урок английского языка в 3</w:t>
      </w:r>
      <w:proofErr w:type="gramStart"/>
      <w:r w:rsidR="00450EC2" w:rsidRPr="00CE0608">
        <w:rPr>
          <w:rFonts w:ascii="Times New Roman" w:hAnsi="Times New Roman" w:cs="Times New Roman"/>
          <w:sz w:val="28"/>
          <w:szCs w:val="28"/>
        </w:rPr>
        <w:t xml:space="preserve"> В</w:t>
      </w:r>
      <w:proofErr w:type="gramEnd"/>
      <w:r w:rsidRPr="00CE0608">
        <w:rPr>
          <w:rFonts w:ascii="Times New Roman" w:hAnsi="Times New Roman" w:cs="Times New Roman"/>
          <w:sz w:val="28"/>
          <w:szCs w:val="28"/>
        </w:rPr>
        <w:t xml:space="preserve"> классе</w:t>
      </w:r>
    </w:p>
    <w:p w:rsidR="00F10699" w:rsidRPr="00CE0608" w:rsidRDefault="00450EC2" w:rsidP="00F10699">
      <w:pPr>
        <w:rPr>
          <w:rFonts w:ascii="Times New Roman" w:hAnsi="Times New Roman" w:cs="Times New Roman"/>
          <w:sz w:val="28"/>
          <w:szCs w:val="28"/>
        </w:rPr>
      </w:pPr>
      <w:r w:rsidRPr="00CE0608">
        <w:rPr>
          <w:rFonts w:ascii="Times New Roman" w:hAnsi="Times New Roman" w:cs="Times New Roman"/>
          <w:sz w:val="28"/>
          <w:szCs w:val="28"/>
        </w:rPr>
        <w:t xml:space="preserve">Учитель: </w:t>
      </w:r>
      <w:proofErr w:type="spellStart"/>
      <w:r w:rsidRPr="00CE0608">
        <w:rPr>
          <w:rFonts w:ascii="Times New Roman" w:hAnsi="Times New Roman" w:cs="Times New Roman"/>
          <w:sz w:val="28"/>
          <w:szCs w:val="28"/>
        </w:rPr>
        <w:t>Бурдина</w:t>
      </w:r>
      <w:proofErr w:type="spellEnd"/>
      <w:r w:rsidRPr="00CE0608">
        <w:rPr>
          <w:rFonts w:ascii="Times New Roman" w:hAnsi="Times New Roman" w:cs="Times New Roman"/>
          <w:sz w:val="28"/>
          <w:szCs w:val="28"/>
        </w:rPr>
        <w:t xml:space="preserve"> Елена Викторовна</w:t>
      </w:r>
    </w:p>
    <w:p w:rsidR="00F10699" w:rsidRPr="00CE0608" w:rsidRDefault="00F10699" w:rsidP="00F10699">
      <w:pPr>
        <w:rPr>
          <w:rFonts w:ascii="Times New Roman" w:hAnsi="Times New Roman" w:cs="Times New Roman"/>
          <w:sz w:val="28"/>
          <w:szCs w:val="28"/>
        </w:rPr>
      </w:pPr>
      <w:r w:rsidRPr="00CE0608">
        <w:rPr>
          <w:rFonts w:ascii="Times New Roman" w:hAnsi="Times New Roman" w:cs="Times New Roman"/>
          <w:sz w:val="28"/>
          <w:szCs w:val="28"/>
        </w:rPr>
        <w:t>Тема урока: «</w:t>
      </w:r>
      <w:r w:rsidR="00450EC2" w:rsidRPr="00CE0608">
        <w:rPr>
          <w:rFonts w:ascii="Times New Roman" w:hAnsi="Times New Roman" w:cs="Times New Roman"/>
          <w:b/>
          <w:sz w:val="28"/>
          <w:szCs w:val="28"/>
        </w:rPr>
        <w:t>Повторение и обобщение изученного материала</w:t>
      </w:r>
      <w:r w:rsidRPr="00CE0608">
        <w:rPr>
          <w:rFonts w:ascii="Times New Roman" w:hAnsi="Times New Roman" w:cs="Times New Roman"/>
          <w:b/>
          <w:sz w:val="28"/>
          <w:szCs w:val="28"/>
        </w:rPr>
        <w:t>»</w:t>
      </w:r>
    </w:p>
    <w:p w:rsidR="00987377" w:rsidRPr="00CE0608" w:rsidRDefault="00450EC2" w:rsidP="00987377">
      <w:pPr>
        <w:rPr>
          <w:rFonts w:ascii="Times New Roman" w:hAnsi="Times New Roman" w:cs="Times New Roman"/>
          <w:sz w:val="28"/>
          <w:szCs w:val="28"/>
        </w:rPr>
      </w:pPr>
      <w:r w:rsidRPr="00CE0608">
        <w:rPr>
          <w:rFonts w:ascii="Times New Roman" w:hAnsi="Times New Roman" w:cs="Times New Roman"/>
          <w:sz w:val="28"/>
          <w:szCs w:val="28"/>
        </w:rPr>
        <w:t>Тип уро</w:t>
      </w:r>
      <w:r w:rsidR="00DB6E9C" w:rsidRPr="00CE0608">
        <w:rPr>
          <w:rFonts w:ascii="Times New Roman" w:hAnsi="Times New Roman" w:cs="Times New Roman"/>
          <w:sz w:val="28"/>
          <w:szCs w:val="28"/>
        </w:rPr>
        <w:t>ка: урок систематизации знаний</w:t>
      </w:r>
      <w:r w:rsidR="00987377" w:rsidRPr="00CE0608">
        <w:rPr>
          <w:rFonts w:ascii="Times New Roman" w:hAnsi="Times New Roman" w:cs="Times New Roman"/>
          <w:sz w:val="28"/>
          <w:szCs w:val="28"/>
        </w:rPr>
        <w:t>, продолжительность 45 мин.</w:t>
      </w:r>
    </w:p>
    <w:p w:rsidR="00F10699" w:rsidRPr="00CE0608" w:rsidRDefault="00F10699" w:rsidP="00F10699">
      <w:pPr>
        <w:outlineLvl w:val="0"/>
        <w:rPr>
          <w:rFonts w:ascii="Times New Roman" w:eastAsia="Calibri" w:hAnsi="Times New Roman" w:cs="Times New Roman"/>
          <w:sz w:val="28"/>
          <w:szCs w:val="28"/>
          <w:u w:val="single"/>
        </w:rPr>
      </w:pPr>
      <w:r w:rsidRPr="00CE0608">
        <w:rPr>
          <w:rFonts w:ascii="Times New Roman" w:eastAsia="Calibri" w:hAnsi="Times New Roman" w:cs="Times New Roman"/>
          <w:b/>
          <w:sz w:val="28"/>
          <w:szCs w:val="28"/>
        </w:rPr>
        <w:t xml:space="preserve">УМК: </w:t>
      </w:r>
      <w:r w:rsidR="00450EC2" w:rsidRPr="00CE0608">
        <w:rPr>
          <w:rFonts w:ascii="Times New Roman" w:eastAsia="Calibri" w:hAnsi="Times New Roman" w:cs="Times New Roman"/>
          <w:b/>
          <w:sz w:val="28"/>
          <w:szCs w:val="28"/>
        </w:rPr>
        <w:t>Английский язык Комаровой Ю.А., Ларионовой И.В.,</w:t>
      </w:r>
      <w:r w:rsidR="00DB6E9C" w:rsidRPr="00CE0608">
        <w:rPr>
          <w:rFonts w:ascii="Times New Roman" w:eastAsia="Calibri" w:hAnsi="Times New Roman" w:cs="Times New Roman"/>
          <w:b/>
          <w:sz w:val="28"/>
          <w:szCs w:val="28"/>
        </w:rPr>
        <w:t xml:space="preserve"> </w:t>
      </w:r>
      <w:proofErr w:type="spellStart"/>
      <w:r w:rsidR="00DB6E9C" w:rsidRPr="00CE0608">
        <w:rPr>
          <w:rFonts w:ascii="Times New Roman" w:eastAsia="Calibri" w:hAnsi="Times New Roman" w:cs="Times New Roman"/>
          <w:b/>
          <w:sz w:val="28"/>
          <w:szCs w:val="28"/>
        </w:rPr>
        <w:t>Перрет</w:t>
      </w:r>
      <w:proofErr w:type="spellEnd"/>
      <w:r w:rsidR="00DB6E9C" w:rsidRPr="00CE0608">
        <w:rPr>
          <w:rFonts w:ascii="Times New Roman" w:eastAsia="Calibri" w:hAnsi="Times New Roman" w:cs="Times New Roman"/>
          <w:b/>
          <w:sz w:val="28"/>
          <w:szCs w:val="28"/>
        </w:rPr>
        <w:t xml:space="preserve"> Ж. 3 класс</w:t>
      </w:r>
    </w:p>
    <w:p w:rsidR="00F10699" w:rsidRPr="00CE0608" w:rsidRDefault="00F10699" w:rsidP="00F10699">
      <w:pPr>
        <w:autoSpaceDE w:val="0"/>
        <w:autoSpaceDN w:val="0"/>
        <w:adjustRightInd w:val="0"/>
        <w:outlineLvl w:val="0"/>
        <w:rPr>
          <w:rFonts w:ascii="Times New Roman" w:eastAsia="Calibri" w:hAnsi="Times New Roman" w:cs="Times New Roman"/>
          <w:sz w:val="28"/>
          <w:szCs w:val="28"/>
        </w:rPr>
      </w:pPr>
      <w:r w:rsidRPr="00CE0608">
        <w:rPr>
          <w:rFonts w:ascii="Times New Roman" w:eastAsia="Calibri" w:hAnsi="Times New Roman" w:cs="Times New Roman"/>
          <w:b/>
          <w:sz w:val="28"/>
          <w:szCs w:val="28"/>
        </w:rPr>
        <w:t>Цели урока:</w:t>
      </w:r>
      <w:r w:rsidRPr="00CE0608">
        <w:rPr>
          <w:rFonts w:ascii="Times New Roman" w:eastAsia="Calibri" w:hAnsi="Times New Roman" w:cs="Times New Roman"/>
          <w:sz w:val="28"/>
          <w:szCs w:val="28"/>
        </w:rPr>
        <w:t xml:space="preserve"> </w:t>
      </w:r>
    </w:p>
    <w:p w:rsidR="00F10699" w:rsidRPr="00CE0608" w:rsidRDefault="00F10699" w:rsidP="00F10699">
      <w:pPr>
        <w:shd w:val="clear" w:color="auto" w:fill="FFFFFF"/>
        <w:rPr>
          <w:rFonts w:ascii="Times New Roman" w:eastAsia="Calibri" w:hAnsi="Times New Roman" w:cs="Times New Roman"/>
          <w:sz w:val="28"/>
          <w:szCs w:val="28"/>
        </w:rPr>
      </w:pPr>
      <w:r w:rsidRPr="00CE0608">
        <w:rPr>
          <w:rFonts w:ascii="Times New Roman" w:eastAsia="Calibri" w:hAnsi="Times New Roman" w:cs="Times New Roman"/>
          <w:bCs/>
          <w:sz w:val="28"/>
          <w:szCs w:val="28"/>
        </w:rPr>
        <w:t xml:space="preserve">1. </w:t>
      </w:r>
      <w:r w:rsidRPr="00CE0608">
        <w:rPr>
          <w:rFonts w:ascii="Times New Roman" w:eastAsia="Calibri" w:hAnsi="Times New Roman" w:cs="Times New Roman"/>
          <w:sz w:val="28"/>
          <w:szCs w:val="28"/>
          <w:u w:val="single"/>
        </w:rPr>
        <w:t>Развивающий</w:t>
      </w:r>
      <w:r w:rsidRPr="00CE0608">
        <w:rPr>
          <w:rStyle w:val="apple-converted-space"/>
          <w:rFonts w:ascii="Times New Roman" w:eastAsia="Calibri" w:hAnsi="Times New Roman" w:cs="Times New Roman"/>
          <w:sz w:val="28"/>
          <w:szCs w:val="28"/>
          <w:u w:val="single"/>
        </w:rPr>
        <w:t xml:space="preserve"> </w:t>
      </w:r>
      <w:r w:rsidRPr="00CE0608">
        <w:rPr>
          <w:rFonts w:ascii="Times New Roman" w:eastAsia="Calibri" w:hAnsi="Times New Roman" w:cs="Times New Roman"/>
          <w:sz w:val="28"/>
          <w:szCs w:val="28"/>
          <w:u w:val="single"/>
        </w:rPr>
        <w:t>компонент</w:t>
      </w:r>
      <w:r w:rsidRPr="00CE0608">
        <w:rPr>
          <w:rFonts w:ascii="Times New Roman" w:eastAsia="Calibri" w:hAnsi="Times New Roman" w:cs="Times New Roman"/>
          <w:sz w:val="28"/>
          <w:szCs w:val="28"/>
        </w:rPr>
        <w:t>: развитие у учащихся интеллектуальной, информационной, коммуникативной культуры; развитие внимания, логического мышления, памяти, сообразительности, умения анализировать и синтезировать учебный материал.</w:t>
      </w:r>
    </w:p>
    <w:p w:rsidR="00F10699" w:rsidRPr="00CE0608" w:rsidRDefault="00F10699" w:rsidP="00F10699">
      <w:pPr>
        <w:spacing w:after="0"/>
        <w:ind w:firstLine="709"/>
        <w:jc w:val="both"/>
        <w:rPr>
          <w:rFonts w:ascii="Times New Roman" w:hAnsi="Times New Roman" w:cs="Times New Roman"/>
          <w:b/>
          <w:i/>
          <w:sz w:val="28"/>
          <w:szCs w:val="28"/>
        </w:rPr>
      </w:pPr>
      <w:r w:rsidRPr="00CE0608">
        <w:rPr>
          <w:rFonts w:ascii="Times New Roman" w:eastAsia="Calibri" w:hAnsi="Times New Roman" w:cs="Times New Roman"/>
          <w:bCs/>
          <w:sz w:val="28"/>
          <w:szCs w:val="28"/>
        </w:rPr>
        <w:t xml:space="preserve">2. </w:t>
      </w:r>
      <w:r w:rsidRPr="00CE0608">
        <w:rPr>
          <w:rFonts w:ascii="Times New Roman" w:eastAsia="Calibri" w:hAnsi="Times New Roman" w:cs="Times New Roman"/>
          <w:sz w:val="28"/>
          <w:szCs w:val="28"/>
          <w:u w:val="single"/>
        </w:rPr>
        <w:t xml:space="preserve">Образовательный компонент:   </w:t>
      </w:r>
      <w:r w:rsidRPr="00CE0608">
        <w:rPr>
          <w:rFonts w:ascii="Times New Roman" w:hAnsi="Times New Roman" w:cs="Times New Roman"/>
          <w:sz w:val="28"/>
          <w:szCs w:val="28"/>
        </w:rPr>
        <w:t>активи</w:t>
      </w:r>
      <w:r w:rsidR="00DB6E9C" w:rsidRPr="00CE0608">
        <w:rPr>
          <w:rFonts w:ascii="Times New Roman" w:hAnsi="Times New Roman" w:cs="Times New Roman"/>
          <w:sz w:val="28"/>
          <w:szCs w:val="28"/>
        </w:rPr>
        <w:t>зация лексики «цвета</w:t>
      </w:r>
      <w:r w:rsidRPr="00CE0608">
        <w:rPr>
          <w:rFonts w:ascii="Times New Roman" w:hAnsi="Times New Roman" w:cs="Times New Roman"/>
          <w:sz w:val="28"/>
          <w:szCs w:val="28"/>
        </w:rPr>
        <w:t>»</w:t>
      </w:r>
      <w:r w:rsidR="00DB6E9C" w:rsidRPr="00CE0608">
        <w:rPr>
          <w:rFonts w:ascii="Times New Roman" w:hAnsi="Times New Roman" w:cs="Times New Roman"/>
          <w:sz w:val="28"/>
          <w:szCs w:val="28"/>
        </w:rPr>
        <w:t>, «числительные», «животные»</w:t>
      </w:r>
      <w:r w:rsidRPr="00CE0608">
        <w:rPr>
          <w:rFonts w:ascii="Times New Roman" w:hAnsi="Times New Roman" w:cs="Times New Roman"/>
          <w:sz w:val="28"/>
          <w:szCs w:val="28"/>
        </w:rPr>
        <w:t xml:space="preserve">; развитие навыков диалогического и монологического общения; тренировка и усвоение форм глагола </w:t>
      </w:r>
      <w:r w:rsidR="00DB6E9C" w:rsidRPr="00CE0608">
        <w:rPr>
          <w:rFonts w:ascii="Times New Roman" w:hAnsi="Times New Roman" w:cs="Times New Roman"/>
          <w:sz w:val="28"/>
          <w:szCs w:val="28"/>
          <w:lang w:val="en-US"/>
        </w:rPr>
        <w:t>can</w:t>
      </w:r>
      <w:proofErr w:type="gramStart"/>
      <w:r w:rsidRPr="00CE0608">
        <w:rPr>
          <w:rFonts w:ascii="Times New Roman" w:hAnsi="Times New Roman" w:cs="Times New Roman"/>
          <w:sz w:val="28"/>
          <w:szCs w:val="28"/>
        </w:rPr>
        <w:t xml:space="preserve"> ;</w:t>
      </w:r>
      <w:proofErr w:type="gramEnd"/>
      <w:r w:rsidRPr="00CE0608">
        <w:rPr>
          <w:rFonts w:ascii="Times New Roman" w:hAnsi="Times New Roman" w:cs="Times New Roman"/>
          <w:sz w:val="28"/>
          <w:szCs w:val="28"/>
        </w:rPr>
        <w:t xml:space="preserve"> повторение числительных от 1 до 20; развитие навыков </w:t>
      </w:r>
      <w:proofErr w:type="spellStart"/>
      <w:r w:rsidRPr="00CE0608">
        <w:rPr>
          <w:rFonts w:ascii="Times New Roman" w:hAnsi="Times New Roman" w:cs="Times New Roman"/>
          <w:sz w:val="28"/>
          <w:szCs w:val="28"/>
        </w:rPr>
        <w:t>аудирования</w:t>
      </w:r>
      <w:proofErr w:type="spellEnd"/>
      <w:r w:rsidRPr="00CE0608">
        <w:rPr>
          <w:rFonts w:ascii="Times New Roman" w:hAnsi="Times New Roman" w:cs="Times New Roman"/>
          <w:sz w:val="28"/>
          <w:szCs w:val="28"/>
        </w:rPr>
        <w:t>, чтения, письма.</w:t>
      </w:r>
    </w:p>
    <w:p w:rsidR="00F10699" w:rsidRPr="00CE0608" w:rsidRDefault="00F10699" w:rsidP="00F10699">
      <w:pPr>
        <w:autoSpaceDE w:val="0"/>
        <w:autoSpaceDN w:val="0"/>
        <w:adjustRightInd w:val="0"/>
        <w:jc w:val="both"/>
        <w:rPr>
          <w:rFonts w:ascii="Times New Roman" w:eastAsia="Calibri" w:hAnsi="Times New Roman" w:cs="Times New Roman"/>
          <w:sz w:val="28"/>
          <w:szCs w:val="28"/>
        </w:rPr>
      </w:pPr>
      <w:r w:rsidRPr="00CE0608">
        <w:rPr>
          <w:rFonts w:ascii="Times New Roman" w:eastAsia="Calibri" w:hAnsi="Times New Roman" w:cs="Times New Roman"/>
          <w:sz w:val="28"/>
          <w:szCs w:val="28"/>
        </w:rPr>
        <w:t xml:space="preserve"> </w:t>
      </w:r>
      <w:r w:rsidRPr="00CE0608">
        <w:rPr>
          <w:rFonts w:ascii="Times New Roman" w:hAnsi="Times New Roman" w:cs="Times New Roman"/>
          <w:bCs/>
          <w:sz w:val="28"/>
          <w:szCs w:val="28"/>
        </w:rPr>
        <w:t>3</w:t>
      </w:r>
      <w:r w:rsidRPr="00CE0608">
        <w:rPr>
          <w:rFonts w:ascii="Times New Roman" w:hAnsi="Times New Roman" w:cs="Times New Roman"/>
          <w:sz w:val="28"/>
          <w:szCs w:val="28"/>
        </w:rPr>
        <w:t>.</w:t>
      </w:r>
      <w:r w:rsidRPr="00CE0608">
        <w:rPr>
          <w:rStyle w:val="apple-converted-space"/>
          <w:rFonts w:ascii="Times New Roman" w:hAnsi="Times New Roman" w:cs="Times New Roman"/>
          <w:sz w:val="28"/>
          <w:szCs w:val="28"/>
        </w:rPr>
        <w:t xml:space="preserve"> </w:t>
      </w:r>
      <w:r w:rsidRPr="00CE0608">
        <w:rPr>
          <w:rFonts w:ascii="Times New Roman" w:hAnsi="Times New Roman" w:cs="Times New Roman"/>
          <w:sz w:val="28"/>
          <w:szCs w:val="28"/>
          <w:u w:val="single"/>
        </w:rPr>
        <w:t>Воспитательный компонент:</w:t>
      </w:r>
      <w:r w:rsidRPr="00CE0608">
        <w:rPr>
          <w:rFonts w:ascii="Times New Roman" w:hAnsi="Times New Roman" w:cs="Times New Roman"/>
          <w:sz w:val="28"/>
          <w:szCs w:val="28"/>
        </w:rPr>
        <w:t xml:space="preserve"> формирование уважительного отношения друг к другу.</w:t>
      </w:r>
    </w:p>
    <w:p w:rsidR="00F10699" w:rsidRPr="00CE0608" w:rsidRDefault="00F10699" w:rsidP="00F10699">
      <w:pPr>
        <w:pStyle w:val="a4"/>
        <w:shd w:val="clear" w:color="auto" w:fill="FFFFFF"/>
        <w:spacing w:before="0" w:beforeAutospacing="0" w:after="0" w:afterAutospacing="0"/>
        <w:jc w:val="both"/>
        <w:rPr>
          <w:rFonts w:ascii="Times New Roman" w:hAnsi="Times New Roman" w:cs="Times New Roman"/>
          <w:sz w:val="28"/>
          <w:szCs w:val="28"/>
        </w:rPr>
      </w:pPr>
      <w:r w:rsidRPr="00CE0608">
        <w:rPr>
          <w:rFonts w:ascii="Times New Roman" w:hAnsi="Times New Roman" w:cs="Times New Roman"/>
          <w:bCs/>
          <w:sz w:val="28"/>
          <w:szCs w:val="28"/>
        </w:rPr>
        <w:t>4</w:t>
      </w:r>
      <w:r w:rsidRPr="00CE0608">
        <w:rPr>
          <w:rFonts w:ascii="Times New Roman" w:hAnsi="Times New Roman" w:cs="Times New Roman"/>
          <w:b/>
          <w:bCs/>
          <w:sz w:val="28"/>
          <w:szCs w:val="28"/>
        </w:rPr>
        <w:t xml:space="preserve">. </w:t>
      </w:r>
      <w:proofErr w:type="spellStart"/>
      <w:r w:rsidRPr="00CE0608">
        <w:rPr>
          <w:rFonts w:ascii="Times New Roman" w:hAnsi="Times New Roman" w:cs="Times New Roman"/>
          <w:sz w:val="28"/>
          <w:szCs w:val="28"/>
          <w:u w:val="single"/>
        </w:rPr>
        <w:t>Здоровьесберегающий</w:t>
      </w:r>
      <w:proofErr w:type="spellEnd"/>
      <w:r w:rsidRPr="00CE0608">
        <w:rPr>
          <w:rFonts w:ascii="Times New Roman" w:hAnsi="Times New Roman" w:cs="Times New Roman"/>
          <w:sz w:val="28"/>
          <w:szCs w:val="28"/>
          <w:u w:val="single"/>
        </w:rPr>
        <w:t xml:space="preserve"> компонент:</w:t>
      </w:r>
    </w:p>
    <w:p w:rsidR="00F10699" w:rsidRPr="00CE0608" w:rsidRDefault="00F10699" w:rsidP="00F10699">
      <w:pPr>
        <w:pStyle w:val="a4"/>
        <w:numPr>
          <w:ilvl w:val="0"/>
          <w:numId w:val="4"/>
        </w:numPr>
        <w:shd w:val="clear" w:color="auto" w:fill="FFFFFF"/>
        <w:spacing w:before="0" w:beforeAutospacing="0" w:after="0" w:afterAutospacing="0"/>
        <w:jc w:val="both"/>
        <w:rPr>
          <w:rFonts w:ascii="Times New Roman" w:hAnsi="Times New Roman" w:cs="Times New Roman"/>
          <w:sz w:val="28"/>
          <w:szCs w:val="28"/>
        </w:rPr>
      </w:pPr>
      <w:r w:rsidRPr="00CE0608">
        <w:rPr>
          <w:rFonts w:ascii="Times New Roman" w:hAnsi="Times New Roman" w:cs="Times New Roman"/>
          <w:sz w:val="28"/>
          <w:szCs w:val="28"/>
        </w:rPr>
        <w:t>Профилактика умственного перенапряжения путём смены видов деятельности.</w:t>
      </w:r>
    </w:p>
    <w:p w:rsidR="00F10699" w:rsidRPr="00CE0608" w:rsidRDefault="00F10699" w:rsidP="00F10699">
      <w:pPr>
        <w:pStyle w:val="a4"/>
        <w:numPr>
          <w:ilvl w:val="0"/>
          <w:numId w:val="4"/>
        </w:numPr>
        <w:shd w:val="clear" w:color="auto" w:fill="FFFFFF"/>
        <w:spacing w:before="0" w:beforeAutospacing="0" w:after="0" w:afterAutospacing="0"/>
        <w:jc w:val="both"/>
        <w:rPr>
          <w:rFonts w:ascii="Times New Roman" w:hAnsi="Times New Roman" w:cs="Times New Roman"/>
          <w:sz w:val="28"/>
          <w:szCs w:val="28"/>
        </w:rPr>
      </w:pPr>
      <w:r w:rsidRPr="00CE0608">
        <w:rPr>
          <w:rFonts w:ascii="Times New Roman" w:hAnsi="Times New Roman" w:cs="Times New Roman"/>
          <w:sz w:val="28"/>
          <w:szCs w:val="28"/>
        </w:rPr>
        <w:t>Создание атмосферы психологического комфорта учащихся на уроке.</w:t>
      </w:r>
    </w:p>
    <w:p w:rsidR="00F10699" w:rsidRPr="00CE0608" w:rsidRDefault="00F10699" w:rsidP="00F10699">
      <w:pPr>
        <w:pStyle w:val="a4"/>
        <w:shd w:val="clear" w:color="auto" w:fill="FFFFFF"/>
        <w:spacing w:before="0" w:beforeAutospacing="0" w:after="0" w:afterAutospacing="0"/>
        <w:ind w:left="720" w:hanging="720"/>
        <w:jc w:val="both"/>
        <w:outlineLvl w:val="0"/>
        <w:rPr>
          <w:rFonts w:ascii="Times New Roman" w:hAnsi="Times New Roman" w:cs="Times New Roman"/>
          <w:sz w:val="28"/>
          <w:szCs w:val="28"/>
          <w:u w:val="single"/>
        </w:rPr>
      </w:pPr>
      <w:r w:rsidRPr="00CE0608">
        <w:rPr>
          <w:rFonts w:ascii="Times New Roman" w:hAnsi="Times New Roman" w:cs="Times New Roman"/>
          <w:sz w:val="28"/>
          <w:szCs w:val="28"/>
          <w:u w:val="single"/>
        </w:rPr>
        <w:t>Основные практические цели:</w:t>
      </w:r>
    </w:p>
    <w:p w:rsidR="00F10699" w:rsidRPr="00CE0608" w:rsidRDefault="00F10699" w:rsidP="00F10699">
      <w:pPr>
        <w:pStyle w:val="a4"/>
        <w:numPr>
          <w:ilvl w:val="0"/>
          <w:numId w:val="5"/>
        </w:numPr>
        <w:shd w:val="clear" w:color="auto" w:fill="FFFFFF"/>
        <w:spacing w:before="0" w:beforeAutospacing="0" w:after="0" w:afterAutospacing="0"/>
        <w:jc w:val="both"/>
        <w:rPr>
          <w:rFonts w:ascii="Times New Roman" w:hAnsi="Times New Roman" w:cs="Times New Roman"/>
          <w:sz w:val="28"/>
          <w:szCs w:val="28"/>
        </w:rPr>
      </w:pPr>
      <w:r w:rsidRPr="00CE0608">
        <w:rPr>
          <w:rFonts w:ascii="Times New Roman" w:hAnsi="Times New Roman" w:cs="Times New Roman"/>
          <w:sz w:val="28"/>
          <w:szCs w:val="28"/>
        </w:rPr>
        <w:t xml:space="preserve">развитие коммуникативных навыков </w:t>
      </w:r>
    </w:p>
    <w:p w:rsidR="00F10699" w:rsidRPr="00CE0608" w:rsidRDefault="00F10699" w:rsidP="00F10699">
      <w:pPr>
        <w:pStyle w:val="a4"/>
        <w:shd w:val="clear" w:color="auto" w:fill="FFFFFF"/>
        <w:spacing w:before="0" w:beforeAutospacing="0" w:after="0" w:afterAutospacing="0"/>
        <w:jc w:val="both"/>
        <w:outlineLvl w:val="0"/>
        <w:rPr>
          <w:rFonts w:ascii="Times New Roman" w:hAnsi="Times New Roman" w:cs="Times New Roman"/>
          <w:sz w:val="28"/>
          <w:szCs w:val="28"/>
        </w:rPr>
      </w:pPr>
      <w:r w:rsidRPr="00CE0608">
        <w:rPr>
          <w:rFonts w:ascii="Times New Roman" w:hAnsi="Times New Roman" w:cs="Times New Roman"/>
          <w:b/>
          <w:sz w:val="28"/>
          <w:szCs w:val="28"/>
        </w:rPr>
        <w:t xml:space="preserve">Планируемые результаты:  </w:t>
      </w:r>
    </w:p>
    <w:p w:rsidR="00F10699" w:rsidRPr="00CE0608" w:rsidRDefault="00F10699" w:rsidP="00F10699">
      <w:pPr>
        <w:jc w:val="both"/>
        <w:rPr>
          <w:rFonts w:ascii="Times New Roman" w:eastAsia="Calibri" w:hAnsi="Times New Roman" w:cs="Times New Roman"/>
          <w:sz w:val="28"/>
          <w:szCs w:val="28"/>
        </w:rPr>
      </w:pPr>
      <w:proofErr w:type="gramStart"/>
      <w:r w:rsidRPr="00CE0608">
        <w:rPr>
          <w:rFonts w:ascii="Times New Roman" w:eastAsia="Calibri" w:hAnsi="Times New Roman" w:cs="Times New Roman"/>
          <w:b/>
          <w:sz w:val="28"/>
          <w:szCs w:val="28"/>
        </w:rPr>
        <w:t xml:space="preserve">Личностные: </w:t>
      </w:r>
      <w:r w:rsidRPr="00CE0608">
        <w:rPr>
          <w:rFonts w:ascii="Times New Roman" w:eastAsia="Calibri" w:hAnsi="Times New Roman" w:cs="Times New Roman"/>
          <w:sz w:val="28"/>
          <w:szCs w:val="28"/>
        </w:rPr>
        <w:t>воспринимать речь учителя (одноклассников), непосредственно обращенную к учащемуся.</w:t>
      </w:r>
      <w:proofErr w:type="gramEnd"/>
    </w:p>
    <w:p w:rsidR="00F10699" w:rsidRPr="00CE0608" w:rsidRDefault="00F10699" w:rsidP="00F10699">
      <w:pPr>
        <w:jc w:val="both"/>
        <w:outlineLvl w:val="0"/>
        <w:rPr>
          <w:rFonts w:ascii="Times New Roman" w:eastAsia="Calibri" w:hAnsi="Times New Roman" w:cs="Times New Roman"/>
          <w:b/>
          <w:sz w:val="28"/>
          <w:szCs w:val="28"/>
        </w:rPr>
      </w:pPr>
      <w:proofErr w:type="spellStart"/>
      <w:r w:rsidRPr="00CE0608">
        <w:rPr>
          <w:rFonts w:ascii="Times New Roman" w:eastAsia="Calibri" w:hAnsi="Times New Roman" w:cs="Times New Roman"/>
          <w:b/>
          <w:sz w:val="28"/>
          <w:szCs w:val="28"/>
        </w:rPr>
        <w:t>Метапредметные</w:t>
      </w:r>
      <w:proofErr w:type="spellEnd"/>
      <w:r w:rsidRPr="00CE0608">
        <w:rPr>
          <w:rFonts w:ascii="Times New Roman" w:eastAsia="Calibri" w:hAnsi="Times New Roman" w:cs="Times New Roman"/>
          <w:b/>
          <w:sz w:val="28"/>
          <w:szCs w:val="28"/>
        </w:rPr>
        <w:t>:</w:t>
      </w:r>
    </w:p>
    <w:p w:rsidR="00F10699" w:rsidRPr="00CE0608" w:rsidRDefault="00F10699" w:rsidP="00F10699">
      <w:pPr>
        <w:jc w:val="both"/>
        <w:rPr>
          <w:rFonts w:ascii="Times New Roman" w:eastAsia="Calibri" w:hAnsi="Times New Roman" w:cs="Times New Roman"/>
          <w:sz w:val="28"/>
          <w:szCs w:val="28"/>
        </w:rPr>
      </w:pPr>
      <w:r w:rsidRPr="00CE0608">
        <w:rPr>
          <w:rFonts w:ascii="Times New Roman" w:eastAsia="Calibri" w:hAnsi="Times New Roman" w:cs="Times New Roman"/>
          <w:sz w:val="28"/>
          <w:szCs w:val="28"/>
        </w:rPr>
        <w:lastRenderedPageBreak/>
        <w:t xml:space="preserve">- познавательные: формирование навыка </w:t>
      </w:r>
      <w:proofErr w:type="spellStart"/>
      <w:r w:rsidRPr="00CE0608">
        <w:rPr>
          <w:rFonts w:ascii="Times New Roman" w:eastAsia="Calibri" w:hAnsi="Times New Roman" w:cs="Times New Roman"/>
          <w:sz w:val="28"/>
          <w:szCs w:val="28"/>
        </w:rPr>
        <w:t>аудирования</w:t>
      </w:r>
      <w:proofErr w:type="spellEnd"/>
      <w:r w:rsidRPr="00CE0608">
        <w:rPr>
          <w:rFonts w:ascii="Times New Roman" w:eastAsia="Calibri" w:hAnsi="Times New Roman" w:cs="Times New Roman"/>
          <w:sz w:val="28"/>
          <w:szCs w:val="28"/>
        </w:rPr>
        <w:t xml:space="preserve">, навыка чтения слов; </w:t>
      </w:r>
    </w:p>
    <w:p w:rsidR="00F10699" w:rsidRPr="00CE0608" w:rsidRDefault="00F10699" w:rsidP="00F10699">
      <w:pPr>
        <w:jc w:val="both"/>
        <w:rPr>
          <w:rFonts w:ascii="Times New Roman" w:eastAsia="Calibri" w:hAnsi="Times New Roman" w:cs="Times New Roman"/>
          <w:sz w:val="28"/>
          <w:szCs w:val="28"/>
        </w:rPr>
      </w:pPr>
      <w:r w:rsidRPr="00CE0608">
        <w:rPr>
          <w:rFonts w:ascii="Times New Roman" w:eastAsia="Calibri" w:hAnsi="Times New Roman" w:cs="Times New Roman"/>
          <w:b/>
          <w:sz w:val="28"/>
          <w:szCs w:val="28"/>
        </w:rPr>
        <w:t xml:space="preserve">- </w:t>
      </w:r>
      <w:r w:rsidRPr="00CE0608">
        <w:rPr>
          <w:rFonts w:ascii="Times New Roman" w:eastAsia="Calibri" w:hAnsi="Times New Roman" w:cs="Times New Roman"/>
          <w:sz w:val="28"/>
          <w:szCs w:val="28"/>
        </w:rPr>
        <w:t>регулятивные: корректировать деятельность: вносить изменения в процесс с учетом возникших трудностей и ошибок, намечать способы их устранения;</w:t>
      </w:r>
    </w:p>
    <w:p w:rsidR="00F10699" w:rsidRPr="00CE0608" w:rsidRDefault="00F10699" w:rsidP="00F10699">
      <w:pPr>
        <w:jc w:val="both"/>
        <w:rPr>
          <w:rFonts w:ascii="Times New Roman" w:eastAsia="Calibri" w:hAnsi="Times New Roman" w:cs="Times New Roman"/>
          <w:sz w:val="28"/>
          <w:szCs w:val="28"/>
        </w:rPr>
      </w:pPr>
      <w:r w:rsidRPr="00CE0608">
        <w:rPr>
          <w:rFonts w:ascii="Times New Roman" w:eastAsia="Calibri" w:hAnsi="Times New Roman" w:cs="Times New Roman"/>
          <w:sz w:val="28"/>
          <w:szCs w:val="28"/>
        </w:rPr>
        <w:t>- коммуникативные: описывать объект: передавать его внешние характеристики, используя выразительные средства языка.</w:t>
      </w:r>
    </w:p>
    <w:p w:rsidR="00F10699" w:rsidRPr="00CE0608" w:rsidRDefault="00F10699" w:rsidP="00F10699">
      <w:pPr>
        <w:jc w:val="both"/>
        <w:rPr>
          <w:rFonts w:ascii="Times New Roman" w:eastAsiaTheme="minorEastAsia" w:hAnsi="Times New Roman" w:cs="Times New Roman"/>
          <w:sz w:val="28"/>
          <w:szCs w:val="28"/>
          <w:lang w:eastAsia="zh-CN"/>
        </w:rPr>
      </w:pPr>
      <w:r w:rsidRPr="00CE0608">
        <w:rPr>
          <w:rFonts w:ascii="Times New Roman" w:eastAsia="Calibri" w:hAnsi="Times New Roman" w:cs="Times New Roman"/>
          <w:b/>
          <w:bCs/>
          <w:sz w:val="28"/>
          <w:szCs w:val="28"/>
        </w:rPr>
        <w:t>Оборудование:</w:t>
      </w:r>
      <w:r w:rsidRPr="00CE0608">
        <w:rPr>
          <w:rFonts w:ascii="Times New Roman" w:eastAsia="Calibri" w:hAnsi="Times New Roman" w:cs="Times New Roman"/>
          <w:sz w:val="28"/>
          <w:szCs w:val="28"/>
        </w:rPr>
        <w:t xml:space="preserve"> учебник, презентация </w:t>
      </w:r>
      <w:r w:rsidR="00DB6E9C" w:rsidRPr="00CE0608">
        <w:rPr>
          <w:rFonts w:ascii="Times New Roman" w:eastAsia="Calibri" w:hAnsi="Times New Roman" w:cs="Times New Roman"/>
          <w:sz w:val="28"/>
          <w:szCs w:val="28"/>
          <w:lang w:val="en-US"/>
        </w:rPr>
        <w:t>Active</w:t>
      </w:r>
      <w:r w:rsidR="00DB6E9C" w:rsidRPr="00CE0608">
        <w:rPr>
          <w:rFonts w:ascii="Times New Roman" w:eastAsia="Calibri" w:hAnsi="Times New Roman" w:cs="Times New Roman"/>
          <w:sz w:val="28"/>
          <w:szCs w:val="28"/>
        </w:rPr>
        <w:t xml:space="preserve"> </w:t>
      </w:r>
      <w:r w:rsidR="00DB6E9C" w:rsidRPr="00CE0608">
        <w:rPr>
          <w:rFonts w:ascii="Times New Roman" w:eastAsia="Calibri" w:hAnsi="Times New Roman" w:cs="Times New Roman"/>
          <w:sz w:val="28"/>
          <w:szCs w:val="28"/>
          <w:lang w:val="en-US"/>
        </w:rPr>
        <w:t>Inspire</w:t>
      </w:r>
      <w:r w:rsidR="00DB6E9C" w:rsidRPr="00CE0608">
        <w:rPr>
          <w:rFonts w:ascii="Times New Roman" w:eastAsia="Calibri" w:hAnsi="Times New Roman" w:cs="Times New Roman"/>
          <w:sz w:val="28"/>
          <w:szCs w:val="28"/>
        </w:rPr>
        <w:t xml:space="preserve"> </w:t>
      </w:r>
      <w:r w:rsidRPr="00CE0608">
        <w:rPr>
          <w:rFonts w:ascii="Times New Roman" w:eastAsia="Calibri" w:hAnsi="Times New Roman" w:cs="Times New Roman"/>
          <w:sz w:val="28"/>
          <w:szCs w:val="28"/>
        </w:rPr>
        <w:t>на тему «</w:t>
      </w:r>
      <w:r w:rsidR="00DB6E9C" w:rsidRPr="00CE0608">
        <w:rPr>
          <w:rFonts w:ascii="Times New Roman" w:eastAsia="Calibri" w:hAnsi="Times New Roman" w:cs="Times New Roman"/>
          <w:sz w:val="28"/>
          <w:szCs w:val="28"/>
          <w:lang w:val="en-US"/>
        </w:rPr>
        <w:t>Animals</w:t>
      </w:r>
      <w:r w:rsidRPr="00CE0608">
        <w:rPr>
          <w:rFonts w:ascii="Times New Roman" w:eastAsia="Calibri" w:hAnsi="Times New Roman" w:cs="Times New Roman"/>
          <w:sz w:val="28"/>
          <w:szCs w:val="28"/>
        </w:rPr>
        <w:t>», проектор, картинки</w:t>
      </w:r>
      <w:r w:rsidR="00DB6E9C" w:rsidRPr="00CE0608">
        <w:rPr>
          <w:rFonts w:ascii="Times New Roman" w:eastAsia="Calibri" w:hAnsi="Times New Roman" w:cs="Times New Roman"/>
          <w:sz w:val="28"/>
          <w:szCs w:val="28"/>
        </w:rPr>
        <w:t xml:space="preserve"> на доске, раздаточный материал</w:t>
      </w:r>
    </w:p>
    <w:p w:rsidR="00987377" w:rsidRPr="00CE0608" w:rsidRDefault="00F10699" w:rsidP="00987377">
      <w:pPr>
        <w:rPr>
          <w:rFonts w:ascii="Times New Roman" w:hAnsi="Times New Roman" w:cs="Times New Roman"/>
          <w:sz w:val="28"/>
          <w:szCs w:val="28"/>
          <w:lang w:val="en-US"/>
        </w:rPr>
      </w:pPr>
      <w:r w:rsidRPr="00CE0608">
        <w:rPr>
          <w:rFonts w:ascii="Times New Roman" w:eastAsia="Calibri" w:hAnsi="Times New Roman" w:cs="Times New Roman"/>
          <w:i/>
          <w:sz w:val="28"/>
          <w:szCs w:val="28"/>
        </w:rPr>
        <w:br w:type="page"/>
      </w:r>
    </w:p>
    <w:tbl>
      <w:tblPr>
        <w:tblpPr w:leftFromText="180" w:rightFromText="180" w:vertAnchor="text" w:horzAnchor="page" w:tblpX="1456" w:tblpY="114"/>
        <w:tblW w:w="15120" w:type="dxa"/>
        <w:tblCellSpacing w:w="0" w:type="dxa"/>
        <w:tblBorders>
          <w:top w:val="outset" w:sz="6" w:space="0" w:color="5F497A"/>
          <w:left w:val="outset" w:sz="6" w:space="0" w:color="5F497A"/>
          <w:bottom w:val="outset" w:sz="6" w:space="0" w:color="5F497A"/>
          <w:right w:val="outset" w:sz="6" w:space="0" w:color="5F497A"/>
          <w:insideH w:val="outset" w:sz="6" w:space="0" w:color="5F497A"/>
          <w:insideV w:val="outset" w:sz="6" w:space="0" w:color="5F497A"/>
        </w:tblBorders>
        <w:tblLayout w:type="fixed"/>
        <w:tblCellMar>
          <w:left w:w="0" w:type="dxa"/>
          <w:right w:w="0" w:type="dxa"/>
        </w:tblCellMar>
        <w:tblLook w:val="0000"/>
      </w:tblPr>
      <w:tblGrid>
        <w:gridCol w:w="2520"/>
        <w:gridCol w:w="7200"/>
        <w:gridCol w:w="2880"/>
        <w:gridCol w:w="2520"/>
      </w:tblGrid>
      <w:tr w:rsidR="00440605" w:rsidRPr="00CE0608" w:rsidTr="001F7977">
        <w:trPr>
          <w:tblCellSpacing w:w="0" w:type="dxa"/>
        </w:trPr>
        <w:tc>
          <w:tcPr>
            <w:tcW w:w="2520" w:type="dxa"/>
            <w:shd w:val="clear" w:color="auto" w:fill="auto"/>
          </w:tcPr>
          <w:p w:rsidR="00440605" w:rsidRPr="00CE0608" w:rsidRDefault="00440605" w:rsidP="001F7977">
            <w:pPr>
              <w:pStyle w:val="a4"/>
              <w:spacing w:before="0" w:beforeAutospacing="0" w:after="0" w:afterAutospacing="0"/>
              <w:ind w:left="165"/>
              <w:jc w:val="center"/>
              <w:rPr>
                <w:rFonts w:ascii="Times New Roman" w:hAnsi="Times New Roman" w:cs="Times New Roman"/>
                <w:b/>
                <w:bCs/>
                <w:color w:val="auto"/>
                <w:sz w:val="28"/>
                <w:szCs w:val="28"/>
              </w:rPr>
            </w:pPr>
            <w:r w:rsidRPr="00CE0608">
              <w:rPr>
                <w:rFonts w:ascii="Times New Roman" w:hAnsi="Times New Roman" w:cs="Times New Roman"/>
                <w:color w:val="auto"/>
                <w:sz w:val="28"/>
                <w:szCs w:val="28"/>
              </w:rPr>
              <w:br w:type="page"/>
            </w:r>
            <w:r w:rsidRPr="00CE0608">
              <w:rPr>
                <w:rStyle w:val="a5"/>
                <w:rFonts w:ascii="Times New Roman" w:hAnsi="Times New Roman" w:cs="Times New Roman"/>
                <w:color w:val="auto"/>
                <w:sz w:val="28"/>
                <w:szCs w:val="28"/>
              </w:rPr>
              <w:t>Этапы урока.</w:t>
            </w:r>
          </w:p>
        </w:tc>
        <w:tc>
          <w:tcPr>
            <w:tcW w:w="7200" w:type="dxa"/>
            <w:shd w:val="clear" w:color="auto" w:fill="auto"/>
          </w:tcPr>
          <w:p w:rsidR="00440605" w:rsidRPr="00CE0608" w:rsidRDefault="00440605" w:rsidP="001F7977">
            <w:pPr>
              <w:pStyle w:val="a4"/>
              <w:spacing w:before="0" w:beforeAutospacing="0" w:after="0" w:afterAutospacing="0"/>
              <w:ind w:left="165"/>
              <w:jc w:val="center"/>
              <w:rPr>
                <w:rFonts w:ascii="Times New Roman" w:hAnsi="Times New Roman" w:cs="Times New Roman"/>
                <w:color w:val="auto"/>
                <w:sz w:val="28"/>
                <w:szCs w:val="28"/>
              </w:rPr>
            </w:pPr>
            <w:r w:rsidRPr="00CE0608">
              <w:rPr>
                <w:rFonts w:ascii="Times New Roman" w:hAnsi="Times New Roman" w:cs="Times New Roman"/>
                <w:color w:val="auto"/>
                <w:sz w:val="28"/>
                <w:szCs w:val="28"/>
              </w:rPr>
              <w:t>Деятельность учителя</w:t>
            </w:r>
          </w:p>
        </w:tc>
        <w:tc>
          <w:tcPr>
            <w:tcW w:w="2880" w:type="dxa"/>
            <w:shd w:val="clear" w:color="auto" w:fill="auto"/>
          </w:tcPr>
          <w:p w:rsidR="00440605" w:rsidRPr="00CE0608" w:rsidRDefault="00440605" w:rsidP="001F7977">
            <w:pPr>
              <w:pStyle w:val="a4"/>
              <w:spacing w:before="0" w:beforeAutospacing="0" w:after="0" w:afterAutospacing="0"/>
              <w:ind w:left="165"/>
              <w:jc w:val="center"/>
              <w:rPr>
                <w:rStyle w:val="a5"/>
                <w:rFonts w:ascii="Times New Roman" w:hAnsi="Times New Roman" w:cs="Times New Roman"/>
                <w:b w:val="0"/>
                <w:bCs w:val="0"/>
                <w:color w:val="auto"/>
                <w:sz w:val="28"/>
                <w:szCs w:val="28"/>
              </w:rPr>
            </w:pPr>
            <w:r w:rsidRPr="00CE0608">
              <w:rPr>
                <w:rFonts w:ascii="Times New Roman" w:hAnsi="Times New Roman" w:cs="Times New Roman"/>
                <w:color w:val="auto"/>
                <w:sz w:val="28"/>
                <w:szCs w:val="28"/>
              </w:rPr>
              <w:t>Деятельность учащихся</w:t>
            </w:r>
          </w:p>
        </w:tc>
        <w:tc>
          <w:tcPr>
            <w:tcW w:w="2520" w:type="dxa"/>
            <w:shd w:val="clear" w:color="auto" w:fill="auto"/>
          </w:tcPr>
          <w:p w:rsidR="00440605" w:rsidRPr="00CE0608" w:rsidRDefault="00440605" w:rsidP="001F7977">
            <w:pPr>
              <w:pStyle w:val="a4"/>
              <w:spacing w:before="0" w:beforeAutospacing="0" w:after="0" w:afterAutospacing="0"/>
              <w:ind w:left="165"/>
              <w:jc w:val="center"/>
              <w:rPr>
                <w:rStyle w:val="a5"/>
                <w:rFonts w:ascii="Times New Roman" w:hAnsi="Times New Roman" w:cs="Times New Roman"/>
                <w:b w:val="0"/>
                <w:bCs w:val="0"/>
                <w:color w:val="auto"/>
                <w:sz w:val="28"/>
                <w:szCs w:val="28"/>
              </w:rPr>
            </w:pPr>
            <w:r w:rsidRPr="00CE0608">
              <w:rPr>
                <w:rFonts w:ascii="Times New Roman" w:hAnsi="Times New Roman" w:cs="Times New Roman"/>
                <w:b/>
                <w:bCs/>
                <w:color w:val="auto"/>
                <w:sz w:val="28"/>
                <w:szCs w:val="28"/>
              </w:rPr>
              <w:t>Прием</w:t>
            </w:r>
          </w:p>
        </w:tc>
      </w:tr>
      <w:tr w:rsidR="00440605" w:rsidRPr="00CE0608" w:rsidTr="001F7977">
        <w:trPr>
          <w:trHeight w:val="1085"/>
          <w:tblCellSpacing w:w="0" w:type="dxa"/>
        </w:trPr>
        <w:tc>
          <w:tcPr>
            <w:tcW w:w="2520" w:type="dxa"/>
            <w:vMerge w:val="restart"/>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b/>
                <w:bCs/>
                <w:color w:val="auto"/>
                <w:sz w:val="28"/>
                <w:szCs w:val="28"/>
              </w:rPr>
            </w:pPr>
            <w:r w:rsidRPr="00CE0608">
              <w:rPr>
                <w:rStyle w:val="a5"/>
                <w:rFonts w:ascii="Times New Roman" w:hAnsi="Times New Roman" w:cs="Times New Roman"/>
                <w:color w:val="auto"/>
                <w:sz w:val="28"/>
                <w:szCs w:val="28"/>
              </w:rPr>
              <w:t xml:space="preserve"> Организационный момент</w:t>
            </w:r>
            <w:r w:rsidRPr="00CE0608">
              <w:rPr>
                <w:rFonts w:ascii="Times New Roman" w:hAnsi="Times New Roman" w:cs="Times New Roman"/>
                <w:b/>
                <w:bCs/>
                <w:color w:val="auto"/>
                <w:sz w:val="28"/>
                <w:szCs w:val="28"/>
              </w:rPr>
              <w:t xml:space="preserve">. </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b/>
                <w:bCs/>
                <w:color w:val="auto"/>
                <w:sz w:val="28"/>
                <w:szCs w:val="28"/>
              </w:rPr>
              <w:t xml:space="preserve">Задача: </w:t>
            </w:r>
            <w:r w:rsidRPr="00CE0608">
              <w:rPr>
                <w:rFonts w:ascii="Times New Roman" w:hAnsi="Times New Roman" w:cs="Times New Roman"/>
                <w:color w:val="auto"/>
                <w:sz w:val="28"/>
                <w:szCs w:val="28"/>
              </w:rPr>
              <w:t>тренировать учащихся приветствовать друг друга</w:t>
            </w:r>
          </w:p>
          <w:p w:rsidR="00440605" w:rsidRPr="00CE0608" w:rsidRDefault="00440605" w:rsidP="001F7977">
            <w:pPr>
              <w:pStyle w:val="a4"/>
              <w:spacing w:before="0" w:beforeAutospacing="0" w:after="0" w:afterAutospacing="0"/>
              <w:ind w:left="165"/>
              <w:rPr>
                <w:rFonts w:ascii="Times New Roman" w:hAnsi="Times New Roman" w:cs="Times New Roman"/>
                <w:b/>
                <w:bCs/>
                <w:color w:val="auto"/>
                <w:sz w:val="28"/>
                <w:szCs w:val="28"/>
              </w:rPr>
            </w:pPr>
            <w:r w:rsidRPr="00CE0608">
              <w:rPr>
                <w:rFonts w:ascii="Times New Roman" w:hAnsi="Times New Roman" w:cs="Times New Roman"/>
                <w:b/>
                <w:bCs/>
                <w:color w:val="auto"/>
                <w:sz w:val="28"/>
                <w:szCs w:val="28"/>
              </w:rPr>
              <w:t>Результат</w:t>
            </w:r>
            <w:r w:rsidRPr="00CE0608">
              <w:rPr>
                <w:rFonts w:ascii="Times New Roman" w:hAnsi="Times New Roman" w:cs="Times New Roman"/>
                <w:color w:val="auto"/>
                <w:sz w:val="28"/>
                <w:szCs w:val="28"/>
              </w:rPr>
              <w:t>: учащиеся умеют говорить приветствие</w:t>
            </w:r>
          </w:p>
        </w:tc>
        <w:tc>
          <w:tcPr>
            <w:tcW w:w="720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Good morning, boys and girls! </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How are you?</w:t>
            </w:r>
          </w:p>
          <w:p w:rsidR="00440605" w:rsidRPr="00CE0608" w:rsidRDefault="001A7426"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I’m fine today, and</w:t>
            </w:r>
            <w:r w:rsidR="00440605" w:rsidRPr="00CE0608">
              <w:rPr>
                <w:rFonts w:ascii="Times New Roman" w:hAnsi="Times New Roman" w:cs="Times New Roman"/>
                <w:color w:val="auto"/>
                <w:sz w:val="28"/>
                <w:szCs w:val="28"/>
                <w:lang w:val="en-US"/>
              </w:rPr>
              <w:t xml:space="preserve"> you</w:t>
            </w:r>
            <w:r w:rsidRPr="00CE0608">
              <w:rPr>
                <w:rFonts w:ascii="Times New Roman" w:hAnsi="Times New Roman" w:cs="Times New Roman"/>
                <w:color w:val="auto"/>
                <w:sz w:val="28"/>
                <w:szCs w:val="28"/>
                <w:lang w:val="en-US"/>
              </w:rPr>
              <w:t>?</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I’m glad to see you. </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Thank you, sit down, please. </w:t>
            </w:r>
          </w:p>
        </w:tc>
        <w:tc>
          <w:tcPr>
            <w:tcW w:w="2880" w:type="dxa"/>
            <w:shd w:val="clear" w:color="auto" w:fill="auto"/>
          </w:tcPr>
          <w:p w:rsidR="00440605" w:rsidRPr="00CE0608" w:rsidRDefault="001A7426" w:rsidP="001A7426">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Good morning, good morning,</w:t>
            </w:r>
          </w:p>
          <w:p w:rsidR="001A7426" w:rsidRPr="00CE0608" w:rsidRDefault="001A7426" w:rsidP="001A7426">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Good morning to you!</w:t>
            </w:r>
          </w:p>
          <w:p w:rsidR="001A7426" w:rsidRPr="00CE0608" w:rsidRDefault="001A7426" w:rsidP="001A7426">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Good morning, good morning</w:t>
            </w:r>
          </w:p>
          <w:p w:rsidR="001A7426" w:rsidRPr="00CE0608" w:rsidRDefault="001A7426" w:rsidP="001A7426">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We are glad to see you!</w:t>
            </w:r>
          </w:p>
          <w:p w:rsidR="001A7426" w:rsidRPr="00CE0608" w:rsidRDefault="001A7426" w:rsidP="001F7977">
            <w:pPr>
              <w:pStyle w:val="a4"/>
              <w:spacing w:before="0" w:beforeAutospacing="0" w:after="0" w:afterAutospacing="0"/>
              <w:ind w:left="165"/>
              <w:rPr>
                <w:rFonts w:ascii="Times New Roman" w:hAnsi="Times New Roman" w:cs="Times New Roman"/>
                <w:color w:val="auto"/>
                <w:sz w:val="28"/>
                <w:szCs w:val="28"/>
                <w:lang w:val="en-US"/>
              </w:rPr>
            </w:pPr>
          </w:p>
        </w:tc>
        <w:tc>
          <w:tcPr>
            <w:tcW w:w="2520" w:type="dxa"/>
            <w:vMerge w:val="restart"/>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Диалог с учащимися</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tc>
      </w:tr>
      <w:tr w:rsidR="00440605" w:rsidRPr="00CE0608" w:rsidTr="001F7977">
        <w:trPr>
          <w:trHeight w:val="686"/>
          <w:tblCellSpacing w:w="0" w:type="dxa"/>
        </w:trPr>
        <w:tc>
          <w:tcPr>
            <w:tcW w:w="2520" w:type="dxa"/>
            <w:vMerge/>
            <w:shd w:val="clear" w:color="auto" w:fill="auto"/>
          </w:tcPr>
          <w:p w:rsidR="00440605" w:rsidRPr="00CE0608" w:rsidRDefault="00440605" w:rsidP="001F7977">
            <w:pPr>
              <w:pStyle w:val="a4"/>
              <w:spacing w:before="0" w:beforeAutospacing="0" w:after="0" w:afterAutospacing="0"/>
              <w:ind w:left="165"/>
              <w:rPr>
                <w:rStyle w:val="a5"/>
                <w:rFonts w:ascii="Times New Roman" w:hAnsi="Times New Roman" w:cs="Times New Roman"/>
                <w:color w:val="auto"/>
                <w:sz w:val="28"/>
                <w:szCs w:val="28"/>
              </w:rPr>
            </w:pPr>
          </w:p>
        </w:tc>
        <w:tc>
          <w:tcPr>
            <w:tcW w:w="720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Who is </w:t>
            </w:r>
            <w:r w:rsidR="001A7426" w:rsidRPr="00CE0608">
              <w:rPr>
                <w:rFonts w:ascii="Times New Roman" w:hAnsi="Times New Roman" w:cs="Times New Roman"/>
                <w:color w:val="auto"/>
                <w:sz w:val="28"/>
                <w:szCs w:val="28"/>
                <w:lang w:val="en-US"/>
              </w:rPr>
              <w:t>absent</w:t>
            </w:r>
            <w:r w:rsidRPr="00CE0608">
              <w:rPr>
                <w:rFonts w:ascii="Times New Roman" w:hAnsi="Times New Roman" w:cs="Times New Roman"/>
                <w:color w:val="auto"/>
                <w:sz w:val="28"/>
                <w:szCs w:val="28"/>
                <w:lang w:val="en-US"/>
              </w:rPr>
              <w:t xml:space="preserve"> today? </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Let’s start our lesson.</w:t>
            </w:r>
          </w:p>
        </w:tc>
        <w:tc>
          <w:tcPr>
            <w:tcW w:w="288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u w:val="single"/>
                <w:lang w:val="en-US"/>
              </w:rPr>
              <w:t>(Name)</w:t>
            </w:r>
            <w:r w:rsidRPr="00CE0608">
              <w:rPr>
                <w:rFonts w:ascii="Times New Roman" w:hAnsi="Times New Roman" w:cs="Times New Roman"/>
                <w:color w:val="auto"/>
                <w:sz w:val="28"/>
                <w:szCs w:val="28"/>
                <w:lang w:val="en-US"/>
              </w:rPr>
              <w:t xml:space="preserve"> is </w:t>
            </w:r>
            <w:r w:rsidR="001A7426" w:rsidRPr="00CE0608">
              <w:rPr>
                <w:rFonts w:ascii="Times New Roman" w:hAnsi="Times New Roman" w:cs="Times New Roman"/>
                <w:color w:val="auto"/>
                <w:sz w:val="28"/>
                <w:szCs w:val="28"/>
                <w:lang w:val="en-US"/>
              </w:rPr>
              <w:t>absent</w:t>
            </w:r>
            <w:r w:rsidRPr="00CE0608">
              <w:rPr>
                <w:rFonts w:ascii="Times New Roman" w:hAnsi="Times New Roman" w:cs="Times New Roman"/>
                <w:color w:val="auto"/>
                <w:sz w:val="28"/>
                <w:szCs w:val="28"/>
                <w:lang w:val="en-US"/>
              </w:rPr>
              <w:t>.</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u w:val="single"/>
                <w:lang w:val="en-US"/>
              </w:rPr>
              <w:t>(Names)</w:t>
            </w:r>
            <w:r w:rsidRPr="00CE0608">
              <w:rPr>
                <w:rFonts w:ascii="Times New Roman" w:hAnsi="Times New Roman" w:cs="Times New Roman"/>
                <w:color w:val="auto"/>
                <w:sz w:val="28"/>
                <w:szCs w:val="28"/>
                <w:lang w:val="en-US"/>
              </w:rPr>
              <w:t xml:space="preserve"> are </w:t>
            </w:r>
            <w:r w:rsidR="001A7426" w:rsidRPr="00CE0608">
              <w:rPr>
                <w:rFonts w:ascii="Times New Roman" w:hAnsi="Times New Roman" w:cs="Times New Roman"/>
                <w:color w:val="auto"/>
                <w:sz w:val="28"/>
                <w:szCs w:val="28"/>
                <w:lang w:val="en-US"/>
              </w:rPr>
              <w:t>absent</w:t>
            </w:r>
            <w:r w:rsidRPr="00CE0608">
              <w:rPr>
                <w:rFonts w:ascii="Times New Roman" w:hAnsi="Times New Roman" w:cs="Times New Roman"/>
                <w:color w:val="auto"/>
                <w:sz w:val="28"/>
                <w:szCs w:val="28"/>
                <w:lang w:val="en-US"/>
              </w:rPr>
              <w:t>.</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Nobody</w:t>
            </w:r>
            <w:r w:rsidRPr="00CE0608">
              <w:rPr>
                <w:rFonts w:ascii="Times New Roman" w:hAnsi="Times New Roman" w:cs="Times New Roman"/>
                <w:color w:val="auto"/>
                <w:sz w:val="28"/>
                <w:szCs w:val="28"/>
              </w:rPr>
              <w:t xml:space="preserve"> </w:t>
            </w:r>
            <w:r w:rsidR="001A7426" w:rsidRPr="00CE0608">
              <w:rPr>
                <w:rFonts w:ascii="Times New Roman" w:hAnsi="Times New Roman" w:cs="Times New Roman"/>
                <w:color w:val="auto"/>
                <w:sz w:val="28"/>
                <w:szCs w:val="28"/>
                <w:lang w:val="en-US"/>
              </w:rPr>
              <w:t>is absent</w:t>
            </w:r>
            <w:r w:rsidRPr="00CE0608">
              <w:rPr>
                <w:rFonts w:ascii="Times New Roman" w:hAnsi="Times New Roman" w:cs="Times New Roman"/>
                <w:color w:val="auto"/>
                <w:sz w:val="28"/>
                <w:szCs w:val="28"/>
                <w:lang w:val="en-US"/>
              </w:rPr>
              <w:t>.</w:t>
            </w:r>
          </w:p>
        </w:tc>
        <w:tc>
          <w:tcPr>
            <w:tcW w:w="2520" w:type="dxa"/>
            <w:vMerge/>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p>
        </w:tc>
      </w:tr>
      <w:tr w:rsidR="00440605" w:rsidRPr="00CE0608" w:rsidTr="001F7977">
        <w:trPr>
          <w:trHeight w:val="694"/>
          <w:tblCellSpacing w:w="0" w:type="dxa"/>
        </w:trPr>
        <w:tc>
          <w:tcPr>
            <w:tcW w:w="2520" w:type="dxa"/>
            <w:shd w:val="clear" w:color="auto" w:fill="auto"/>
          </w:tcPr>
          <w:p w:rsidR="00440605" w:rsidRPr="00CE0608" w:rsidRDefault="00440605" w:rsidP="001F7977">
            <w:pPr>
              <w:pStyle w:val="a4"/>
              <w:spacing w:before="0" w:beforeAutospacing="0" w:after="0" w:afterAutospacing="0"/>
              <w:ind w:left="165"/>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rPr>
              <w:t>Актуализация учебного процесса</w:t>
            </w:r>
          </w:p>
          <w:p w:rsidR="00440605" w:rsidRPr="00CE0608" w:rsidRDefault="001A7426" w:rsidP="001F7977">
            <w:pPr>
              <w:pStyle w:val="a4"/>
              <w:spacing w:before="0" w:beforeAutospacing="0" w:after="0" w:afterAutospacing="0"/>
              <w:ind w:left="165"/>
              <w:rPr>
                <w:rStyle w:val="a5"/>
                <w:rFonts w:ascii="Times New Roman" w:hAnsi="Times New Roman" w:cs="Times New Roman"/>
                <w:color w:val="auto"/>
                <w:sz w:val="28"/>
                <w:szCs w:val="28"/>
              </w:rPr>
            </w:pPr>
            <w:proofErr w:type="spellStart"/>
            <w:r w:rsidRPr="00CE0608">
              <w:rPr>
                <w:rStyle w:val="a5"/>
                <w:rFonts w:ascii="Times New Roman" w:hAnsi="Times New Roman" w:cs="Times New Roman"/>
                <w:color w:val="auto"/>
                <w:sz w:val="28"/>
                <w:szCs w:val="28"/>
              </w:rPr>
              <w:t>Целеполагание</w:t>
            </w:r>
            <w:proofErr w:type="spellEnd"/>
            <w:r w:rsidRPr="00CE0608">
              <w:rPr>
                <w:rStyle w:val="a5"/>
                <w:rFonts w:ascii="Times New Roman" w:hAnsi="Times New Roman" w:cs="Times New Roman"/>
                <w:color w:val="auto"/>
                <w:sz w:val="28"/>
                <w:szCs w:val="28"/>
              </w:rPr>
              <w:t>:</w:t>
            </w:r>
          </w:p>
        </w:tc>
        <w:tc>
          <w:tcPr>
            <w:tcW w:w="7200" w:type="dxa"/>
            <w:shd w:val="clear" w:color="auto" w:fill="auto"/>
          </w:tcPr>
          <w:p w:rsidR="00F61679" w:rsidRPr="00CE0608" w:rsidRDefault="00982A15" w:rsidP="001F7977">
            <w:pPr>
              <w:pStyle w:val="a4"/>
              <w:spacing w:before="0" w:beforeAutospacing="0" w:after="0" w:afterAutospacing="0"/>
              <w:ind w:left="165"/>
              <w:rPr>
                <w:rFonts w:ascii="Times New Roman" w:hAnsi="Times New Roman" w:cs="Times New Roman"/>
                <w:color w:val="262626"/>
                <w:sz w:val="28"/>
                <w:szCs w:val="28"/>
                <w:shd w:val="clear" w:color="auto" w:fill="FFFFFF"/>
              </w:rPr>
            </w:pPr>
            <w:r w:rsidRPr="00CE0608">
              <w:rPr>
                <w:rFonts w:ascii="Times New Roman" w:hAnsi="Times New Roman" w:cs="Times New Roman"/>
                <w:color w:val="262626"/>
                <w:sz w:val="28"/>
                <w:szCs w:val="28"/>
                <w:shd w:val="clear" w:color="auto" w:fill="FFFFFF"/>
                <w:lang w:val="en-US"/>
              </w:rPr>
              <w:t xml:space="preserve">What is it? Let’s pronounce it. And now tell </w:t>
            </w:r>
            <w:proofErr w:type="spellStart"/>
            <w:r w:rsidRPr="00CE0608">
              <w:rPr>
                <w:rFonts w:ascii="Times New Roman" w:hAnsi="Times New Roman" w:cs="Times New Roman"/>
                <w:color w:val="262626"/>
                <w:sz w:val="28"/>
                <w:szCs w:val="28"/>
                <w:shd w:val="clear" w:color="auto" w:fill="FFFFFF"/>
                <w:lang w:val="en-US"/>
              </w:rPr>
              <w:t>me</w:t>
            </w:r>
            <w:proofErr w:type="gramStart"/>
            <w:r w:rsidRPr="00CE0608">
              <w:rPr>
                <w:rFonts w:ascii="Times New Roman" w:hAnsi="Times New Roman" w:cs="Times New Roman"/>
                <w:color w:val="262626"/>
                <w:sz w:val="28"/>
                <w:szCs w:val="28"/>
                <w:shd w:val="clear" w:color="auto" w:fill="FFFFFF"/>
                <w:lang w:val="en-US"/>
              </w:rPr>
              <w:t>,please,who</w:t>
            </w:r>
            <w:proofErr w:type="spellEnd"/>
            <w:proofErr w:type="gramEnd"/>
            <w:r w:rsidRPr="00CE0608">
              <w:rPr>
                <w:rFonts w:ascii="Times New Roman" w:hAnsi="Times New Roman" w:cs="Times New Roman"/>
                <w:color w:val="262626"/>
                <w:sz w:val="28"/>
                <w:szCs w:val="28"/>
                <w:shd w:val="clear" w:color="auto" w:fill="FFFFFF"/>
                <w:lang w:val="en-US"/>
              </w:rPr>
              <w:t xml:space="preserve"> wants to read his example? And who wants to write it on the board? (4-5students)</w:t>
            </w:r>
          </w:p>
          <w:p w:rsidR="00982A15" w:rsidRPr="00CE0608" w:rsidRDefault="00982A1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Then we continue with figures\numbers. Game with the jar «How much do you have»</w:t>
            </w:r>
          </w:p>
        </w:tc>
        <w:tc>
          <w:tcPr>
            <w:tcW w:w="2880" w:type="dxa"/>
            <w:shd w:val="clear" w:color="auto" w:fill="auto"/>
          </w:tcPr>
          <w:p w:rsidR="00440605" w:rsidRPr="00CE0608" w:rsidRDefault="00982A1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 xml:space="preserve">Students are writing examples on the board, </w:t>
            </w:r>
            <w:proofErr w:type="gramStart"/>
            <w:r w:rsidRPr="00CE0608">
              <w:rPr>
                <w:rFonts w:ascii="Times New Roman" w:hAnsi="Times New Roman" w:cs="Times New Roman"/>
                <w:color w:val="262626"/>
                <w:sz w:val="28"/>
                <w:szCs w:val="28"/>
                <w:shd w:val="clear" w:color="auto" w:fill="FFFFFF"/>
                <w:lang w:val="en-US"/>
              </w:rPr>
              <w:t>pick  the</w:t>
            </w:r>
            <w:proofErr w:type="gramEnd"/>
            <w:r w:rsidRPr="00CE0608">
              <w:rPr>
                <w:rFonts w:ascii="Times New Roman" w:hAnsi="Times New Roman" w:cs="Times New Roman"/>
                <w:color w:val="262626"/>
                <w:sz w:val="28"/>
                <w:szCs w:val="28"/>
                <w:shd w:val="clear" w:color="auto" w:fill="FFFFFF"/>
                <w:lang w:val="en-US"/>
              </w:rPr>
              <w:t xml:space="preserve"> numbers out of the jar and pronounce.</w:t>
            </w:r>
          </w:p>
        </w:tc>
        <w:tc>
          <w:tcPr>
            <w:tcW w:w="252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p>
        </w:tc>
      </w:tr>
      <w:tr w:rsidR="00440605" w:rsidRPr="00CE0608" w:rsidTr="001F7977">
        <w:trPr>
          <w:trHeight w:val="526"/>
          <w:tblCellSpacing w:w="0" w:type="dxa"/>
        </w:trPr>
        <w:tc>
          <w:tcPr>
            <w:tcW w:w="2520" w:type="dxa"/>
            <w:shd w:val="clear" w:color="auto" w:fill="auto"/>
          </w:tcPr>
          <w:p w:rsidR="00440605" w:rsidRPr="00CE0608" w:rsidRDefault="00440605" w:rsidP="001F7977">
            <w:pPr>
              <w:pStyle w:val="a4"/>
              <w:spacing w:before="0" w:beforeAutospacing="0" w:after="0" w:afterAutospacing="0"/>
              <w:ind w:left="165"/>
              <w:rPr>
                <w:rStyle w:val="a5"/>
                <w:rFonts w:ascii="Times New Roman" w:hAnsi="Times New Roman" w:cs="Times New Roman"/>
                <w:color w:val="auto"/>
                <w:sz w:val="28"/>
                <w:szCs w:val="28"/>
                <w:lang w:val="en-US"/>
              </w:rPr>
            </w:pPr>
            <w:r w:rsidRPr="00CE0608">
              <w:rPr>
                <w:rStyle w:val="a5"/>
                <w:rFonts w:ascii="Times New Roman" w:hAnsi="Times New Roman" w:cs="Times New Roman"/>
                <w:color w:val="auto"/>
                <w:sz w:val="28"/>
                <w:szCs w:val="28"/>
              </w:rPr>
              <w:t>Цели</w:t>
            </w:r>
            <w:r w:rsidRPr="00CE0608">
              <w:rPr>
                <w:rStyle w:val="a5"/>
                <w:rFonts w:ascii="Times New Roman" w:hAnsi="Times New Roman" w:cs="Times New Roman"/>
                <w:color w:val="auto"/>
                <w:sz w:val="28"/>
                <w:szCs w:val="28"/>
                <w:lang w:val="en-US"/>
              </w:rPr>
              <w:t xml:space="preserve">, </w:t>
            </w:r>
            <w:r w:rsidRPr="00CE0608">
              <w:rPr>
                <w:rStyle w:val="a5"/>
                <w:rFonts w:ascii="Times New Roman" w:hAnsi="Times New Roman" w:cs="Times New Roman"/>
                <w:color w:val="auto"/>
                <w:sz w:val="28"/>
                <w:szCs w:val="28"/>
              </w:rPr>
              <w:t>ход</w:t>
            </w:r>
            <w:r w:rsidRPr="00CE0608">
              <w:rPr>
                <w:rStyle w:val="a5"/>
                <w:rFonts w:ascii="Times New Roman" w:hAnsi="Times New Roman" w:cs="Times New Roman"/>
                <w:color w:val="auto"/>
                <w:sz w:val="28"/>
                <w:szCs w:val="28"/>
                <w:lang w:val="en-US"/>
              </w:rPr>
              <w:t xml:space="preserve"> </w:t>
            </w:r>
            <w:r w:rsidRPr="00CE0608">
              <w:rPr>
                <w:rStyle w:val="a5"/>
                <w:rFonts w:ascii="Times New Roman" w:hAnsi="Times New Roman" w:cs="Times New Roman"/>
                <w:color w:val="auto"/>
                <w:sz w:val="28"/>
                <w:szCs w:val="28"/>
              </w:rPr>
              <w:t>урока</w:t>
            </w:r>
            <w:r w:rsidRPr="00CE0608">
              <w:rPr>
                <w:rStyle w:val="a5"/>
                <w:rFonts w:ascii="Times New Roman" w:hAnsi="Times New Roman" w:cs="Times New Roman"/>
                <w:color w:val="auto"/>
                <w:sz w:val="28"/>
                <w:szCs w:val="28"/>
                <w:lang w:val="en-US"/>
              </w:rPr>
              <w:t xml:space="preserve">, </w:t>
            </w:r>
            <w:r w:rsidRPr="00CE0608">
              <w:rPr>
                <w:rStyle w:val="a5"/>
                <w:rFonts w:ascii="Times New Roman" w:hAnsi="Times New Roman" w:cs="Times New Roman"/>
                <w:color w:val="auto"/>
                <w:sz w:val="28"/>
                <w:szCs w:val="28"/>
              </w:rPr>
              <w:t>мотив</w:t>
            </w:r>
          </w:p>
        </w:tc>
        <w:tc>
          <w:tcPr>
            <w:tcW w:w="7200" w:type="dxa"/>
            <w:shd w:val="clear" w:color="auto" w:fill="auto"/>
          </w:tcPr>
          <w:p w:rsidR="00440605" w:rsidRPr="00CE0608" w:rsidRDefault="00982A15" w:rsidP="00982A15">
            <w:pPr>
              <w:pStyle w:val="a4"/>
              <w:spacing w:before="0" w:beforeAutospacing="0" w:after="0" w:afterAutospacing="0"/>
              <w:ind w:left="165"/>
              <w:rPr>
                <w:rFonts w:ascii="Times New Roman" w:hAnsi="Times New Roman" w:cs="Times New Roman"/>
                <w:color w:val="262626"/>
                <w:sz w:val="28"/>
                <w:szCs w:val="28"/>
                <w:shd w:val="clear" w:color="auto" w:fill="FFFFFF"/>
                <w:lang w:val="en-US"/>
              </w:rPr>
            </w:pPr>
            <w:r w:rsidRPr="00CE0608">
              <w:rPr>
                <w:rFonts w:ascii="Times New Roman" w:hAnsi="Times New Roman" w:cs="Times New Roman"/>
                <w:color w:val="262626"/>
                <w:sz w:val="28"/>
                <w:szCs w:val="28"/>
                <w:shd w:val="clear" w:color="auto" w:fill="FFFFFF"/>
                <w:lang w:val="en-US"/>
              </w:rPr>
              <w:t>So, we repeated numbers and now we are going to find out how old you are.</w:t>
            </w:r>
          </w:p>
          <w:p w:rsidR="00982A15" w:rsidRPr="00CE0608" w:rsidRDefault="00982A15" w:rsidP="00982A15">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 xml:space="preserve">We found out information about your age and now you are going to tell us about yourselves. Students work in pairs and make up dialogues asking for the names, ages, accommodation, using questions “What’s your name? </w:t>
            </w:r>
            <w:proofErr w:type="spellStart"/>
            <w:r w:rsidRPr="00CE0608">
              <w:rPr>
                <w:rFonts w:ascii="Times New Roman" w:hAnsi="Times New Roman" w:cs="Times New Roman"/>
                <w:color w:val="262626"/>
                <w:sz w:val="28"/>
                <w:szCs w:val="28"/>
                <w:shd w:val="clear" w:color="auto" w:fill="FFFFFF"/>
              </w:rPr>
              <w:t>How</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old</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are</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you</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Where</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are</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you</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from</w:t>
            </w:r>
            <w:proofErr w:type="spellEnd"/>
            <w:r w:rsidRPr="00CE0608">
              <w:rPr>
                <w:rFonts w:ascii="Times New Roman" w:hAnsi="Times New Roman" w:cs="Times New Roman"/>
                <w:color w:val="262626"/>
                <w:sz w:val="28"/>
                <w:szCs w:val="28"/>
                <w:shd w:val="clear" w:color="auto" w:fill="FFFFFF"/>
              </w:rPr>
              <w:t>?”</w:t>
            </w:r>
          </w:p>
        </w:tc>
        <w:tc>
          <w:tcPr>
            <w:tcW w:w="2880" w:type="dxa"/>
            <w:shd w:val="clear" w:color="auto" w:fill="auto"/>
          </w:tcPr>
          <w:p w:rsidR="00440605" w:rsidRPr="00CE0608" w:rsidRDefault="00982A15" w:rsidP="00982A15">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 xml:space="preserve">Children play with the ball asking each other about their age </w:t>
            </w:r>
            <w:proofErr w:type="spellStart"/>
            <w:r w:rsidRPr="00CE0608">
              <w:rPr>
                <w:rFonts w:ascii="Times New Roman" w:hAnsi="Times New Roman" w:cs="Times New Roman"/>
                <w:color w:val="262626"/>
                <w:sz w:val="28"/>
                <w:szCs w:val="28"/>
                <w:shd w:val="clear" w:color="auto" w:fill="FFFFFF"/>
                <w:lang w:val="en-US"/>
              </w:rPr>
              <w:t>and</w:t>
            </w:r>
            <w:proofErr w:type="spellEnd"/>
            <w:r w:rsidRPr="00CE0608">
              <w:rPr>
                <w:rFonts w:ascii="Times New Roman" w:hAnsi="Times New Roman" w:cs="Times New Roman"/>
                <w:color w:val="262626"/>
                <w:sz w:val="28"/>
                <w:szCs w:val="28"/>
                <w:shd w:val="clear" w:color="auto" w:fill="FFFFFF"/>
                <w:lang w:val="en-US"/>
              </w:rPr>
              <w:t xml:space="preserve"> the age of their fellows. Making the dialogues.</w:t>
            </w:r>
          </w:p>
        </w:tc>
        <w:tc>
          <w:tcPr>
            <w:tcW w:w="2520" w:type="dxa"/>
            <w:shd w:val="clear" w:color="auto" w:fill="auto"/>
          </w:tcPr>
          <w:p w:rsidR="00440605" w:rsidRPr="00CE0608" w:rsidRDefault="00440605" w:rsidP="00982A15">
            <w:pPr>
              <w:pStyle w:val="a4"/>
              <w:spacing w:before="0" w:beforeAutospacing="0" w:after="0" w:afterAutospacing="0"/>
              <w:ind w:left="165"/>
              <w:rPr>
                <w:rFonts w:ascii="Times New Roman" w:hAnsi="Times New Roman" w:cs="Times New Roman"/>
                <w:color w:val="auto"/>
                <w:sz w:val="28"/>
                <w:szCs w:val="28"/>
                <w:lang w:val="en-US"/>
              </w:rPr>
            </w:pPr>
          </w:p>
        </w:tc>
      </w:tr>
    </w:tbl>
    <w:p w:rsidR="00440605" w:rsidRPr="00CE0608" w:rsidRDefault="00440605" w:rsidP="00440605">
      <w:pPr>
        <w:rPr>
          <w:rFonts w:ascii="Times New Roman" w:hAnsi="Times New Roman" w:cs="Times New Roman"/>
          <w:sz w:val="28"/>
          <w:szCs w:val="28"/>
          <w:lang w:val="en-US"/>
        </w:rPr>
      </w:pPr>
    </w:p>
    <w:tbl>
      <w:tblPr>
        <w:tblW w:w="15120" w:type="dxa"/>
        <w:tblCellSpacing w:w="0" w:type="dxa"/>
        <w:tblInd w:w="15" w:type="dxa"/>
        <w:tblBorders>
          <w:top w:val="outset" w:sz="6" w:space="0" w:color="5F497A"/>
          <w:left w:val="outset" w:sz="6" w:space="0" w:color="5F497A"/>
          <w:bottom w:val="outset" w:sz="6" w:space="0" w:color="5F497A"/>
          <w:right w:val="outset" w:sz="6" w:space="0" w:color="5F497A"/>
          <w:insideH w:val="outset" w:sz="6" w:space="0" w:color="5F497A"/>
          <w:insideV w:val="outset" w:sz="6" w:space="0" w:color="5F497A"/>
        </w:tblBorders>
        <w:tblLayout w:type="fixed"/>
        <w:tblCellMar>
          <w:left w:w="0" w:type="dxa"/>
          <w:right w:w="0" w:type="dxa"/>
        </w:tblCellMar>
        <w:tblLook w:val="0000"/>
      </w:tblPr>
      <w:tblGrid>
        <w:gridCol w:w="2520"/>
        <w:gridCol w:w="7200"/>
        <w:gridCol w:w="2880"/>
        <w:gridCol w:w="2520"/>
      </w:tblGrid>
      <w:tr w:rsidR="00440605" w:rsidRPr="00CE0608" w:rsidTr="001F7977">
        <w:trPr>
          <w:trHeight w:val="347"/>
          <w:tblCellSpacing w:w="0" w:type="dxa"/>
        </w:trPr>
        <w:tc>
          <w:tcPr>
            <w:tcW w:w="2520" w:type="dxa"/>
            <w:shd w:val="clear" w:color="auto" w:fill="auto"/>
          </w:tcPr>
          <w:p w:rsidR="00440605" w:rsidRPr="00CE0608" w:rsidRDefault="00440605" w:rsidP="001F7977">
            <w:pPr>
              <w:pStyle w:val="a4"/>
              <w:spacing w:before="0" w:beforeAutospacing="0" w:after="0" w:afterAutospacing="0"/>
              <w:ind w:left="165"/>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lang w:val="en-US"/>
              </w:rPr>
              <w:t>Warming</w:t>
            </w:r>
            <w:r w:rsidRPr="00CE0608">
              <w:rPr>
                <w:rStyle w:val="a5"/>
                <w:rFonts w:ascii="Times New Roman" w:hAnsi="Times New Roman" w:cs="Times New Roman"/>
                <w:color w:val="auto"/>
                <w:sz w:val="28"/>
                <w:szCs w:val="28"/>
              </w:rPr>
              <w:t>-</w:t>
            </w:r>
            <w:r w:rsidRPr="00CE0608">
              <w:rPr>
                <w:rStyle w:val="a5"/>
                <w:rFonts w:ascii="Times New Roman" w:hAnsi="Times New Roman" w:cs="Times New Roman"/>
                <w:color w:val="auto"/>
                <w:sz w:val="28"/>
                <w:szCs w:val="28"/>
                <w:lang w:val="en-US"/>
              </w:rPr>
              <w:t>up</w:t>
            </w:r>
          </w:p>
          <w:p w:rsidR="00440605" w:rsidRPr="00CE0608" w:rsidRDefault="00440605" w:rsidP="001F7977">
            <w:pPr>
              <w:pStyle w:val="a4"/>
              <w:spacing w:before="0" w:beforeAutospacing="0" w:after="0" w:afterAutospacing="0"/>
              <w:ind w:left="165"/>
              <w:rPr>
                <w:rFonts w:ascii="Times New Roman" w:hAnsi="Times New Roman" w:cs="Times New Roman"/>
                <w:b/>
                <w:bCs/>
                <w:color w:val="auto"/>
                <w:sz w:val="28"/>
                <w:szCs w:val="28"/>
              </w:rPr>
            </w:pPr>
            <w:r w:rsidRPr="00CE0608">
              <w:rPr>
                <w:rStyle w:val="a5"/>
                <w:rFonts w:ascii="Times New Roman" w:hAnsi="Times New Roman" w:cs="Times New Roman"/>
                <w:color w:val="auto"/>
                <w:sz w:val="28"/>
                <w:szCs w:val="28"/>
              </w:rPr>
              <w:t xml:space="preserve">1.Фонетическая зарядка со зрительной опорой: </w:t>
            </w:r>
            <w:r w:rsidRPr="00CE0608">
              <w:rPr>
                <w:rFonts w:ascii="Times New Roman" w:hAnsi="Times New Roman" w:cs="Times New Roman"/>
                <w:color w:val="auto"/>
                <w:sz w:val="28"/>
                <w:szCs w:val="28"/>
              </w:rPr>
              <w:t>Транскрипционные знаки и слова</w:t>
            </w:r>
            <w:r w:rsidRPr="00CE0608">
              <w:rPr>
                <w:rFonts w:ascii="Times New Roman" w:hAnsi="Times New Roman" w:cs="Times New Roman"/>
                <w:b/>
                <w:bCs/>
                <w:color w:val="auto"/>
                <w:sz w:val="28"/>
                <w:szCs w:val="28"/>
              </w:rPr>
              <w:t xml:space="preserve">. </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b/>
                <w:bCs/>
                <w:color w:val="auto"/>
                <w:sz w:val="28"/>
                <w:szCs w:val="28"/>
              </w:rPr>
              <w:t xml:space="preserve">Задача: </w:t>
            </w:r>
            <w:r w:rsidRPr="00CE0608">
              <w:rPr>
                <w:rFonts w:ascii="Times New Roman" w:hAnsi="Times New Roman" w:cs="Times New Roman"/>
                <w:color w:val="auto"/>
                <w:sz w:val="28"/>
                <w:szCs w:val="28"/>
              </w:rPr>
              <w:t>научить</w:t>
            </w:r>
            <w:r w:rsidRPr="00CE0608">
              <w:rPr>
                <w:rFonts w:ascii="Times New Roman" w:hAnsi="Times New Roman" w:cs="Times New Roman"/>
                <w:b/>
                <w:bCs/>
                <w:color w:val="auto"/>
                <w:sz w:val="28"/>
                <w:szCs w:val="28"/>
              </w:rPr>
              <w:t xml:space="preserve"> </w:t>
            </w:r>
            <w:r w:rsidRPr="00CE0608">
              <w:rPr>
                <w:rFonts w:ascii="Times New Roman" w:hAnsi="Times New Roman" w:cs="Times New Roman"/>
                <w:color w:val="auto"/>
                <w:sz w:val="28"/>
                <w:szCs w:val="28"/>
              </w:rPr>
              <w:t>учащихся читать транскрипцию, чтобы они могли самостоятельно пользоваться словарем и правильно произносить звуки</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b/>
                <w:bCs/>
                <w:color w:val="auto"/>
                <w:sz w:val="28"/>
                <w:szCs w:val="28"/>
              </w:rPr>
              <w:t>Результат</w:t>
            </w:r>
            <w:r w:rsidRPr="00CE0608">
              <w:rPr>
                <w:rFonts w:ascii="Times New Roman" w:hAnsi="Times New Roman" w:cs="Times New Roman"/>
                <w:color w:val="auto"/>
                <w:sz w:val="28"/>
                <w:szCs w:val="28"/>
              </w:rPr>
              <w:t>: учащиеся закрепили умение читать транскрипционные значки, слова  и  произносить звуки английского языка</w:t>
            </w:r>
          </w:p>
          <w:p w:rsidR="006E02F7" w:rsidRPr="00CE0608" w:rsidRDefault="006E02F7" w:rsidP="001F7977">
            <w:pPr>
              <w:pStyle w:val="a4"/>
              <w:spacing w:before="0" w:beforeAutospacing="0" w:after="0" w:afterAutospacing="0"/>
              <w:ind w:left="165"/>
              <w:rPr>
                <w:rFonts w:ascii="Times New Roman" w:hAnsi="Times New Roman" w:cs="Times New Roman"/>
                <w:b/>
                <w:bCs/>
                <w:color w:val="auto"/>
                <w:sz w:val="28"/>
                <w:szCs w:val="28"/>
              </w:rPr>
            </w:pPr>
            <w:r w:rsidRPr="00CE0608">
              <w:rPr>
                <w:rFonts w:ascii="Times New Roman" w:hAnsi="Times New Roman" w:cs="Times New Roman"/>
                <w:b/>
                <w:bCs/>
                <w:color w:val="auto"/>
                <w:sz w:val="28"/>
                <w:szCs w:val="28"/>
                <w:lang w:val="en-US"/>
              </w:rPr>
              <w:t>2.</w:t>
            </w:r>
            <w:r w:rsidRPr="00CE0608">
              <w:rPr>
                <w:rFonts w:ascii="Times New Roman" w:hAnsi="Times New Roman" w:cs="Times New Roman"/>
                <w:b/>
                <w:bCs/>
                <w:color w:val="auto"/>
                <w:sz w:val="28"/>
                <w:szCs w:val="28"/>
              </w:rPr>
              <w:t>Речевая зарядка</w:t>
            </w:r>
          </w:p>
        </w:tc>
        <w:tc>
          <w:tcPr>
            <w:tcW w:w="720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Let’s </w:t>
            </w:r>
            <w:proofErr w:type="spellStart"/>
            <w:r w:rsidRPr="00CE0608">
              <w:rPr>
                <w:rFonts w:ascii="Times New Roman" w:hAnsi="Times New Roman" w:cs="Times New Roman"/>
                <w:color w:val="auto"/>
                <w:sz w:val="28"/>
                <w:szCs w:val="28"/>
                <w:lang w:val="en-US"/>
              </w:rPr>
              <w:t>practise</w:t>
            </w:r>
            <w:proofErr w:type="spellEnd"/>
            <w:r w:rsidRPr="00CE0608">
              <w:rPr>
                <w:rFonts w:ascii="Times New Roman" w:hAnsi="Times New Roman" w:cs="Times New Roman"/>
                <w:color w:val="auto"/>
                <w:sz w:val="28"/>
                <w:szCs w:val="28"/>
                <w:lang w:val="en-US"/>
              </w:rPr>
              <w:t xml:space="preserve"> English sounds. Repeat after me, please. </w:t>
            </w:r>
          </w:p>
          <w:p w:rsidR="00440605" w:rsidRPr="00CE0608" w:rsidRDefault="00F10699" w:rsidP="00440605">
            <w:pPr>
              <w:pStyle w:val="a4"/>
              <w:numPr>
                <w:ilvl w:val="0"/>
                <w:numId w:val="2"/>
              </w:numPr>
              <w:spacing w:before="0"/>
              <w:rPr>
                <w:rFonts w:ascii="Times New Roman" w:hAnsi="Times New Roman" w:cs="Times New Roman"/>
                <w:color w:val="auto"/>
                <w:sz w:val="28"/>
                <w:szCs w:val="28"/>
                <w:lang w:val="en-US"/>
              </w:rPr>
            </w:pPr>
            <w:proofErr w:type="gramStart"/>
            <w:r w:rsidRPr="00CE0608">
              <w:rPr>
                <w:rFonts w:ascii="Times New Roman" w:hAnsi="Times New Roman" w:cs="Times New Roman"/>
                <w:color w:val="auto"/>
                <w:sz w:val="28"/>
                <w:szCs w:val="28"/>
                <w:lang w:val="en-US"/>
              </w:rPr>
              <w:t>[ t</w:t>
            </w:r>
            <w:proofErr w:type="gramEnd"/>
            <w:r w:rsidR="00440605" w:rsidRPr="00CE0608">
              <w:rPr>
                <w:rFonts w:ascii="Times New Roman" w:hAnsi="Times New Roman" w:cs="Times New Roman"/>
                <w:color w:val="auto"/>
                <w:sz w:val="28"/>
                <w:szCs w:val="28"/>
                <w:lang w:val="en-US"/>
              </w:rPr>
              <w:t xml:space="preserve"> ]: wh</w:t>
            </w:r>
            <w:r w:rsidRPr="00CE0608">
              <w:rPr>
                <w:rFonts w:ascii="Times New Roman" w:hAnsi="Times New Roman" w:cs="Times New Roman"/>
                <w:color w:val="auto"/>
                <w:sz w:val="28"/>
                <w:szCs w:val="28"/>
                <w:lang w:val="en-US"/>
              </w:rPr>
              <w:t>at, twenty, stand up.</w:t>
            </w:r>
          </w:p>
          <w:p w:rsidR="00440605" w:rsidRPr="00CE0608" w:rsidRDefault="00440605" w:rsidP="00F61679">
            <w:pPr>
              <w:pStyle w:val="a4"/>
              <w:spacing w:before="0"/>
              <w:ind w:left="360"/>
              <w:rPr>
                <w:rFonts w:ascii="Times New Roman" w:hAnsi="Times New Roman" w:cs="Times New Roman"/>
                <w:color w:val="auto"/>
                <w:sz w:val="28"/>
                <w:szCs w:val="28"/>
                <w:lang w:val="en-US"/>
              </w:rPr>
            </w:pPr>
          </w:p>
          <w:p w:rsidR="00440605" w:rsidRPr="00CE0608" w:rsidRDefault="00440605" w:rsidP="00F61679">
            <w:pPr>
              <w:pStyle w:val="a4"/>
              <w:spacing w:before="0"/>
              <w:ind w:left="720"/>
              <w:rPr>
                <w:rFonts w:ascii="Times New Roman" w:hAnsi="Times New Roman" w:cs="Times New Roman"/>
                <w:color w:val="auto"/>
                <w:sz w:val="28"/>
                <w:szCs w:val="28"/>
                <w:lang w:val="en-US"/>
              </w:rPr>
            </w:pPr>
          </w:p>
          <w:p w:rsidR="00440605" w:rsidRPr="00CE0608" w:rsidRDefault="00F10699" w:rsidP="00440605">
            <w:pPr>
              <w:pStyle w:val="a4"/>
              <w:numPr>
                <w:ilvl w:val="0"/>
                <w:numId w:val="2"/>
              </w:numPr>
              <w:spacing w:before="0"/>
              <w:rPr>
                <w:rFonts w:ascii="Times New Roman" w:hAnsi="Times New Roman" w:cs="Times New Roman"/>
                <w:color w:val="auto"/>
                <w:sz w:val="28"/>
                <w:szCs w:val="28"/>
              </w:rPr>
            </w:pPr>
            <w:r w:rsidRPr="00CE0608">
              <w:rPr>
                <w:rFonts w:ascii="Times New Roman" w:hAnsi="Times New Roman" w:cs="Times New Roman"/>
                <w:color w:val="auto"/>
                <w:sz w:val="28"/>
                <w:szCs w:val="28"/>
                <w:lang w:val="en-US"/>
              </w:rPr>
              <w:t xml:space="preserve">[ </w:t>
            </w:r>
            <w:proofErr w:type="spellStart"/>
            <w:r w:rsidRPr="00CE0608">
              <w:rPr>
                <w:rFonts w:ascii="Times New Roman" w:hAnsi="Times New Roman" w:cs="Times New Roman"/>
                <w:color w:val="auto"/>
                <w:sz w:val="28"/>
                <w:szCs w:val="28"/>
                <w:lang w:val="en-US"/>
              </w:rPr>
              <w:t>i</w:t>
            </w:r>
            <w:proofErr w:type="spellEnd"/>
            <w:r w:rsidRPr="00CE0608">
              <w:rPr>
                <w:rFonts w:ascii="Times New Roman" w:hAnsi="Times New Roman" w:cs="Times New Roman"/>
                <w:color w:val="auto"/>
                <w:sz w:val="28"/>
                <w:szCs w:val="28"/>
                <w:lang w:val="en-US"/>
              </w:rPr>
              <w:t>: ]: bee, meet, sleep</w:t>
            </w:r>
          </w:p>
          <w:p w:rsidR="00440605" w:rsidRPr="00CE0608" w:rsidRDefault="00440605" w:rsidP="00F10699">
            <w:pPr>
              <w:pStyle w:val="a4"/>
              <w:spacing w:before="0"/>
              <w:ind w:left="360"/>
              <w:rPr>
                <w:rFonts w:ascii="Times New Roman" w:hAnsi="Times New Roman" w:cs="Times New Roman"/>
                <w:color w:val="auto"/>
                <w:sz w:val="28"/>
                <w:szCs w:val="28"/>
              </w:rPr>
            </w:pPr>
          </w:p>
          <w:p w:rsidR="00440605" w:rsidRPr="00CE0608" w:rsidRDefault="00F61679" w:rsidP="00440605">
            <w:pPr>
              <w:pStyle w:val="a4"/>
              <w:numPr>
                <w:ilvl w:val="0"/>
                <w:numId w:val="2"/>
              </w:numPr>
              <w:spacing w:before="0"/>
              <w:rPr>
                <w:rFonts w:ascii="Times New Roman" w:hAnsi="Times New Roman" w:cs="Times New Roman"/>
                <w:color w:val="auto"/>
                <w:sz w:val="28"/>
                <w:szCs w:val="28"/>
              </w:rPr>
            </w:pPr>
            <w:r w:rsidRPr="00CE0608">
              <w:rPr>
                <w:rFonts w:ascii="Times New Roman" w:hAnsi="Times New Roman" w:cs="Times New Roman"/>
                <w:color w:val="auto"/>
                <w:sz w:val="28"/>
                <w:szCs w:val="28"/>
                <w:lang w:val="en-US"/>
              </w:rPr>
              <w:t>[ e ] ten,</w:t>
            </w:r>
            <w:r w:rsidR="00440605" w:rsidRPr="00CE0608">
              <w:rPr>
                <w:rFonts w:ascii="Times New Roman" w:hAnsi="Times New Roman" w:cs="Times New Roman"/>
                <w:color w:val="auto"/>
                <w:sz w:val="28"/>
                <w:szCs w:val="28"/>
                <w:lang w:val="en-US"/>
              </w:rPr>
              <w:t xml:space="preserve"> seven, </w:t>
            </w:r>
            <w:r w:rsidR="00F10699" w:rsidRPr="00CE0608">
              <w:rPr>
                <w:rFonts w:ascii="Times New Roman" w:hAnsi="Times New Roman" w:cs="Times New Roman"/>
                <w:color w:val="auto"/>
                <w:sz w:val="28"/>
                <w:szCs w:val="28"/>
                <w:lang w:val="en-US"/>
              </w:rPr>
              <w:t>pen</w:t>
            </w:r>
          </w:p>
          <w:p w:rsidR="00F06B33" w:rsidRPr="00CE0608" w:rsidRDefault="00F11655" w:rsidP="00F06B33">
            <w:pPr>
              <w:pStyle w:val="a4"/>
              <w:spacing w:before="0"/>
              <w:rPr>
                <w:rFonts w:ascii="Times New Roman" w:hAnsi="Times New Roman" w:cs="Times New Roman"/>
                <w:color w:val="262626"/>
                <w:sz w:val="28"/>
                <w:szCs w:val="28"/>
                <w:shd w:val="clear" w:color="auto" w:fill="FFFFFF"/>
                <w:lang w:val="en-US"/>
              </w:rPr>
            </w:pPr>
            <w:r w:rsidRPr="00CE0608">
              <w:rPr>
                <w:rFonts w:ascii="Times New Roman" w:hAnsi="Times New Roman" w:cs="Times New Roman"/>
                <w:color w:val="262626"/>
                <w:sz w:val="28"/>
                <w:szCs w:val="28"/>
                <w:shd w:val="clear" w:color="auto" w:fill="FFFFFF"/>
                <w:lang w:val="en-US"/>
              </w:rPr>
              <w:t>You are so good at dancing and singing, and now let’s find out what these animals can do. Look at the active board. Here you can see the pictures.</w:t>
            </w:r>
          </w:p>
          <w:p w:rsidR="00F11655" w:rsidRPr="00CE0608" w:rsidRDefault="00F11655" w:rsidP="00F06B33">
            <w:pPr>
              <w:pStyle w:val="a4"/>
              <w:spacing w:before="0"/>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 xml:space="preserve">Well done. You know animals well. And also you know that spelling and pronunciation differ. </w:t>
            </w:r>
            <w:proofErr w:type="spellStart"/>
            <w:r w:rsidRPr="00CE0608">
              <w:rPr>
                <w:rFonts w:ascii="Times New Roman" w:hAnsi="Times New Roman" w:cs="Times New Roman"/>
                <w:color w:val="262626"/>
                <w:sz w:val="28"/>
                <w:szCs w:val="28"/>
                <w:shd w:val="clear" w:color="auto" w:fill="FFFFFF"/>
              </w:rPr>
              <w:t>So</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let’s</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coincide</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sounds</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with</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wor</w:t>
            </w:r>
            <w:proofErr w:type="spellEnd"/>
            <w:r w:rsidRPr="00CE0608">
              <w:rPr>
                <w:rFonts w:ascii="Times New Roman" w:hAnsi="Times New Roman" w:cs="Times New Roman"/>
                <w:color w:val="262626"/>
                <w:sz w:val="28"/>
                <w:szCs w:val="28"/>
                <w:shd w:val="clear" w:color="auto" w:fill="FFFFFF"/>
                <w:lang w:val="en-US"/>
              </w:rPr>
              <w:t>d.</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p>
          <w:p w:rsidR="00440605" w:rsidRPr="00CE0608" w:rsidRDefault="00440605" w:rsidP="001F7977">
            <w:pPr>
              <w:pStyle w:val="a4"/>
              <w:spacing w:before="0" w:beforeAutospacing="0" w:after="0" w:afterAutospacing="0"/>
              <w:rPr>
                <w:rFonts w:ascii="Times New Roman" w:hAnsi="Times New Roman" w:cs="Times New Roman"/>
                <w:color w:val="auto"/>
                <w:sz w:val="28"/>
                <w:szCs w:val="28"/>
                <w:lang w:val="en-US"/>
              </w:rPr>
            </w:pPr>
          </w:p>
        </w:tc>
        <w:tc>
          <w:tcPr>
            <w:tcW w:w="288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Дети повторяют звуки и читают слова.</w:t>
            </w: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 xml:space="preserve">     </w:t>
            </w: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092F20" w:rsidP="001F7977">
            <w:pPr>
              <w:pStyle w:val="a4"/>
              <w:spacing w:before="0" w:beforeAutospacing="0" w:after="0" w:afterAutospacing="0"/>
              <w:ind w:left="165"/>
              <w:rPr>
                <w:rFonts w:ascii="Times New Roman" w:hAnsi="Times New Roman" w:cs="Times New Roman"/>
                <w:color w:val="auto"/>
                <w:sz w:val="28"/>
                <w:szCs w:val="28"/>
              </w:rPr>
            </w:pPr>
          </w:p>
          <w:p w:rsidR="00092F20" w:rsidRPr="00CE0608" w:rsidRDefault="00F11655" w:rsidP="001F7977">
            <w:pPr>
              <w:pStyle w:val="a4"/>
              <w:spacing w:before="0" w:beforeAutospacing="0" w:after="0" w:afterAutospacing="0"/>
              <w:ind w:left="165"/>
              <w:rPr>
                <w:rFonts w:ascii="Times New Roman" w:hAnsi="Times New Roman" w:cs="Times New Roman"/>
                <w:color w:val="262626"/>
                <w:sz w:val="28"/>
                <w:szCs w:val="28"/>
                <w:shd w:val="clear" w:color="auto" w:fill="FFFFFF"/>
                <w:lang w:val="en-US"/>
              </w:rPr>
            </w:pPr>
            <w:r w:rsidRPr="00CE0608">
              <w:rPr>
                <w:rFonts w:ascii="Times New Roman" w:hAnsi="Times New Roman" w:cs="Times New Roman"/>
                <w:color w:val="262626"/>
                <w:sz w:val="28"/>
                <w:szCs w:val="28"/>
                <w:shd w:val="clear" w:color="auto" w:fill="FFFFFF"/>
                <w:lang w:val="en-US"/>
              </w:rPr>
              <w:t xml:space="preserve">Students answer the questions “What is it? What color is it? Can it…? </w:t>
            </w:r>
            <w:proofErr w:type="spellStart"/>
            <w:r w:rsidRPr="00CE0608">
              <w:rPr>
                <w:rFonts w:ascii="Times New Roman" w:hAnsi="Times New Roman" w:cs="Times New Roman"/>
                <w:color w:val="262626"/>
                <w:sz w:val="28"/>
                <w:szCs w:val="28"/>
                <w:shd w:val="clear" w:color="auto" w:fill="FFFFFF"/>
              </w:rPr>
              <w:t>And</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what</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can</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you</w:t>
            </w:r>
            <w:proofErr w:type="spellEnd"/>
            <w:r w:rsidRPr="00CE0608">
              <w:rPr>
                <w:rFonts w:ascii="Times New Roman" w:hAnsi="Times New Roman" w:cs="Times New Roman"/>
                <w:color w:val="262626"/>
                <w:sz w:val="28"/>
                <w:szCs w:val="28"/>
                <w:shd w:val="clear" w:color="auto" w:fill="FFFFFF"/>
              </w:rPr>
              <w:t xml:space="preserve"> </w:t>
            </w:r>
            <w:proofErr w:type="spellStart"/>
            <w:r w:rsidRPr="00CE0608">
              <w:rPr>
                <w:rFonts w:ascii="Times New Roman" w:hAnsi="Times New Roman" w:cs="Times New Roman"/>
                <w:color w:val="262626"/>
                <w:sz w:val="28"/>
                <w:szCs w:val="28"/>
                <w:shd w:val="clear" w:color="auto" w:fill="FFFFFF"/>
              </w:rPr>
              <w:t>do</w:t>
            </w:r>
            <w:proofErr w:type="spellEnd"/>
            <w:r w:rsidRPr="00CE0608">
              <w:rPr>
                <w:rFonts w:ascii="Times New Roman" w:hAnsi="Times New Roman" w:cs="Times New Roman"/>
                <w:color w:val="262626"/>
                <w:sz w:val="28"/>
                <w:szCs w:val="28"/>
                <w:shd w:val="clear" w:color="auto" w:fill="FFFFFF"/>
              </w:rPr>
              <w:t>?”</w:t>
            </w:r>
          </w:p>
          <w:p w:rsidR="00F11655" w:rsidRPr="00CE0608" w:rsidRDefault="00F11655" w:rsidP="001F7977">
            <w:pPr>
              <w:pStyle w:val="a4"/>
              <w:spacing w:before="0" w:beforeAutospacing="0" w:after="0" w:afterAutospacing="0"/>
              <w:ind w:left="165"/>
              <w:rPr>
                <w:rFonts w:ascii="Times New Roman" w:hAnsi="Times New Roman" w:cs="Times New Roman"/>
                <w:color w:val="262626"/>
                <w:sz w:val="28"/>
                <w:szCs w:val="28"/>
                <w:shd w:val="clear" w:color="auto" w:fill="FFFFFF"/>
                <w:lang w:val="en-US"/>
              </w:rPr>
            </w:pPr>
          </w:p>
          <w:p w:rsidR="00F11655" w:rsidRPr="00CE0608" w:rsidRDefault="00F11655" w:rsidP="001F7977">
            <w:pPr>
              <w:pStyle w:val="a4"/>
              <w:spacing w:before="0" w:beforeAutospacing="0" w:after="0" w:afterAutospacing="0"/>
              <w:ind w:left="165"/>
              <w:rPr>
                <w:rFonts w:ascii="Times New Roman" w:hAnsi="Times New Roman" w:cs="Times New Roman"/>
                <w:color w:val="262626"/>
                <w:sz w:val="28"/>
                <w:szCs w:val="28"/>
                <w:shd w:val="clear" w:color="auto" w:fill="FFFFFF"/>
                <w:lang w:val="en-US"/>
              </w:rPr>
            </w:pPr>
          </w:p>
          <w:p w:rsidR="00F11655" w:rsidRPr="00CE0608" w:rsidRDefault="00F1165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Students match the pictures with the words.</w:t>
            </w:r>
          </w:p>
        </w:tc>
        <w:tc>
          <w:tcPr>
            <w:tcW w:w="252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roofErr w:type="spellStart"/>
            <w:r w:rsidRPr="00CE0608">
              <w:rPr>
                <w:rFonts w:ascii="Times New Roman" w:hAnsi="Times New Roman" w:cs="Times New Roman"/>
                <w:color w:val="auto"/>
                <w:sz w:val="28"/>
                <w:szCs w:val="28"/>
              </w:rPr>
              <w:t>Аудирование</w:t>
            </w:r>
            <w:proofErr w:type="spellEnd"/>
            <w:r w:rsidRPr="00CE0608">
              <w:rPr>
                <w:rFonts w:ascii="Times New Roman" w:hAnsi="Times New Roman" w:cs="Times New Roman"/>
                <w:color w:val="auto"/>
                <w:sz w:val="28"/>
                <w:szCs w:val="28"/>
              </w:rPr>
              <w:t xml:space="preserve"> с помощью наглядности показываю знаки транскрипции, произношу слова с этими звуками. Дети повторяют  слова.</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Отработка звуков хором. Чтение вслух</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tc>
      </w:tr>
      <w:tr w:rsidR="00440605" w:rsidRPr="00CE0608" w:rsidTr="001F7977">
        <w:tblPrEx>
          <w:tblBorders>
            <w:bottom w:val="inset" w:sz="6" w:space="0" w:color="5F497A"/>
            <w:right w:val="inset" w:sz="6" w:space="0" w:color="5F497A"/>
            <w:insideH w:val="single" w:sz="6" w:space="0" w:color="5F497A"/>
            <w:insideV w:val="single" w:sz="6" w:space="0" w:color="5F497A"/>
          </w:tblBorders>
        </w:tblPrEx>
        <w:trPr>
          <w:tblCellSpacing w:w="0" w:type="dxa"/>
        </w:trPr>
        <w:tc>
          <w:tcPr>
            <w:tcW w:w="2520" w:type="dxa"/>
            <w:shd w:val="clear" w:color="auto" w:fill="auto"/>
          </w:tcPr>
          <w:p w:rsidR="00440605" w:rsidRPr="00CE0608" w:rsidRDefault="00440605" w:rsidP="001F7977">
            <w:pPr>
              <w:pStyle w:val="a4"/>
              <w:spacing w:before="0" w:beforeAutospacing="0" w:after="0" w:afterAutospacing="0"/>
              <w:ind w:left="164"/>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rPr>
              <w:t xml:space="preserve">Развитие навыков </w:t>
            </w:r>
            <w:proofErr w:type="spellStart"/>
            <w:r w:rsidRPr="00CE0608">
              <w:rPr>
                <w:rStyle w:val="a5"/>
                <w:rFonts w:ascii="Times New Roman" w:hAnsi="Times New Roman" w:cs="Times New Roman"/>
                <w:color w:val="auto"/>
                <w:sz w:val="28"/>
                <w:szCs w:val="28"/>
              </w:rPr>
              <w:t>аудирования</w:t>
            </w:r>
            <w:proofErr w:type="spellEnd"/>
            <w:r w:rsidRPr="00CE0608">
              <w:rPr>
                <w:rStyle w:val="a5"/>
                <w:rFonts w:ascii="Times New Roman" w:hAnsi="Times New Roman" w:cs="Times New Roman"/>
                <w:color w:val="auto"/>
                <w:sz w:val="28"/>
                <w:szCs w:val="28"/>
              </w:rPr>
              <w:t xml:space="preserve"> </w:t>
            </w:r>
          </w:p>
          <w:p w:rsidR="00440605" w:rsidRPr="00CE0608" w:rsidRDefault="00440605" w:rsidP="001F7977">
            <w:pPr>
              <w:pStyle w:val="a4"/>
              <w:spacing w:before="0" w:beforeAutospacing="0" w:after="0" w:afterAutospacing="0"/>
              <w:ind w:left="164"/>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rPr>
              <w:t xml:space="preserve">Задача: </w:t>
            </w:r>
            <w:r w:rsidRPr="00CE0608">
              <w:rPr>
                <w:rStyle w:val="a5"/>
                <w:rFonts w:ascii="Times New Roman" w:hAnsi="Times New Roman" w:cs="Times New Roman"/>
                <w:b w:val="0"/>
                <w:color w:val="auto"/>
                <w:sz w:val="28"/>
                <w:szCs w:val="28"/>
              </w:rPr>
              <w:t xml:space="preserve">активизация навыков </w:t>
            </w:r>
            <w:proofErr w:type="spellStart"/>
            <w:r w:rsidRPr="00CE0608">
              <w:rPr>
                <w:rStyle w:val="a5"/>
                <w:rFonts w:ascii="Times New Roman" w:hAnsi="Times New Roman" w:cs="Times New Roman"/>
                <w:b w:val="0"/>
                <w:color w:val="auto"/>
                <w:sz w:val="28"/>
                <w:szCs w:val="28"/>
              </w:rPr>
              <w:t>аудирования</w:t>
            </w:r>
            <w:proofErr w:type="spellEnd"/>
          </w:p>
          <w:p w:rsidR="00440605" w:rsidRPr="00CE0608" w:rsidRDefault="00440605" w:rsidP="001F7977">
            <w:pPr>
              <w:pStyle w:val="a4"/>
              <w:spacing w:before="0" w:beforeAutospacing="0" w:after="0" w:afterAutospacing="0"/>
              <w:ind w:left="164"/>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rPr>
              <w:t xml:space="preserve">Результат: </w:t>
            </w:r>
            <w:r w:rsidRPr="00CE0608">
              <w:rPr>
                <w:rStyle w:val="a5"/>
                <w:rFonts w:ascii="Times New Roman" w:hAnsi="Times New Roman" w:cs="Times New Roman"/>
                <w:b w:val="0"/>
                <w:color w:val="auto"/>
                <w:sz w:val="28"/>
                <w:szCs w:val="28"/>
              </w:rPr>
              <w:t xml:space="preserve">учащиеся научились </w:t>
            </w:r>
            <w:r w:rsidR="00092F20" w:rsidRPr="00CE0608">
              <w:rPr>
                <w:rStyle w:val="a5"/>
                <w:rFonts w:ascii="Times New Roman" w:hAnsi="Times New Roman" w:cs="Times New Roman"/>
                <w:b w:val="0"/>
                <w:color w:val="auto"/>
                <w:sz w:val="28"/>
                <w:szCs w:val="28"/>
              </w:rPr>
              <w:t>понимать на слух английскую речь</w:t>
            </w:r>
          </w:p>
        </w:tc>
        <w:tc>
          <w:tcPr>
            <w:tcW w:w="7200" w:type="dxa"/>
            <w:shd w:val="clear" w:color="auto" w:fill="auto"/>
          </w:tcPr>
          <w:p w:rsidR="00440605" w:rsidRPr="00CE0608" w:rsidRDefault="00092F20"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And now look at the blackboard, please.</w:t>
            </w:r>
          </w:p>
          <w:p w:rsidR="00092F20" w:rsidRPr="00CE0608" w:rsidRDefault="00F10699" w:rsidP="00F10699">
            <w:pPr>
              <w:pStyle w:val="a4"/>
              <w:spacing w:before="0" w:beforeAutospacing="0" w:after="0" w:afterAutospacing="0"/>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 What is your name?</w:t>
            </w:r>
          </w:p>
          <w:p w:rsidR="00F10699" w:rsidRPr="00CE0608" w:rsidRDefault="00F10699" w:rsidP="00F10699">
            <w:pPr>
              <w:pStyle w:val="a4"/>
              <w:spacing w:before="0" w:beforeAutospacing="0" w:after="0" w:afterAutospacing="0"/>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How old are you?</w:t>
            </w:r>
          </w:p>
          <w:p w:rsidR="00F10699" w:rsidRPr="00CE0608" w:rsidRDefault="00F10699" w:rsidP="00F10699">
            <w:pPr>
              <w:pStyle w:val="a4"/>
              <w:spacing w:before="0" w:beforeAutospacing="0" w:after="0" w:afterAutospacing="0"/>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What is your favorite subject?</w:t>
            </w:r>
          </w:p>
        </w:tc>
        <w:tc>
          <w:tcPr>
            <w:tcW w:w="2880" w:type="dxa"/>
            <w:shd w:val="clear" w:color="auto" w:fill="auto"/>
          </w:tcPr>
          <w:p w:rsidR="00440605" w:rsidRPr="00CE0608" w:rsidRDefault="00F1165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Students listen to the audio and answer the questions.</w:t>
            </w:r>
          </w:p>
        </w:tc>
        <w:tc>
          <w:tcPr>
            <w:tcW w:w="252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 xml:space="preserve">Чтение и </w:t>
            </w:r>
            <w:proofErr w:type="spellStart"/>
            <w:r w:rsidRPr="00CE0608">
              <w:rPr>
                <w:rFonts w:ascii="Times New Roman" w:hAnsi="Times New Roman" w:cs="Times New Roman"/>
                <w:color w:val="auto"/>
                <w:sz w:val="28"/>
                <w:szCs w:val="28"/>
              </w:rPr>
              <w:t>аудирование</w:t>
            </w:r>
            <w:proofErr w:type="spellEnd"/>
            <w:r w:rsidRPr="00CE0608">
              <w:rPr>
                <w:rFonts w:ascii="Times New Roman" w:hAnsi="Times New Roman" w:cs="Times New Roman"/>
                <w:color w:val="auto"/>
                <w:sz w:val="28"/>
                <w:szCs w:val="28"/>
              </w:rPr>
              <w:t xml:space="preserve">: запись на компьютере, текст на экране </w:t>
            </w:r>
          </w:p>
        </w:tc>
      </w:tr>
      <w:tr w:rsidR="00440605" w:rsidRPr="00CE0608" w:rsidTr="001F7977">
        <w:trPr>
          <w:trHeight w:val="2821"/>
          <w:tblCellSpacing w:w="0" w:type="dxa"/>
        </w:trPr>
        <w:tc>
          <w:tcPr>
            <w:tcW w:w="2520" w:type="dxa"/>
            <w:shd w:val="clear" w:color="auto" w:fill="auto"/>
          </w:tcPr>
          <w:p w:rsidR="00C63D18" w:rsidRPr="00CE0608" w:rsidRDefault="00F11655" w:rsidP="00F11655">
            <w:pPr>
              <w:pStyle w:val="a4"/>
              <w:spacing w:before="0" w:beforeAutospacing="0" w:after="0" w:afterAutospacing="0"/>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lang w:val="en-US"/>
              </w:rPr>
              <w:t xml:space="preserve"> </w:t>
            </w:r>
            <w:r w:rsidR="00C63D18" w:rsidRPr="00CE0608">
              <w:rPr>
                <w:rStyle w:val="a5"/>
                <w:rFonts w:ascii="Times New Roman" w:hAnsi="Times New Roman" w:cs="Times New Roman"/>
                <w:color w:val="auto"/>
                <w:sz w:val="28"/>
                <w:szCs w:val="28"/>
              </w:rPr>
              <w:t xml:space="preserve"> Физкультминутка</w:t>
            </w:r>
          </w:p>
          <w:p w:rsidR="0024522A" w:rsidRPr="00CE0608" w:rsidRDefault="0024522A" w:rsidP="0024522A">
            <w:pPr>
              <w:pStyle w:val="a4"/>
              <w:spacing w:before="0" w:beforeAutospacing="0" w:after="0" w:afterAutospacing="0"/>
              <w:ind w:left="165"/>
              <w:rPr>
                <w:rStyle w:val="a5"/>
                <w:rFonts w:ascii="Times New Roman" w:hAnsi="Times New Roman" w:cs="Times New Roman"/>
                <w:color w:val="auto"/>
                <w:sz w:val="28"/>
                <w:szCs w:val="28"/>
              </w:rPr>
            </w:pPr>
            <w:r w:rsidRPr="00CE0608">
              <w:rPr>
                <w:rFonts w:ascii="Times New Roman" w:hAnsi="Times New Roman" w:cs="Times New Roman"/>
                <w:b/>
                <w:bCs/>
                <w:color w:val="auto"/>
                <w:sz w:val="28"/>
                <w:szCs w:val="28"/>
              </w:rPr>
              <w:t xml:space="preserve">Задача: </w:t>
            </w:r>
            <w:proofErr w:type="spellStart"/>
            <w:r w:rsidRPr="00CE0608">
              <w:rPr>
                <w:rFonts w:ascii="Times New Roman" w:hAnsi="Times New Roman" w:cs="Times New Roman"/>
                <w:color w:val="auto"/>
                <w:sz w:val="28"/>
                <w:szCs w:val="28"/>
              </w:rPr>
              <w:t>физкультразминка</w:t>
            </w:r>
            <w:proofErr w:type="spellEnd"/>
            <w:r w:rsidRPr="00CE0608">
              <w:rPr>
                <w:rFonts w:ascii="Times New Roman" w:hAnsi="Times New Roman" w:cs="Times New Roman"/>
                <w:color w:val="auto"/>
                <w:sz w:val="28"/>
                <w:szCs w:val="28"/>
              </w:rPr>
              <w:t xml:space="preserve"> с развитием речевых навыков.</w:t>
            </w:r>
          </w:p>
          <w:p w:rsidR="0024522A" w:rsidRPr="00CE0608" w:rsidRDefault="0024522A" w:rsidP="0024522A">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b/>
                <w:bCs/>
                <w:color w:val="auto"/>
                <w:sz w:val="28"/>
                <w:szCs w:val="28"/>
              </w:rPr>
              <w:t>Результат</w:t>
            </w:r>
            <w:r w:rsidRPr="00CE0608">
              <w:rPr>
                <w:rFonts w:ascii="Times New Roman" w:hAnsi="Times New Roman" w:cs="Times New Roman"/>
                <w:color w:val="auto"/>
                <w:sz w:val="28"/>
                <w:szCs w:val="28"/>
              </w:rPr>
              <w:t>: учащиеся совершенствуют навык пения на английском языке ранее изученной песенки</w:t>
            </w:r>
          </w:p>
          <w:p w:rsidR="00440605" w:rsidRPr="00CE0608" w:rsidRDefault="00440605" w:rsidP="001F7977">
            <w:pPr>
              <w:pStyle w:val="a4"/>
              <w:spacing w:before="0" w:beforeAutospacing="0" w:after="0" w:afterAutospacing="0"/>
              <w:ind w:left="165"/>
              <w:rPr>
                <w:rStyle w:val="a5"/>
                <w:rFonts w:ascii="Times New Roman" w:hAnsi="Times New Roman" w:cs="Times New Roman"/>
                <w:color w:val="auto"/>
                <w:sz w:val="28"/>
                <w:szCs w:val="28"/>
              </w:rPr>
            </w:pPr>
          </w:p>
        </w:tc>
        <w:tc>
          <w:tcPr>
            <w:tcW w:w="7200" w:type="dxa"/>
            <w:shd w:val="clear" w:color="auto" w:fill="auto"/>
          </w:tcPr>
          <w:p w:rsidR="00440605" w:rsidRPr="00CE0608" w:rsidRDefault="00C63D18" w:rsidP="00C63D18">
            <w:pPr>
              <w:pStyle w:val="a4"/>
              <w:spacing w:before="0" w:beforeAutospacing="0" w:after="0" w:afterAutospacing="0"/>
              <w:ind w:left="164"/>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Are you tired? Let`s have a rest. Stand up, please.</w:t>
            </w:r>
          </w:p>
          <w:p w:rsidR="00C63D18" w:rsidRPr="00CE0608" w:rsidRDefault="00C63D18" w:rsidP="00C63D18">
            <w:pPr>
              <w:pStyle w:val="a4"/>
              <w:spacing w:before="0" w:beforeAutospacing="0" w:after="0" w:afterAutospacing="0"/>
              <w:ind w:left="164"/>
              <w:rPr>
                <w:rFonts w:ascii="Times New Roman" w:hAnsi="Times New Roman" w:cs="Times New Roman"/>
                <w:color w:val="auto"/>
                <w:sz w:val="28"/>
                <w:szCs w:val="28"/>
                <w:lang w:val="en-US"/>
              </w:rPr>
            </w:pPr>
            <w:r w:rsidRPr="00CE0608">
              <w:rPr>
                <w:rFonts w:ascii="Times New Roman" w:hAnsi="Times New Roman" w:cs="Times New Roman"/>
                <w:color w:val="auto"/>
                <w:sz w:val="28"/>
                <w:szCs w:val="28"/>
              </w:rPr>
              <w:t>Видео</w:t>
            </w:r>
            <w:r w:rsidRPr="00CE0608">
              <w:rPr>
                <w:rFonts w:ascii="Times New Roman" w:hAnsi="Times New Roman" w:cs="Times New Roman"/>
                <w:color w:val="auto"/>
                <w:sz w:val="28"/>
                <w:szCs w:val="28"/>
                <w:lang w:val="en-US"/>
              </w:rPr>
              <w:t>-</w:t>
            </w:r>
            <w:r w:rsidRPr="00CE0608">
              <w:rPr>
                <w:rFonts w:ascii="Times New Roman" w:hAnsi="Times New Roman" w:cs="Times New Roman"/>
                <w:color w:val="auto"/>
                <w:sz w:val="28"/>
                <w:szCs w:val="28"/>
              </w:rPr>
              <w:t>физкультминутка</w:t>
            </w:r>
            <w:r w:rsidRPr="00CE0608">
              <w:rPr>
                <w:rFonts w:ascii="Times New Roman" w:hAnsi="Times New Roman" w:cs="Times New Roman"/>
                <w:color w:val="auto"/>
                <w:sz w:val="28"/>
                <w:szCs w:val="28"/>
                <w:lang w:val="en-US"/>
              </w:rPr>
              <w:t xml:space="preserve"> </w:t>
            </w:r>
            <w:r w:rsidR="00982A15" w:rsidRPr="00CE0608">
              <w:rPr>
                <w:rFonts w:ascii="Times New Roman" w:hAnsi="Times New Roman" w:cs="Times New Roman"/>
                <w:color w:val="auto"/>
                <w:sz w:val="28"/>
                <w:szCs w:val="28"/>
                <w:lang w:val="en-US"/>
              </w:rPr>
              <w:t xml:space="preserve">“ </w:t>
            </w:r>
            <w:proofErr w:type="spellStart"/>
            <w:r w:rsidR="00982A15" w:rsidRPr="00CE0608">
              <w:rPr>
                <w:rFonts w:ascii="Times New Roman" w:hAnsi="Times New Roman" w:cs="Times New Roman"/>
                <w:color w:val="auto"/>
                <w:sz w:val="28"/>
                <w:szCs w:val="28"/>
                <w:lang w:val="en-US"/>
              </w:rPr>
              <w:t>Head,shoulders,knees</w:t>
            </w:r>
            <w:proofErr w:type="spellEnd"/>
            <w:r w:rsidR="00982A15" w:rsidRPr="00CE0608">
              <w:rPr>
                <w:rFonts w:ascii="Times New Roman" w:hAnsi="Times New Roman" w:cs="Times New Roman"/>
                <w:color w:val="auto"/>
                <w:sz w:val="28"/>
                <w:szCs w:val="28"/>
                <w:lang w:val="en-US"/>
              </w:rPr>
              <w:t xml:space="preserve"> and toes</w:t>
            </w:r>
            <w:r w:rsidRPr="00CE0608">
              <w:rPr>
                <w:rFonts w:ascii="Times New Roman" w:hAnsi="Times New Roman" w:cs="Times New Roman"/>
                <w:color w:val="auto"/>
                <w:sz w:val="28"/>
                <w:szCs w:val="28"/>
                <w:lang w:val="en-US"/>
              </w:rPr>
              <w:t>”</w:t>
            </w:r>
          </w:p>
          <w:p w:rsidR="00C63D18" w:rsidRPr="00CE0608" w:rsidRDefault="00C63D18" w:rsidP="00C63D18">
            <w:pPr>
              <w:pStyle w:val="a4"/>
              <w:spacing w:before="0" w:beforeAutospacing="0" w:after="0" w:afterAutospacing="0"/>
              <w:ind w:left="164"/>
              <w:rPr>
                <w:rFonts w:ascii="Times New Roman" w:hAnsi="Times New Roman" w:cs="Times New Roman"/>
                <w:color w:val="auto"/>
                <w:sz w:val="28"/>
                <w:szCs w:val="28"/>
              </w:rPr>
            </w:pPr>
            <w:r w:rsidRPr="00CE0608">
              <w:rPr>
                <w:rFonts w:ascii="Times New Roman" w:hAnsi="Times New Roman" w:cs="Times New Roman"/>
                <w:color w:val="auto"/>
                <w:sz w:val="28"/>
                <w:szCs w:val="28"/>
              </w:rPr>
              <w:t xml:space="preserve">См. </w:t>
            </w:r>
            <w:r w:rsidR="00F10699" w:rsidRPr="00CE0608">
              <w:rPr>
                <w:rFonts w:ascii="Times New Roman" w:hAnsi="Times New Roman" w:cs="Times New Roman"/>
                <w:color w:val="auto"/>
                <w:sz w:val="28"/>
                <w:szCs w:val="28"/>
              </w:rPr>
              <w:t>видеоролик</w:t>
            </w:r>
          </w:p>
        </w:tc>
        <w:tc>
          <w:tcPr>
            <w:tcW w:w="2880" w:type="dxa"/>
            <w:shd w:val="clear" w:color="auto" w:fill="auto"/>
          </w:tcPr>
          <w:p w:rsidR="00440605" w:rsidRPr="00CE0608" w:rsidRDefault="00982A15" w:rsidP="00982A15">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Children watch the video, sing and dance together.</w:t>
            </w:r>
          </w:p>
        </w:tc>
        <w:tc>
          <w:tcPr>
            <w:tcW w:w="252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Командная  работа учащихся</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tc>
      </w:tr>
    </w:tbl>
    <w:p w:rsidR="00440605" w:rsidRPr="00CE0608" w:rsidRDefault="00440605" w:rsidP="00440605">
      <w:pPr>
        <w:rPr>
          <w:rFonts w:ascii="Times New Roman" w:hAnsi="Times New Roman" w:cs="Times New Roman"/>
          <w:sz w:val="28"/>
          <w:szCs w:val="28"/>
          <w:lang w:val="en-US"/>
        </w:rPr>
      </w:pPr>
    </w:p>
    <w:tbl>
      <w:tblPr>
        <w:tblW w:w="15120" w:type="dxa"/>
        <w:tblCellSpacing w:w="0" w:type="dxa"/>
        <w:tblInd w:w="15" w:type="dxa"/>
        <w:tblBorders>
          <w:top w:val="outset" w:sz="6" w:space="0" w:color="5F497A"/>
          <w:left w:val="outset" w:sz="6" w:space="0" w:color="5F497A"/>
          <w:bottom w:val="inset" w:sz="6" w:space="0" w:color="5F497A"/>
          <w:right w:val="inset" w:sz="6" w:space="0" w:color="5F497A"/>
          <w:insideH w:val="single" w:sz="6" w:space="0" w:color="5F497A"/>
          <w:insideV w:val="single" w:sz="6" w:space="0" w:color="5F497A"/>
        </w:tblBorders>
        <w:tblLayout w:type="fixed"/>
        <w:tblCellMar>
          <w:left w:w="0" w:type="dxa"/>
          <w:right w:w="0" w:type="dxa"/>
        </w:tblCellMar>
        <w:tblLook w:val="0000"/>
      </w:tblPr>
      <w:tblGrid>
        <w:gridCol w:w="2520"/>
        <w:gridCol w:w="7200"/>
        <w:gridCol w:w="2880"/>
        <w:gridCol w:w="2520"/>
      </w:tblGrid>
      <w:tr w:rsidR="00440605" w:rsidRPr="00CE0608" w:rsidTr="001F7977">
        <w:trPr>
          <w:tblCellSpacing w:w="0" w:type="dxa"/>
        </w:trPr>
        <w:tc>
          <w:tcPr>
            <w:tcW w:w="2520" w:type="dxa"/>
            <w:shd w:val="clear" w:color="auto" w:fill="auto"/>
          </w:tcPr>
          <w:p w:rsidR="00440605" w:rsidRPr="00CE0608" w:rsidRDefault="0024522A" w:rsidP="0024522A">
            <w:pPr>
              <w:pStyle w:val="a4"/>
              <w:spacing w:before="0" w:beforeAutospacing="0" w:after="0" w:afterAutospacing="0"/>
              <w:ind w:left="165"/>
              <w:rPr>
                <w:rStyle w:val="a5"/>
                <w:rFonts w:ascii="Times New Roman" w:eastAsiaTheme="minorEastAsia" w:hAnsi="Times New Roman" w:cs="Times New Roman"/>
                <w:color w:val="auto"/>
                <w:sz w:val="28"/>
                <w:szCs w:val="28"/>
                <w:lang w:val="en-US" w:eastAsia="zh-CN"/>
              </w:rPr>
            </w:pPr>
            <w:r w:rsidRPr="00CE0608">
              <w:rPr>
                <w:rStyle w:val="a5"/>
                <w:rFonts w:ascii="Times New Roman" w:hAnsi="Times New Roman" w:cs="Times New Roman"/>
                <w:color w:val="auto"/>
                <w:sz w:val="28"/>
                <w:szCs w:val="28"/>
              </w:rPr>
              <w:t>Закрепление</w:t>
            </w:r>
            <w:r w:rsidRPr="00CE0608">
              <w:rPr>
                <w:rStyle w:val="a5"/>
                <w:rFonts w:ascii="Times New Roman" w:hAnsi="Times New Roman" w:cs="Times New Roman"/>
                <w:color w:val="auto"/>
                <w:sz w:val="28"/>
                <w:szCs w:val="28"/>
                <w:lang w:val="en-US"/>
              </w:rPr>
              <w:t xml:space="preserve"> </w:t>
            </w:r>
            <w:proofErr w:type="gramStart"/>
            <w:r w:rsidRPr="00CE0608">
              <w:rPr>
                <w:rStyle w:val="a5"/>
                <w:rFonts w:ascii="Times New Roman" w:hAnsi="Times New Roman" w:cs="Times New Roman"/>
                <w:color w:val="auto"/>
                <w:sz w:val="28"/>
                <w:szCs w:val="28"/>
              </w:rPr>
              <w:t>изученного</w:t>
            </w:r>
            <w:proofErr w:type="gramEnd"/>
            <w:r w:rsidR="00F11655" w:rsidRPr="00CE0608">
              <w:rPr>
                <w:rStyle w:val="a5"/>
                <w:rFonts w:ascii="Times New Roman" w:eastAsiaTheme="minorEastAsia" w:hAnsi="Times New Roman" w:cs="Times New Roman"/>
                <w:color w:val="auto"/>
                <w:sz w:val="28"/>
                <w:szCs w:val="28"/>
                <w:lang w:val="en-US" w:eastAsia="zh-CN"/>
              </w:rPr>
              <w:t xml:space="preserve">. </w:t>
            </w:r>
            <w:r w:rsidR="00F11655" w:rsidRPr="00CE0608">
              <w:rPr>
                <w:rStyle w:val="a5"/>
                <w:rFonts w:ascii="Times New Roman" w:eastAsiaTheme="minorEastAsia" w:hAnsi="Times New Roman" w:cs="Times New Roman"/>
                <w:color w:val="auto"/>
                <w:sz w:val="28"/>
                <w:szCs w:val="28"/>
                <w:lang w:eastAsia="zh-CN"/>
              </w:rPr>
              <w:t>Предлоги места.</w:t>
            </w:r>
          </w:p>
        </w:tc>
        <w:tc>
          <w:tcPr>
            <w:tcW w:w="720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F11655" w:rsidP="00E465EC">
            <w:pPr>
              <w:pStyle w:val="a4"/>
              <w:spacing w:before="0" w:beforeAutospacing="0" w:after="0" w:afterAutospacing="0"/>
              <w:ind w:left="525"/>
              <w:rPr>
                <w:rFonts w:ascii="Times New Roman" w:hAnsi="Times New Roman" w:cs="Times New Roman"/>
                <w:color w:val="auto"/>
                <w:sz w:val="28"/>
                <w:szCs w:val="28"/>
                <w:lang w:val="en-US"/>
              </w:rPr>
            </w:pPr>
            <w:r w:rsidRPr="00CE0608">
              <w:rPr>
                <w:rFonts w:ascii="Times New Roman" w:hAnsi="Times New Roman" w:cs="Times New Roman"/>
                <w:color w:val="262626"/>
                <w:sz w:val="28"/>
                <w:szCs w:val="28"/>
                <w:shd w:val="clear" w:color="auto" w:fill="FFFFFF"/>
                <w:lang w:val="en-US"/>
              </w:rPr>
              <w:t xml:space="preserve">Game with the box. What do you think is there in the </w:t>
            </w:r>
            <w:proofErr w:type="gramStart"/>
            <w:r w:rsidRPr="00CE0608">
              <w:rPr>
                <w:rFonts w:ascii="Times New Roman" w:hAnsi="Times New Roman" w:cs="Times New Roman"/>
                <w:color w:val="262626"/>
                <w:sz w:val="28"/>
                <w:szCs w:val="28"/>
                <w:shd w:val="clear" w:color="auto" w:fill="FFFFFF"/>
                <w:lang w:val="en-US"/>
              </w:rPr>
              <w:t>box.</w:t>
            </w:r>
            <w:proofErr w:type="gramEnd"/>
            <w:r w:rsidRPr="00CE0608">
              <w:rPr>
                <w:rFonts w:ascii="Times New Roman" w:hAnsi="Times New Roman" w:cs="Times New Roman"/>
                <w:color w:val="262626"/>
                <w:sz w:val="28"/>
                <w:szCs w:val="28"/>
                <w:shd w:val="clear" w:color="auto" w:fill="FFFFFF"/>
                <w:lang w:val="en-US"/>
              </w:rPr>
              <w:t> Yes, you are right. There is a rabbit in the box. And it likes to play hides and seeks. Let’s play with it. </w:t>
            </w:r>
          </w:p>
        </w:tc>
        <w:tc>
          <w:tcPr>
            <w:tcW w:w="2880" w:type="dxa"/>
            <w:shd w:val="clear" w:color="auto" w:fill="auto"/>
          </w:tcPr>
          <w:p w:rsidR="00440605" w:rsidRPr="00CE0608" w:rsidRDefault="00F1165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Students try to guess, play the game “Where is the toy”</w:t>
            </w:r>
          </w:p>
        </w:tc>
        <w:tc>
          <w:tcPr>
            <w:tcW w:w="2520" w:type="dxa"/>
            <w:shd w:val="clear" w:color="auto" w:fill="auto"/>
          </w:tcPr>
          <w:p w:rsidR="00440605" w:rsidRPr="00CE0608" w:rsidRDefault="00440605" w:rsidP="00F11655">
            <w:pPr>
              <w:pStyle w:val="a4"/>
              <w:spacing w:before="0" w:beforeAutospacing="0" w:after="0" w:afterAutospacing="0"/>
              <w:ind w:left="165"/>
              <w:rPr>
                <w:rFonts w:ascii="Times New Roman" w:hAnsi="Times New Roman" w:cs="Times New Roman"/>
                <w:color w:val="auto"/>
                <w:sz w:val="28"/>
                <w:szCs w:val="28"/>
                <w:lang w:val="en-US"/>
              </w:rPr>
            </w:pPr>
          </w:p>
        </w:tc>
      </w:tr>
      <w:tr w:rsidR="00440605" w:rsidRPr="00CE0608" w:rsidTr="001F7977">
        <w:trPr>
          <w:tblCellSpacing w:w="0" w:type="dxa"/>
        </w:trPr>
        <w:tc>
          <w:tcPr>
            <w:tcW w:w="2520" w:type="dxa"/>
            <w:shd w:val="clear" w:color="auto" w:fill="auto"/>
          </w:tcPr>
          <w:p w:rsidR="00440605" w:rsidRPr="00CE0608" w:rsidRDefault="00E465EC" w:rsidP="00E465EC">
            <w:pPr>
              <w:pStyle w:val="a4"/>
              <w:spacing w:before="0" w:beforeAutospacing="0" w:after="0" w:afterAutospacing="0"/>
              <w:ind w:left="165"/>
              <w:rPr>
                <w:rStyle w:val="a5"/>
                <w:rFonts w:ascii="Times New Roman" w:hAnsi="Times New Roman" w:cs="Times New Roman"/>
                <w:b w:val="0"/>
                <w:bCs w:val="0"/>
                <w:color w:val="auto"/>
                <w:sz w:val="28"/>
                <w:szCs w:val="28"/>
              </w:rPr>
            </w:pPr>
            <w:r w:rsidRPr="00CE0608">
              <w:rPr>
                <w:rStyle w:val="a5"/>
                <w:rFonts w:ascii="Times New Roman" w:hAnsi="Times New Roman" w:cs="Times New Roman"/>
                <w:color w:val="auto"/>
                <w:sz w:val="28"/>
                <w:szCs w:val="28"/>
              </w:rPr>
              <w:t>Рефлексия</w:t>
            </w:r>
          </w:p>
        </w:tc>
        <w:tc>
          <w:tcPr>
            <w:tcW w:w="7200" w:type="dxa"/>
            <w:shd w:val="clear" w:color="auto" w:fill="auto"/>
          </w:tcPr>
          <w:p w:rsidR="00440605" w:rsidRPr="00CE0608" w:rsidRDefault="00F11655" w:rsidP="001F7977">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Out</w:t>
            </w:r>
            <w:r w:rsidRPr="00CE0608">
              <w:rPr>
                <w:rFonts w:ascii="Times New Roman" w:hAnsi="Times New Roman" w:cs="Times New Roman"/>
                <w:color w:val="auto"/>
                <w:sz w:val="28"/>
                <w:szCs w:val="28"/>
              </w:rPr>
              <w:t xml:space="preserve"> </w:t>
            </w:r>
            <w:r w:rsidRPr="00CE0608">
              <w:rPr>
                <w:rFonts w:ascii="Times New Roman" w:hAnsi="Times New Roman" w:cs="Times New Roman"/>
                <w:color w:val="auto"/>
                <w:sz w:val="28"/>
                <w:szCs w:val="28"/>
                <w:lang w:val="en-US"/>
              </w:rPr>
              <w:t>lesson</w:t>
            </w:r>
            <w:r w:rsidRPr="00CE0608">
              <w:rPr>
                <w:rFonts w:ascii="Times New Roman" w:hAnsi="Times New Roman" w:cs="Times New Roman"/>
                <w:color w:val="auto"/>
                <w:sz w:val="28"/>
                <w:szCs w:val="28"/>
              </w:rPr>
              <w:t xml:space="preserve"> </w:t>
            </w:r>
            <w:r w:rsidRPr="00CE0608">
              <w:rPr>
                <w:rFonts w:ascii="Times New Roman" w:hAnsi="Times New Roman" w:cs="Times New Roman"/>
                <w:color w:val="auto"/>
                <w:sz w:val="28"/>
                <w:szCs w:val="28"/>
                <w:lang w:val="en-US"/>
              </w:rPr>
              <w:t>is</w:t>
            </w:r>
            <w:r w:rsidRPr="00CE0608">
              <w:rPr>
                <w:rFonts w:ascii="Times New Roman" w:hAnsi="Times New Roman" w:cs="Times New Roman"/>
                <w:color w:val="auto"/>
                <w:sz w:val="28"/>
                <w:szCs w:val="28"/>
              </w:rPr>
              <w:t xml:space="preserve"> </w:t>
            </w:r>
            <w:r w:rsidRPr="00CE0608">
              <w:rPr>
                <w:rFonts w:ascii="Times New Roman" w:hAnsi="Times New Roman" w:cs="Times New Roman"/>
                <w:color w:val="auto"/>
                <w:sz w:val="28"/>
                <w:szCs w:val="28"/>
                <w:lang w:val="en-US"/>
              </w:rPr>
              <w:t>coming</w:t>
            </w:r>
            <w:r w:rsidRPr="00CE0608">
              <w:rPr>
                <w:rFonts w:ascii="Times New Roman" w:hAnsi="Times New Roman" w:cs="Times New Roman"/>
                <w:color w:val="auto"/>
                <w:sz w:val="28"/>
                <w:szCs w:val="28"/>
              </w:rPr>
              <w:t xml:space="preserve"> </w:t>
            </w:r>
            <w:r w:rsidRPr="00CE0608">
              <w:rPr>
                <w:rFonts w:ascii="Times New Roman" w:hAnsi="Times New Roman" w:cs="Times New Roman"/>
                <w:color w:val="auto"/>
                <w:sz w:val="28"/>
                <w:szCs w:val="28"/>
                <w:lang w:val="en-US"/>
              </w:rPr>
              <w:t>to</w:t>
            </w:r>
            <w:r w:rsidRPr="00CE0608">
              <w:rPr>
                <w:rFonts w:ascii="Times New Roman" w:hAnsi="Times New Roman" w:cs="Times New Roman"/>
                <w:color w:val="auto"/>
                <w:sz w:val="28"/>
                <w:szCs w:val="28"/>
              </w:rPr>
              <w:t xml:space="preserve"> </w:t>
            </w:r>
            <w:r w:rsidRPr="00CE0608">
              <w:rPr>
                <w:rFonts w:ascii="Times New Roman" w:hAnsi="Times New Roman" w:cs="Times New Roman"/>
                <w:color w:val="auto"/>
                <w:sz w:val="28"/>
                <w:szCs w:val="28"/>
                <w:lang w:val="en-US"/>
              </w:rPr>
              <w:t>the</w:t>
            </w:r>
            <w:r w:rsidRPr="00CE0608">
              <w:rPr>
                <w:rFonts w:ascii="Times New Roman" w:hAnsi="Times New Roman" w:cs="Times New Roman"/>
                <w:color w:val="auto"/>
                <w:sz w:val="28"/>
                <w:szCs w:val="28"/>
              </w:rPr>
              <w:t xml:space="preserve"> </w:t>
            </w:r>
            <w:r w:rsidRPr="00CE0608">
              <w:rPr>
                <w:rFonts w:ascii="Times New Roman" w:hAnsi="Times New Roman" w:cs="Times New Roman"/>
                <w:color w:val="auto"/>
                <w:sz w:val="28"/>
                <w:szCs w:val="28"/>
                <w:lang w:val="en-US"/>
              </w:rPr>
              <w:t>end</w:t>
            </w:r>
            <w:r w:rsidRPr="00CE0608">
              <w:rPr>
                <w:rFonts w:ascii="Times New Roman" w:hAnsi="Times New Roman" w:cs="Times New Roman"/>
                <w:color w:val="auto"/>
                <w:sz w:val="28"/>
                <w:szCs w:val="28"/>
              </w:rPr>
              <w:t xml:space="preserve">. </w:t>
            </w:r>
            <w:r w:rsidR="00E465EC" w:rsidRPr="00CE0608">
              <w:rPr>
                <w:rFonts w:ascii="Times New Roman" w:hAnsi="Times New Roman" w:cs="Times New Roman"/>
                <w:color w:val="auto"/>
                <w:sz w:val="28"/>
                <w:szCs w:val="28"/>
                <w:lang w:val="en-US"/>
              </w:rPr>
              <w:t>Today we have done a lot of work.</w:t>
            </w:r>
            <w:r w:rsidRPr="00CE0608">
              <w:rPr>
                <w:rFonts w:ascii="Times New Roman" w:hAnsi="Times New Roman" w:cs="Times New Roman"/>
                <w:color w:val="auto"/>
                <w:sz w:val="28"/>
                <w:szCs w:val="28"/>
                <w:lang w:val="en-US"/>
              </w:rPr>
              <w:t xml:space="preserve"> You have 2 cards on front of you: red and green. If you like the lesson show me the green card, if not-the red one. </w:t>
            </w:r>
          </w:p>
          <w:p w:rsidR="00E465EC" w:rsidRPr="00CE0608" w:rsidRDefault="00E465EC" w:rsidP="001F7977">
            <w:pPr>
              <w:pStyle w:val="a4"/>
              <w:spacing w:before="0" w:beforeAutospacing="0" w:after="0" w:afterAutospacing="0"/>
              <w:ind w:left="165"/>
              <w:rPr>
                <w:rFonts w:ascii="Times New Roman" w:hAnsi="Times New Roman" w:cs="Times New Roman"/>
                <w:color w:val="auto"/>
                <w:sz w:val="28"/>
                <w:szCs w:val="28"/>
                <w:lang w:val="en-US"/>
              </w:rPr>
            </w:pPr>
          </w:p>
        </w:tc>
        <w:tc>
          <w:tcPr>
            <w:tcW w:w="2880" w:type="dxa"/>
            <w:shd w:val="clear" w:color="auto" w:fill="auto"/>
          </w:tcPr>
          <w:p w:rsidR="00440605" w:rsidRPr="00CE0608" w:rsidRDefault="00CE0608" w:rsidP="00F11655">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Students show the cards.</w:t>
            </w:r>
          </w:p>
        </w:tc>
        <w:tc>
          <w:tcPr>
            <w:tcW w:w="2520" w:type="dxa"/>
            <w:shd w:val="clear" w:color="auto" w:fill="auto"/>
          </w:tcPr>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Фронтальный опрос</w:t>
            </w:r>
          </w:p>
          <w:p w:rsidR="00440605" w:rsidRPr="00CE0608" w:rsidRDefault="00440605" w:rsidP="001F7977">
            <w:pPr>
              <w:pStyle w:val="a4"/>
              <w:spacing w:before="0" w:beforeAutospacing="0" w:after="0" w:afterAutospacing="0"/>
              <w:ind w:left="165"/>
              <w:rPr>
                <w:rFonts w:ascii="Times New Roman" w:hAnsi="Times New Roman" w:cs="Times New Roman"/>
                <w:color w:val="auto"/>
                <w:sz w:val="28"/>
                <w:szCs w:val="28"/>
              </w:rPr>
            </w:pPr>
          </w:p>
        </w:tc>
      </w:tr>
      <w:tr w:rsidR="00E465EC" w:rsidRPr="00CE0608" w:rsidTr="001F7977">
        <w:trPr>
          <w:tblCellSpacing w:w="0" w:type="dxa"/>
        </w:trPr>
        <w:tc>
          <w:tcPr>
            <w:tcW w:w="2520" w:type="dxa"/>
            <w:shd w:val="clear" w:color="auto" w:fill="auto"/>
          </w:tcPr>
          <w:p w:rsidR="00E465EC" w:rsidRPr="00CE0608" w:rsidRDefault="00E465EC" w:rsidP="004764B9">
            <w:pPr>
              <w:pStyle w:val="a4"/>
              <w:spacing w:before="0" w:beforeAutospacing="0" w:after="0" w:afterAutospacing="0"/>
              <w:ind w:left="165"/>
              <w:rPr>
                <w:rStyle w:val="a5"/>
                <w:rFonts w:ascii="Times New Roman" w:hAnsi="Times New Roman" w:cs="Times New Roman"/>
                <w:color w:val="auto"/>
                <w:sz w:val="28"/>
                <w:szCs w:val="28"/>
              </w:rPr>
            </w:pPr>
            <w:r w:rsidRPr="00CE0608">
              <w:rPr>
                <w:rStyle w:val="a5"/>
                <w:rFonts w:ascii="Times New Roman" w:hAnsi="Times New Roman" w:cs="Times New Roman"/>
                <w:color w:val="auto"/>
                <w:sz w:val="28"/>
                <w:szCs w:val="28"/>
              </w:rPr>
              <w:t>Оценка работы учащихся на уроке. Домашнее задание.</w:t>
            </w:r>
          </w:p>
          <w:p w:rsidR="00E465EC" w:rsidRPr="00CE0608" w:rsidRDefault="00E465EC" w:rsidP="004764B9">
            <w:pPr>
              <w:pStyle w:val="3"/>
              <w:spacing w:before="0" w:beforeAutospacing="0" w:after="0"/>
              <w:ind w:left="165"/>
              <w:rPr>
                <w:rFonts w:ascii="Times New Roman" w:hAnsi="Times New Roman" w:cs="Times New Roman"/>
                <w:color w:val="auto"/>
                <w:sz w:val="28"/>
                <w:szCs w:val="28"/>
              </w:rPr>
            </w:pPr>
            <w:r w:rsidRPr="00CE0608">
              <w:rPr>
                <w:rFonts w:ascii="Times New Roman" w:hAnsi="Times New Roman" w:cs="Times New Roman"/>
                <w:color w:val="auto"/>
                <w:sz w:val="28"/>
                <w:szCs w:val="28"/>
              </w:rPr>
              <w:t>Заключительная часть.</w:t>
            </w:r>
          </w:p>
          <w:p w:rsidR="00E465EC" w:rsidRPr="00CE0608" w:rsidRDefault="00E465EC" w:rsidP="004764B9">
            <w:pPr>
              <w:pStyle w:val="a4"/>
              <w:spacing w:before="0" w:beforeAutospacing="0" w:after="0" w:afterAutospacing="0"/>
              <w:ind w:left="165"/>
              <w:rPr>
                <w:rStyle w:val="a5"/>
                <w:rFonts w:ascii="Times New Roman" w:hAnsi="Times New Roman" w:cs="Times New Roman"/>
                <w:color w:val="auto"/>
                <w:sz w:val="28"/>
                <w:szCs w:val="28"/>
              </w:rPr>
            </w:pPr>
          </w:p>
        </w:tc>
        <w:tc>
          <w:tcPr>
            <w:tcW w:w="7200" w:type="dxa"/>
            <w:shd w:val="clear" w:color="auto" w:fill="auto"/>
          </w:tcPr>
          <w:p w:rsidR="00E465EC" w:rsidRPr="00CE0608" w:rsidRDefault="00E465EC" w:rsidP="004764B9">
            <w:pPr>
              <w:pStyle w:val="a4"/>
              <w:spacing w:before="0" w:beforeAutospacing="0" w:after="0" w:afterAutospacing="0"/>
              <w:ind w:left="165"/>
              <w:rPr>
                <w:rFonts w:ascii="Times New Roman" w:eastAsiaTheme="minorEastAsia" w:hAnsi="Times New Roman" w:cs="Times New Roman"/>
                <w:color w:val="auto"/>
                <w:sz w:val="28"/>
                <w:szCs w:val="28"/>
                <w:lang w:val="en-US" w:eastAsia="zh-CN"/>
              </w:rPr>
            </w:pPr>
            <w:r w:rsidRPr="00CE0608">
              <w:rPr>
                <w:rFonts w:ascii="Times New Roman" w:hAnsi="Times New Roman" w:cs="Times New Roman"/>
                <w:color w:val="auto"/>
                <w:sz w:val="28"/>
                <w:szCs w:val="28"/>
              </w:rPr>
              <w:t xml:space="preserve"> </w:t>
            </w:r>
            <w:r w:rsidR="00CE0608" w:rsidRPr="00CE0608">
              <w:rPr>
                <w:rFonts w:ascii="Times New Roman" w:eastAsiaTheme="minorEastAsia" w:hAnsi="Times New Roman" w:cs="Times New Roman"/>
                <w:color w:val="auto"/>
                <w:sz w:val="28"/>
                <w:szCs w:val="28"/>
                <w:lang w:eastAsia="zh-CN"/>
              </w:rPr>
              <w:t xml:space="preserve">Домашнее задание записано на доске (заранее) </w:t>
            </w:r>
            <w:proofErr w:type="gramStart"/>
            <w:r w:rsidR="00CE0608" w:rsidRPr="00CE0608">
              <w:rPr>
                <w:rFonts w:ascii="Times New Roman" w:eastAsiaTheme="minorEastAsia" w:hAnsi="Times New Roman" w:cs="Times New Roman"/>
                <w:color w:val="auto"/>
                <w:sz w:val="28"/>
                <w:szCs w:val="28"/>
                <w:lang w:eastAsia="zh-CN"/>
              </w:rPr>
              <w:t>–з</w:t>
            </w:r>
            <w:proofErr w:type="gramEnd"/>
            <w:r w:rsidR="00CE0608" w:rsidRPr="00CE0608">
              <w:rPr>
                <w:rFonts w:ascii="Times New Roman" w:eastAsiaTheme="minorEastAsia" w:hAnsi="Times New Roman" w:cs="Times New Roman"/>
                <w:color w:val="auto"/>
                <w:sz w:val="28"/>
                <w:szCs w:val="28"/>
                <w:lang w:eastAsia="zh-CN"/>
              </w:rPr>
              <w:t xml:space="preserve">ачитываю, объясняю. </w:t>
            </w:r>
            <w:r w:rsidR="00CE0608" w:rsidRPr="00CE0608">
              <w:rPr>
                <w:rFonts w:ascii="Times New Roman" w:eastAsiaTheme="minorEastAsia" w:hAnsi="Times New Roman" w:cs="Times New Roman"/>
                <w:color w:val="auto"/>
                <w:sz w:val="28"/>
                <w:szCs w:val="28"/>
                <w:lang w:val="en-US" w:eastAsia="zh-CN"/>
              </w:rPr>
              <w:t>Thank you so much for the lesson. See you soon. Good-bye.</w:t>
            </w:r>
          </w:p>
        </w:tc>
        <w:tc>
          <w:tcPr>
            <w:tcW w:w="2880" w:type="dxa"/>
            <w:shd w:val="clear" w:color="auto" w:fill="auto"/>
          </w:tcPr>
          <w:p w:rsidR="00E465EC" w:rsidRPr="00CE0608" w:rsidRDefault="00CE0608" w:rsidP="004764B9">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Thank you. Good-bye. See you.</w:t>
            </w: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r w:rsidRPr="00CE0608">
              <w:rPr>
                <w:rFonts w:ascii="Times New Roman" w:hAnsi="Times New Roman" w:cs="Times New Roman"/>
                <w:color w:val="auto"/>
                <w:sz w:val="28"/>
                <w:szCs w:val="28"/>
                <w:lang w:val="en-US"/>
              </w:rPr>
              <w:t xml:space="preserve"> </w:t>
            </w:r>
          </w:p>
          <w:p w:rsidR="00E465EC" w:rsidRPr="00CE0608" w:rsidRDefault="00E465EC" w:rsidP="00CE0608">
            <w:pPr>
              <w:pStyle w:val="a4"/>
              <w:spacing w:before="0" w:beforeAutospacing="0" w:after="0" w:afterAutospacing="0"/>
              <w:ind w:left="165"/>
              <w:rPr>
                <w:rFonts w:ascii="Times New Roman" w:hAnsi="Times New Roman" w:cs="Times New Roman"/>
                <w:color w:val="auto"/>
                <w:sz w:val="28"/>
                <w:szCs w:val="28"/>
                <w:lang w:val="en-US"/>
              </w:rPr>
            </w:pPr>
          </w:p>
        </w:tc>
        <w:tc>
          <w:tcPr>
            <w:tcW w:w="2520" w:type="dxa"/>
            <w:shd w:val="clear" w:color="auto" w:fill="auto"/>
          </w:tcPr>
          <w:p w:rsidR="00E465EC" w:rsidRPr="00CE0608" w:rsidRDefault="00E465EC" w:rsidP="004764B9">
            <w:pPr>
              <w:pStyle w:val="a4"/>
              <w:spacing w:before="0" w:beforeAutospacing="0" w:after="0" w:afterAutospacing="0"/>
              <w:ind w:left="165"/>
              <w:rPr>
                <w:rFonts w:ascii="Times New Roman" w:hAnsi="Times New Roman" w:cs="Times New Roman"/>
                <w:color w:val="auto"/>
                <w:sz w:val="28"/>
                <w:szCs w:val="28"/>
                <w:lang w:val="en-US"/>
              </w:rPr>
            </w:pPr>
          </w:p>
        </w:tc>
      </w:tr>
    </w:tbl>
    <w:p w:rsidR="00440605" w:rsidRPr="00CE0608" w:rsidRDefault="00440605" w:rsidP="00440605">
      <w:pPr>
        <w:rPr>
          <w:rFonts w:ascii="Times New Roman" w:hAnsi="Times New Roman" w:cs="Times New Roman"/>
          <w:sz w:val="28"/>
          <w:szCs w:val="28"/>
          <w:lang w:val="en-US"/>
        </w:rPr>
      </w:pPr>
    </w:p>
    <w:p w:rsidR="00987377" w:rsidRPr="00CE0608" w:rsidRDefault="00987377" w:rsidP="00987377">
      <w:pPr>
        <w:rPr>
          <w:rFonts w:ascii="Times New Roman" w:hAnsi="Times New Roman" w:cs="Times New Roman"/>
          <w:sz w:val="28"/>
          <w:szCs w:val="28"/>
          <w:lang w:val="en-US"/>
        </w:rPr>
      </w:pPr>
    </w:p>
    <w:sectPr w:rsidR="00987377" w:rsidRPr="00CE0608" w:rsidSect="0044060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EA0"/>
    <w:multiLevelType w:val="hybridMultilevel"/>
    <w:tmpl w:val="168A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A77C0"/>
    <w:multiLevelType w:val="hybridMultilevel"/>
    <w:tmpl w:val="801E9A14"/>
    <w:lvl w:ilvl="0" w:tplc="62E6AEEE">
      <w:start w:val="1"/>
      <w:numFmt w:val="bullet"/>
      <w:lvlText w:val="•"/>
      <w:lvlJc w:val="left"/>
      <w:pPr>
        <w:tabs>
          <w:tab w:val="num" w:pos="720"/>
        </w:tabs>
        <w:ind w:left="720" w:hanging="360"/>
      </w:pPr>
      <w:rPr>
        <w:rFonts w:ascii="Arial" w:hAnsi="Arial" w:hint="default"/>
      </w:rPr>
    </w:lvl>
    <w:lvl w:ilvl="1" w:tplc="5642A4A0" w:tentative="1">
      <w:start w:val="1"/>
      <w:numFmt w:val="bullet"/>
      <w:lvlText w:val="•"/>
      <w:lvlJc w:val="left"/>
      <w:pPr>
        <w:tabs>
          <w:tab w:val="num" w:pos="1440"/>
        </w:tabs>
        <w:ind w:left="1440" w:hanging="360"/>
      </w:pPr>
      <w:rPr>
        <w:rFonts w:ascii="Arial" w:hAnsi="Arial" w:hint="default"/>
      </w:rPr>
    </w:lvl>
    <w:lvl w:ilvl="2" w:tplc="22488F90" w:tentative="1">
      <w:start w:val="1"/>
      <w:numFmt w:val="bullet"/>
      <w:lvlText w:val="•"/>
      <w:lvlJc w:val="left"/>
      <w:pPr>
        <w:tabs>
          <w:tab w:val="num" w:pos="2160"/>
        </w:tabs>
        <w:ind w:left="2160" w:hanging="360"/>
      </w:pPr>
      <w:rPr>
        <w:rFonts w:ascii="Arial" w:hAnsi="Arial" w:hint="default"/>
      </w:rPr>
    </w:lvl>
    <w:lvl w:ilvl="3" w:tplc="1FB23406" w:tentative="1">
      <w:start w:val="1"/>
      <w:numFmt w:val="bullet"/>
      <w:lvlText w:val="•"/>
      <w:lvlJc w:val="left"/>
      <w:pPr>
        <w:tabs>
          <w:tab w:val="num" w:pos="2880"/>
        </w:tabs>
        <w:ind w:left="2880" w:hanging="360"/>
      </w:pPr>
      <w:rPr>
        <w:rFonts w:ascii="Arial" w:hAnsi="Arial" w:hint="default"/>
      </w:rPr>
    </w:lvl>
    <w:lvl w:ilvl="4" w:tplc="5832E17A" w:tentative="1">
      <w:start w:val="1"/>
      <w:numFmt w:val="bullet"/>
      <w:lvlText w:val="•"/>
      <w:lvlJc w:val="left"/>
      <w:pPr>
        <w:tabs>
          <w:tab w:val="num" w:pos="3600"/>
        </w:tabs>
        <w:ind w:left="3600" w:hanging="360"/>
      </w:pPr>
      <w:rPr>
        <w:rFonts w:ascii="Arial" w:hAnsi="Arial" w:hint="default"/>
      </w:rPr>
    </w:lvl>
    <w:lvl w:ilvl="5" w:tplc="A802E446" w:tentative="1">
      <w:start w:val="1"/>
      <w:numFmt w:val="bullet"/>
      <w:lvlText w:val="•"/>
      <w:lvlJc w:val="left"/>
      <w:pPr>
        <w:tabs>
          <w:tab w:val="num" w:pos="4320"/>
        </w:tabs>
        <w:ind w:left="4320" w:hanging="360"/>
      </w:pPr>
      <w:rPr>
        <w:rFonts w:ascii="Arial" w:hAnsi="Arial" w:hint="default"/>
      </w:rPr>
    </w:lvl>
    <w:lvl w:ilvl="6" w:tplc="F06055AA" w:tentative="1">
      <w:start w:val="1"/>
      <w:numFmt w:val="bullet"/>
      <w:lvlText w:val="•"/>
      <w:lvlJc w:val="left"/>
      <w:pPr>
        <w:tabs>
          <w:tab w:val="num" w:pos="5040"/>
        </w:tabs>
        <w:ind w:left="5040" w:hanging="360"/>
      </w:pPr>
      <w:rPr>
        <w:rFonts w:ascii="Arial" w:hAnsi="Arial" w:hint="default"/>
      </w:rPr>
    </w:lvl>
    <w:lvl w:ilvl="7" w:tplc="C7D02B7E" w:tentative="1">
      <w:start w:val="1"/>
      <w:numFmt w:val="bullet"/>
      <w:lvlText w:val="•"/>
      <w:lvlJc w:val="left"/>
      <w:pPr>
        <w:tabs>
          <w:tab w:val="num" w:pos="5760"/>
        </w:tabs>
        <w:ind w:left="5760" w:hanging="360"/>
      </w:pPr>
      <w:rPr>
        <w:rFonts w:ascii="Arial" w:hAnsi="Arial" w:hint="default"/>
      </w:rPr>
    </w:lvl>
    <w:lvl w:ilvl="8" w:tplc="E5908B9A" w:tentative="1">
      <w:start w:val="1"/>
      <w:numFmt w:val="bullet"/>
      <w:lvlText w:val="•"/>
      <w:lvlJc w:val="left"/>
      <w:pPr>
        <w:tabs>
          <w:tab w:val="num" w:pos="6480"/>
        </w:tabs>
        <w:ind w:left="6480" w:hanging="360"/>
      </w:pPr>
      <w:rPr>
        <w:rFonts w:ascii="Arial" w:hAnsi="Arial" w:hint="default"/>
      </w:rPr>
    </w:lvl>
  </w:abstractNum>
  <w:abstractNum w:abstractNumId="2">
    <w:nsid w:val="39D617B7"/>
    <w:multiLevelType w:val="multilevel"/>
    <w:tmpl w:val="73EE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3218C"/>
    <w:multiLevelType w:val="hybridMultilevel"/>
    <w:tmpl w:val="14487038"/>
    <w:lvl w:ilvl="0" w:tplc="A3E86E9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66C31D1D"/>
    <w:multiLevelType w:val="hybridMultilevel"/>
    <w:tmpl w:val="0D720B8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987377"/>
    <w:rsid w:val="000021A3"/>
    <w:rsid w:val="0009036E"/>
    <w:rsid w:val="00092F20"/>
    <w:rsid w:val="00144C25"/>
    <w:rsid w:val="001A7426"/>
    <w:rsid w:val="0024522A"/>
    <w:rsid w:val="002E656A"/>
    <w:rsid w:val="00315F5F"/>
    <w:rsid w:val="0036000C"/>
    <w:rsid w:val="00440605"/>
    <w:rsid w:val="00450EC2"/>
    <w:rsid w:val="004739C1"/>
    <w:rsid w:val="00563DAE"/>
    <w:rsid w:val="006A6875"/>
    <w:rsid w:val="006E02F7"/>
    <w:rsid w:val="008D0C33"/>
    <w:rsid w:val="00982A15"/>
    <w:rsid w:val="00987377"/>
    <w:rsid w:val="00AB51FD"/>
    <w:rsid w:val="00B25F3E"/>
    <w:rsid w:val="00BF69BE"/>
    <w:rsid w:val="00C053BD"/>
    <w:rsid w:val="00C63D18"/>
    <w:rsid w:val="00CB24F6"/>
    <w:rsid w:val="00CD5CF8"/>
    <w:rsid w:val="00CE0608"/>
    <w:rsid w:val="00CE381D"/>
    <w:rsid w:val="00D77EE4"/>
    <w:rsid w:val="00DB6E9C"/>
    <w:rsid w:val="00E465EC"/>
    <w:rsid w:val="00F06B33"/>
    <w:rsid w:val="00F10699"/>
    <w:rsid w:val="00F11655"/>
    <w:rsid w:val="00F33213"/>
    <w:rsid w:val="00F61679"/>
    <w:rsid w:val="00FC5739"/>
    <w:rsid w:val="00FE19F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13"/>
  </w:style>
  <w:style w:type="paragraph" w:styleId="3">
    <w:name w:val="heading 3"/>
    <w:basedOn w:val="a"/>
    <w:link w:val="30"/>
    <w:qFormat/>
    <w:rsid w:val="00440605"/>
    <w:pPr>
      <w:spacing w:before="100" w:beforeAutospacing="1" w:after="75" w:line="240" w:lineRule="auto"/>
      <w:outlineLvl w:val="2"/>
    </w:pPr>
    <w:rPr>
      <w:rFonts w:ascii="Arial" w:eastAsia="Times New Roman" w:hAnsi="Arial" w:cs="Arial"/>
      <w:b/>
      <w:bCs/>
      <w:color w:val="841C0E"/>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377"/>
    <w:pPr>
      <w:ind w:left="720"/>
      <w:contextualSpacing/>
    </w:pPr>
  </w:style>
  <w:style w:type="character" w:customStyle="1" w:styleId="30">
    <w:name w:val="Заголовок 3 Знак"/>
    <w:basedOn w:val="a0"/>
    <w:link w:val="3"/>
    <w:rsid w:val="00440605"/>
    <w:rPr>
      <w:rFonts w:ascii="Arial" w:eastAsia="Times New Roman" w:hAnsi="Arial" w:cs="Arial"/>
      <w:b/>
      <w:bCs/>
      <w:color w:val="841C0E"/>
      <w:sz w:val="20"/>
      <w:szCs w:val="20"/>
      <w:lang w:eastAsia="ru-RU"/>
    </w:rPr>
  </w:style>
  <w:style w:type="paragraph" w:styleId="a4">
    <w:name w:val="Normal (Web)"/>
    <w:basedOn w:val="a"/>
    <w:uiPriority w:val="99"/>
    <w:rsid w:val="00440605"/>
    <w:pPr>
      <w:spacing w:before="100" w:beforeAutospacing="1" w:after="100" w:afterAutospacing="1" w:line="240" w:lineRule="auto"/>
    </w:pPr>
    <w:rPr>
      <w:rFonts w:ascii="Arial" w:eastAsia="Times New Roman" w:hAnsi="Arial" w:cs="Arial"/>
      <w:color w:val="000000"/>
      <w:sz w:val="18"/>
      <w:szCs w:val="18"/>
      <w:lang w:eastAsia="ru-RU"/>
    </w:rPr>
  </w:style>
  <w:style w:type="character" w:styleId="a5">
    <w:name w:val="Strong"/>
    <w:qFormat/>
    <w:rsid w:val="00440605"/>
    <w:rPr>
      <w:b/>
      <w:bCs/>
    </w:rPr>
  </w:style>
  <w:style w:type="character" w:customStyle="1" w:styleId="apple-converted-space">
    <w:name w:val="apple-converted-space"/>
    <w:basedOn w:val="a0"/>
    <w:rsid w:val="00F10699"/>
  </w:style>
</w:styles>
</file>

<file path=word/webSettings.xml><?xml version="1.0" encoding="utf-8"?>
<w:webSettings xmlns:r="http://schemas.openxmlformats.org/officeDocument/2006/relationships" xmlns:w="http://schemas.openxmlformats.org/wordprocessingml/2006/main">
  <w:divs>
    <w:div w:id="18239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Delta</cp:lastModifiedBy>
  <cp:revision>19</cp:revision>
  <dcterms:created xsi:type="dcterms:W3CDTF">2014-01-11T14:00:00Z</dcterms:created>
  <dcterms:modified xsi:type="dcterms:W3CDTF">2018-04-06T16:14:00Z</dcterms:modified>
</cp:coreProperties>
</file>