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39C" w:rsidRPr="0082039C" w:rsidRDefault="0082039C" w:rsidP="0082039C">
      <w:pPr>
        <w:widowControl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hi-IN"/>
        </w:rPr>
      </w:pPr>
      <w:r w:rsidRPr="0082039C">
        <w:rPr>
          <w:rFonts w:ascii="Times New Roman" w:hAnsi="Times New Roman" w:cs="Times New Roman"/>
          <w:color w:val="auto"/>
          <w:sz w:val="28"/>
          <w:szCs w:val="28"/>
          <w:lang w:eastAsia="hi-IN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82039C" w:rsidRPr="0082039C" w:rsidRDefault="0082039C" w:rsidP="0082039C">
      <w:pPr>
        <w:widowControl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hi-IN"/>
        </w:rPr>
      </w:pPr>
      <w:r w:rsidRPr="0082039C">
        <w:rPr>
          <w:rFonts w:ascii="Times New Roman" w:hAnsi="Times New Roman" w:cs="Times New Roman"/>
          <w:color w:val="auto"/>
          <w:sz w:val="28"/>
          <w:szCs w:val="28"/>
          <w:lang w:eastAsia="hi-IN"/>
        </w:rPr>
        <w:t>Рузаевского муниципального района</w:t>
      </w:r>
    </w:p>
    <w:p w:rsidR="0082039C" w:rsidRPr="0082039C" w:rsidRDefault="0082039C" w:rsidP="0082039C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 w:bidi="ar-SA"/>
        </w:rPr>
      </w:pPr>
    </w:p>
    <w:p w:rsidR="0082039C" w:rsidRDefault="0082039C" w:rsidP="0082039C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lang w:eastAsia="ru-RU" w:bidi="ar-SA"/>
        </w:rPr>
        <w:t xml:space="preserve">Сценарий спортивно-познавательного мероприятия </w:t>
      </w:r>
    </w:p>
    <w:p w:rsidR="0082039C" w:rsidRDefault="0082039C" w:rsidP="0082039C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lang w:eastAsia="ru-RU" w:bidi="ar-SA"/>
        </w:rPr>
        <w:t>«Малыши против простуды и гриппа»</w:t>
      </w:r>
    </w:p>
    <w:p w:rsidR="0082039C" w:rsidRDefault="0082039C" w:rsidP="0082039C">
      <w:pPr>
        <w:widowControl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hi-IN"/>
        </w:rPr>
      </w:pPr>
    </w:p>
    <w:p w:rsidR="0082039C" w:rsidRDefault="0082039C" w:rsidP="0082039C">
      <w:pPr>
        <w:widowControl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hi-IN"/>
        </w:rPr>
      </w:pPr>
      <w:r w:rsidRPr="0082039C">
        <w:rPr>
          <w:rFonts w:ascii="Times New Roman" w:hAnsi="Times New Roman" w:cs="Times New Roman"/>
          <w:color w:val="auto"/>
          <w:sz w:val="28"/>
          <w:szCs w:val="28"/>
          <w:lang w:eastAsia="hi-IN"/>
        </w:rPr>
        <w:t xml:space="preserve">Подготовила: инструктор по физической культуре </w:t>
      </w:r>
      <w:proofErr w:type="spellStart"/>
      <w:r w:rsidRPr="0082039C">
        <w:rPr>
          <w:rFonts w:ascii="Times New Roman" w:hAnsi="Times New Roman" w:cs="Times New Roman"/>
          <w:color w:val="auto"/>
          <w:sz w:val="28"/>
          <w:szCs w:val="28"/>
          <w:lang w:eastAsia="hi-IN"/>
        </w:rPr>
        <w:t>Тюнякина</w:t>
      </w:r>
      <w:proofErr w:type="spellEnd"/>
      <w:r w:rsidRPr="0082039C">
        <w:rPr>
          <w:rFonts w:ascii="Times New Roman" w:hAnsi="Times New Roman" w:cs="Times New Roman"/>
          <w:color w:val="auto"/>
          <w:sz w:val="28"/>
          <w:szCs w:val="28"/>
          <w:lang w:eastAsia="hi-IN"/>
        </w:rPr>
        <w:t xml:space="preserve"> О.М.</w:t>
      </w:r>
    </w:p>
    <w:p w:rsidR="0082039C" w:rsidRPr="0082039C" w:rsidRDefault="0082039C" w:rsidP="0082039C">
      <w:pPr>
        <w:widowControl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hi-IN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Данил\Desktop\Малыши против простуды и гриппа\Коллектив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Малыши против простуды и гриппа\Коллективное 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9C" w:rsidRDefault="0082039C">
      <w:pPr>
        <w:tabs>
          <w:tab w:val="left" w:pos="2415"/>
          <w:tab w:val="left" w:pos="3360"/>
        </w:tabs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36"/>
          <w:szCs w:val="36"/>
          <w:highlight w:val="white"/>
        </w:rPr>
      </w:pPr>
    </w:p>
    <w:p w:rsidR="0082039C" w:rsidRDefault="0082039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82039C" w:rsidRDefault="0082039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82039C" w:rsidRDefault="0082039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82039C" w:rsidRDefault="0082039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82039C" w:rsidRDefault="0082039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82039C" w:rsidRDefault="0082039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82039C" w:rsidRDefault="0082039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lastRenderedPageBreak/>
        <w:t>Задачи:</w:t>
      </w:r>
    </w:p>
    <w:p w:rsidR="002C0EDC" w:rsidRPr="0082039C" w:rsidRDefault="007054E0" w:rsidP="0082039C">
      <w:pPr>
        <w:keepNext/>
        <w:widowControl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совершенствование координации движений, ловкости, умения действовать по сигналу, работать в команде;</w:t>
      </w:r>
    </w:p>
    <w:p w:rsidR="002C0EDC" w:rsidRPr="0082039C" w:rsidRDefault="007054E0" w:rsidP="0082039C">
      <w:pPr>
        <w:keepNext/>
        <w:widowControl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развивать положительные эмоции, чувство взаимопомощи, заботу о своем здоровье;</w:t>
      </w:r>
    </w:p>
    <w:p w:rsidR="002C0EDC" w:rsidRPr="0082039C" w:rsidRDefault="007054E0" w:rsidP="0082039C">
      <w:pPr>
        <w:keepNext/>
        <w:widowControl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прививать любовь к физкультуре, спорту, здоровому образу жизни.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Предварительная подготовка:</w:t>
      </w:r>
    </w:p>
    <w:p w:rsidR="002C0EDC" w:rsidRPr="0082039C" w:rsidRDefault="007054E0" w:rsidP="0082039C">
      <w:pPr>
        <w:keepNext/>
        <w:widowControl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подготовка технических средств (компьютер, ноутбук, телевизор, проектор) для демонстрации презентации;</w:t>
      </w:r>
    </w:p>
    <w:p w:rsidR="002C0EDC" w:rsidRPr="0082039C" w:rsidRDefault="007054E0" w:rsidP="0082039C">
      <w:pPr>
        <w:keepNext/>
        <w:widowControl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подготовка инвентаря;</w:t>
      </w:r>
    </w:p>
    <w:p w:rsidR="001B728E" w:rsidRPr="0082039C" w:rsidRDefault="007054E0" w:rsidP="0082039C">
      <w:pPr>
        <w:keepNext/>
        <w:widowControl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разучивание</w:t>
      </w:r>
      <w:r w:rsidR="001B728E"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тематического танца. </w:t>
      </w:r>
    </w:p>
    <w:p w:rsidR="002C0EDC" w:rsidRPr="0082039C" w:rsidRDefault="007054E0" w:rsidP="0082039C">
      <w:pPr>
        <w:keepNext/>
        <w:widowControl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  <w:r w:rsidRPr="0082039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:rsidR="002C0ED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white"/>
          <w:u w:val="singl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white"/>
          <w:u w:val="single"/>
        </w:rPr>
        <w:t>1 часть занятия: информационная</w:t>
      </w:r>
    </w:p>
    <w:p w:rsidR="0082039C" w:rsidRPr="0082039C" w:rsidRDefault="0082039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u w:val="single"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Данил\Desktop\Малыши против простуды и гриппа\IMG_20220202_11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Малыши против простуды и гриппа\IMG_20220202_111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Педагог демонстрирует презентацию о гриппе и ОРВИ, озвучивает сюжет сказки</w:t>
      </w:r>
      <w:r w:rsidR="00104C84"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познавательную часть</w:t>
      </w: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при необходимости комментирует. 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Для закрепления материала педагог задает детям вопросы и/или предлагает отгадать тематические загадки </w:t>
      </w: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 конце каждого смыслового блока</w:t>
      </w: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 правильные ответы педагог может вручать детям медальки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Цитовирки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», поощрять ребят на свое усмотрение. 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>1 блок. Что же такое грипп?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Вопросы: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keepNext/>
        <w:widowControl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Что вызывает грипп? (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вирусы)</w:t>
      </w:r>
    </w:p>
    <w:p w:rsidR="002C0EDC" w:rsidRPr="0082039C" w:rsidRDefault="007054E0" w:rsidP="0082039C">
      <w:pPr>
        <w:keepNext/>
        <w:widowControl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Что такое воздушно-капельный путь?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(ты вдыхаешь вирусы, которые летают в воздухе) </w:t>
      </w:r>
    </w:p>
    <w:p w:rsidR="002C0EDC" w:rsidRPr="0082039C" w:rsidRDefault="007054E0" w:rsidP="0082039C">
      <w:pPr>
        <w:keepNext/>
        <w:widowControl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Кто является источником вирусов? (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больной человек)</w:t>
      </w:r>
    </w:p>
    <w:p w:rsidR="002C0EDC" w:rsidRPr="0082039C" w:rsidRDefault="00FC647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Данил\Desktop\Малыши против простуды и гриппа\IMG_20220202_11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Малыши против простуды и гриппа\IMG_20220202_112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>2 блок. Как понять, что ты заболел гриппом?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Вопросы: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keepNext/>
        <w:widowControl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Какая температура у больного?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(высокая)</w:t>
      </w:r>
    </w:p>
    <w:p w:rsidR="002C0EDC" w:rsidRPr="0082039C" w:rsidRDefault="007054E0" w:rsidP="0082039C">
      <w:pPr>
        <w:keepNext/>
        <w:widowControl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Как называется боль в мышцах и суставах при гриппе?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(ломота)</w:t>
      </w:r>
    </w:p>
    <w:p w:rsidR="002C0EDC" w:rsidRPr="0082039C" w:rsidRDefault="007054E0" w:rsidP="0082039C">
      <w:pPr>
        <w:keepNext/>
        <w:widowControl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У больного гриппом хороший аппетит?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(нет)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Загадка: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Поднялась температура,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Голова болит, простыл.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Позабыта физкультура,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Я лежу совсем без сил.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Ломит кости, насморк, кашель.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Врач пришел и говорит: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Пей микстуры и лекарства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У тебя, ребенок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,...</w:t>
      </w: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грипп)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>3 блок. Что делать, если ты заболел?</w:t>
      </w:r>
    </w:p>
    <w:p w:rsidR="002C0EDC" w:rsidRPr="0082039C" w:rsidRDefault="00FC647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Данил\Desktop\Малыши против простуды и гриппа\IMG_20220202_1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Малыши против простуды и гриппа\IMG_20220202_113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Вопросы:</w:t>
      </w:r>
    </w:p>
    <w:p w:rsidR="002C0EDC" w:rsidRPr="0082039C" w:rsidRDefault="007054E0" w:rsidP="0082039C">
      <w:pPr>
        <w:keepNext/>
        <w:widowControl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Что нужно делать, когда кашляешь и чихаешь; для чего?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(прикрывать рот и нос платком, чтобы не заразить домашних)</w:t>
      </w:r>
    </w:p>
    <w:p w:rsidR="002C0EDC" w:rsidRPr="0082039C" w:rsidRDefault="007054E0" w:rsidP="0082039C">
      <w:pPr>
        <w:keepNext/>
        <w:widowControl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Что нужно пить при гриппе? Может быть, холодный лимонад? </w:t>
      </w:r>
      <w:r w:rsidR="00104C84"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(нет, теплое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питье)</w:t>
      </w: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p w:rsidR="00104C84" w:rsidRPr="0082039C" w:rsidRDefault="00104C84" w:rsidP="0082039C">
      <w:pPr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2C0EDC" w:rsidRPr="0082039C" w:rsidRDefault="007054E0" w:rsidP="0082039C">
      <w:pPr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Загадки:</w:t>
      </w:r>
    </w:p>
    <w:p w:rsidR="002C0EDC" w:rsidRPr="0082039C" w:rsidRDefault="007054E0" w:rsidP="0082039C">
      <w:pPr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Я под мышкой посижу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что делать укажу: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Или разрешу гулять,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Или уложу в кровать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proofErr w:type="gramEnd"/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радусник)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Юля маленькая плачет –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Нос распух, и лоб горячий.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Мама вяжет ей носочки,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Утешает нежно дочку: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- Чтобы сбить температуру,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 xml:space="preserve">Выпей, 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Юленька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(микстуру)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Как называется, дружок,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Любой лечебный порошок,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Спрессованный в лепешку?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Им лечат даже кошку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proofErr w:type="gramEnd"/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аблетка)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 xml:space="preserve">4 блок. Как защитить себя от гриппа? </w:t>
      </w:r>
    </w:p>
    <w:p w:rsidR="002C0EDC" w:rsidRPr="0082039C" w:rsidRDefault="00FC647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 w:bidi="ar-SA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Данил\Desktop\Малыши против простуды и гриппа\IMG_20220202_11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Малыши против простуды и гриппа\IMG_20220202_113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Вопросы: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keepNext/>
        <w:widowControl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Как еще называют прививку?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(вакцина)</w:t>
      </w:r>
    </w:p>
    <w:p w:rsidR="002C0EDC" w:rsidRPr="0082039C" w:rsidRDefault="007054E0" w:rsidP="0082039C">
      <w:pPr>
        <w:keepNext/>
        <w:widowControl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Что входит в состав вакцины?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(ослабленные вирусы)</w:t>
      </w:r>
    </w:p>
    <w:p w:rsidR="002C0EDC" w:rsidRPr="0082039C" w:rsidRDefault="007054E0" w:rsidP="0082039C">
      <w:pPr>
        <w:keepNext/>
        <w:widowControl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Можно ли делать прививку, если ты простудился?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(нет, прививку делают только здоровым людям)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>5 блок. Профилактика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Вопросы: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keepNext/>
        <w:widowControl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Что такое иммунитет?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(система защиты организма)</w:t>
      </w:r>
    </w:p>
    <w:p w:rsidR="002C0EDC" w:rsidRPr="0082039C" w:rsidRDefault="007054E0" w:rsidP="0082039C">
      <w:pPr>
        <w:keepNext/>
        <w:widowControl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 какие продукты нужно налегать?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(овощи и фрукты)</w:t>
      </w:r>
    </w:p>
    <w:p w:rsidR="002C0EDC" w:rsidRPr="0082039C" w:rsidRDefault="007054E0" w:rsidP="0082039C">
      <w:pPr>
        <w:keepNext/>
        <w:widowControl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Можно ли долго сидеть за компьютером в душном помещении? </w:t>
      </w: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(нет, нужно больше гулять и проветривать комнату)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Загадки:</w:t>
      </w:r>
    </w:p>
    <w:p w:rsidR="002C0EDC" w:rsidRPr="0082039C" w:rsidRDefault="002C0EDC" w:rsidP="008203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Можно радоваться птицам,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Можно просто веселиться,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Можно воздухом дышать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>месте весело…</w:t>
      </w: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(гулять)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Жёлтый цитрусовый плод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странах солнечных растёт.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Витаминов кладезь он,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А зовут его.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. </w:t>
      </w: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(лимон)</w:t>
      </w:r>
    </w:p>
    <w:p w:rsidR="002C0EDC" w:rsidRDefault="007054E0" w:rsidP="0082039C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Очень яркая девица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Летом прячется в темнице.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Любят зайчики и детки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свежем виде и в котлетках.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Эта рыжая плутовка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Называется.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. </w:t>
      </w: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(морковка)</w:t>
      </w:r>
    </w:p>
    <w:p w:rsidR="00FC647C" w:rsidRPr="0082039C" w:rsidRDefault="00FC647C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Данил\Desktop\Малыши против простуды и гриппа\IMG_20220202_12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Малыши против простуды и гриппа\IMG_20220202_120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82039C" w:rsidRDefault="002C0EDC" w:rsidP="008203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часть занятия: противовирусный танец</w:t>
      </w:r>
    </w:p>
    <w:p w:rsidR="002C0EDC" w:rsidRPr="0082039C" w:rsidRDefault="002C0EDC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C0EDC" w:rsidRPr="0082039C" w:rsidRDefault="00104C84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Королева </w:t>
      </w:r>
      <w:proofErr w:type="spellStart"/>
      <w:r w:rsidRPr="00820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>Здравушка</w:t>
      </w:r>
      <w:proofErr w:type="spellEnd"/>
      <w:r w:rsidR="007054E0" w:rsidRPr="00820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 пригласила всех на общий противовирусный танец!</w:t>
      </w:r>
    </w:p>
    <w:p w:rsidR="001B728E" w:rsidRPr="0082039C" w:rsidRDefault="001B728E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А </w:t>
      </w:r>
      <w:r w:rsidR="00104C84" w:rsidRPr="00820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после такого прекрасного танца Королева </w:t>
      </w:r>
      <w:proofErr w:type="spellStart"/>
      <w:r w:rsidR="00104C84" w:rsidRPr="00820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>Здравушка</w:t>
      </w:r>
      <w:proofErr w:type="spellEnd"/>
      <w:r w:rsidRPr="00820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 xml:space="preserve"> предложила всем поиграть </w:t>
      </w:r>
    </w:p>
    <w:p w:rsidR="002C0EDC" w:rsidRPr="0082039C" w:rsidRDefault="007054E0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>в конкурсы и командные игры.</w:t>
      </w:r>
    </w:p>
    <w:p w:rsidR="001B728E" w:rsidRPr="0082039C" w:rsidRDefault="001B728E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>Дополнительный материал: командные игры</w:t>
      </w: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br/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Этот сценарий был разработан для проведения семейного праздника с участием родителей. Из-за текущей эпидемиологической ситуации проведение таких мероприятий, к сожалению, невозможно. Но предложенные варианты игр могут пригодиться педагогу и для детского праздника здоровья.</w:t>
      </w:r>
    </w:p>
    <w:p w:rsidR="002C0EDC" w:rsidRPr="0082039C" w:rsidRDefault="00FC647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Данил\Desktop\Малыши против простуды и гриппа\IMG_20220202_12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Малыши против простуды и гриппа\IMG_20220202_121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Описание игры: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Количество команд</w:t>
      </w: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 максимальное – 5, минимальное – 2.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lastRenderedPageBreak/>
        <w:t>Количество участников в одной команде:</w:t>
      </w: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максимальное – 6, минимальное – 2.</w:t>
      </w:r>
    </w:p>
    <w:p w:rsidR="002C0EDC" w:rsidRPr="0082039C" w:rsidRDefault="002C0EDC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</w:p>
    <w:p w:rsidR="002C0ED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Каждая команда должна пройти все испытания, поучаствовав в конкурсах. В ходе игры п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едагог зачитывает название конкурса, девиз и условия. </w:t>
      </w: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 каждый правильный/самый быстрый ответ или лучшее выполнение задания команда получает медальку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Цитовирку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 (более точно методика оценки дана в описании каждого конкурса). Побеждает в игре команда, набравшая больше всего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Цитовирок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». Призы победителям остаются на усмотрение ДОУ.</w:t>
      </w:r>
      <w:r w:rsidR="009A0A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A0A6F" w:rsidRPr="0082039C" w:rsidRDefault="009A0A6F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3300236"/>
            <wp:effectExtent l="0" t="0" r="3175" b="0"/>
            <wp:docPr id="9" name="Рисунок 9" descr="C:\Users\Данил\Desktop\Малыши против простуды и гриппа\Screenshot_20220206_101644_com.google.android.apps.photos_edit_6105442609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л\Desktop\Малыши против простуды и гриппа\Screenshot_20220206_101644_com.google.android.apps.photos_edit_610544260906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28E" w:rsidRPr="0082039C" w:rsidRDefault="001B728E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Перед началом игры каждая команда должна придумать себе название и девиз. 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2C0EDC" w:rsidRPr="0082039C" w:rsidRDefault="007054E0" w:rsidP="0082039C">
      <w:pPr>
        <w:keepNext/>
        <w:widowControl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lastRenderedPageBreak/>
        <w:t>Инвентарь:</w:t>
      </w: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 </w:t>
      </w:r>
    </w:p>
    <w:p w:rsidR="002C0EDC" w:rsidRPr="0082039C" w:rsidRDefault="007054E0" w:rsidP="0082039C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Цитовирки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 (медальки, необходимо вырезать достаточное количество для всех участников, см. приложенные материалы).</w:t>
      </w:r>
    </w:p>
    <w:p w:rsidR="002C0EDC" w:rsidRPr="0082039C" w:rsidRDefault="007054E0" w:rsidP="0082039C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Муляжи овощей, фруктов, шоколад, конфеты, пирожные и т.д. (вырезать фигурки из приложенных материалов), сводная таблица для конкурса №2.</w:t>
      </w:r>
    </w:p>
    <w:p w:rsidR="002C0EDC" w:rsidRPr="0082039C" w:rsidRDefault="007054E0" w:rsidP="0082039C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Скакалка, мешки, два мяча</w:t>
      </w:r>
      <w:r w:rsidR="001B728E" w:rsidRPr="008203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0EDC" w:rsidRPr="0082039C" w:rsidRDefault="007054E0" w:rsidP="0082039C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Пазлы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из бумаги (см. приложенные материалы).</w:t>
      </w:r>
    </w:p>
    <w:p w:rsidR="002C0EDC" w:rsidRPr="0082039C" w:rsidRDefault="007054E0" w:rsidP="0082039C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Цветная бумага (по 1 упаковке на команду), ножницы, скотч, 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степлер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фломастеры.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C84" w:rsidRPr="0082039C" w:rsidRDefault="00104C84" w:rsidP="008203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C0EDC" w:rsidRPr="0082039C" w:rsidRDefault="007054E0" w:rsidP="008203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Первый конкурс. «Правила гигиены»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Девиз:</w:t>
      </w: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 xml:space="preserve"> «Надо, надо умываться по утрам и вечерам»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0EDC" w:rsidRPr="0082039C" w:rsidRDefault="002C0EDC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color w:val="ED1C24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color w:val="ED1C24"/>
          <w:sz w:val="28"/>
          <w:szCs w:val="28"/>
        </w:rPr>
        <w:t>Конкурс «Загадки чистоты»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jdgxs"/>
      <w:bookmarkEnd w:id="1"/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Механика конкурса: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Команды должны отгадать загадки. Педагог зачитывает загадки по очереди. Перед этим он озвучивает два правила:</w:t>
      </w:r>
    </w:p>
    <w:p w:rsidR="002C0EDC" w:rsidRPr="0082039C" w:rsidRDefault="007054E0" w:rsidP="0082039C">
      <w:pPr>
        <w:keepNext/>
        <w:widowControl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Загадку нужно дослушать до конца. </w:t>
      </w:r>
    </w:p>
    <w:p w:rsidR="002C0EDC" w:rsidRPr="0082039C" w:rsidRDefault="007054E0" w:rsidP="0082039C">
      <w:pPr>
        <w:keepNext/>
        <w:widowControl/>
        <w:numPr>
          <w:ilvl w:val="0"/>
          <w:numId w:val="8"/>
        </w:numPr>
        <w:spacing w:after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Тот, кто знает правильный ответ, должен поднять руку (выкрикивать ответ НЕЛЬЗЯ).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У первого, поднявшего руку, педагог спрашивает ответ. Частичный ответ не считается (загадка про зубную пасту и щетку). </w:t>
      </w:r>
    </w:p>
    <w:p w:rsidR="002C0EDC" w:rsidRPr="0082039C" w:rsidRDefault="002C0EDC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Педагог заканчивает конкурс стишком «Продолжите слово», он является развлекательным элементом и не оценивается.</w:t>
      </w:r>
    </w:p>
    <w:p w:rsidR="005247CB" w:rsidRPr="0082039C" w:rsidRDefault="005247CB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оценки: 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t>за каждый правильный ответ команда получает одну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Цитовирку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>». Максимальное количество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Цитовирок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>», получаемых командами по итогам конкурса – 4 шт.</w:t>
      </w:r>
    </w:p>
    <w:p w:rsidR="002C0EDC" w:rsidRPr="0082039C" w:rsidRDefault="002C0EDC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Загадки: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Он — холодный, он — приятный,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С ним дружу давно, ребята,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</w:r>
      <w:r w:rsidRPr="0082039C">
        <w:rPr>
          <w:rFonts w:ascii="Times New Roman" w:eastAsia="Times New Roman" w:hAnsi="Times New Roman" w:cs="Times New Roman"/>
          <w:sz w:val="28"/>
          <w:szCs w:val="28"/>
        </w:rPr>
        <w:lastRenderedPageBreak/>
        <w:t>Он водой польёт меня,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Вырасту здоровым я! (душ).</w:t>
      </w:r>
      <w:proofErr w:type="gramEnd"/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Знаю, есть на свете чудо,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Есть такое волшебство: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Поднесёшь под кран с водою –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Вмиг смывает грязь оно! (мыло).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Есть ещё у нас друзья,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Позабыть о них нельзя.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Чтоб красиво улыбаться,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Чаще надо нам встречаться!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(зубная щётка и паста).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Горяча и холодна,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Я всегда тебе нужна.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Позовёшь меня – бегу,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От болезней берегу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>ода).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Продолжите слово (все кричат хором):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– Доктор, доктор,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Как нам быть: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Уши мыть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>ли не мыть?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Если мыть,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как нам быть: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 xml:space="preserve">Часто мыть или 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пореже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>?..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Отвечает доктор: – ЕЖЕ –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Отвечает доктор гневно: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– ЕЖЕ –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ЕЖЕ –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ЕЖЕДНЕВНО!</w:t>
      </w:r>
    </w:p>
    <w:p w:rsidR="005247CB" w:rsidRPr="0082039C" w:rsidRDefault="005247CB" w:rsidP="008203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Второй конкурс. «Здоровое питание»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Девиз:</w:t>
      </w: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 xml:space="preserve"> «</w:t>
      </w:r>
      <w:r w:rsidRPr="0082039C">
        <w:rPr>
          <w:rFonts w:ascii="Times New Roman" w:eastAsia="Times New Roman" w:hAnsi="Times New Roman" w:cs="Times New Roman"/>
          <w:i/>
          <w:color w:val="333333"/>
          <w:sz w:val="28"/>
          <w:szCs w:val="28"/>
          <w:highlight w:val="white"/>
        </w:rPr>
        <w:t xml:space="preserve">Без витаминов жить нельзя! Они надёжные друзья!» 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D1C24"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D1C24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color w:val="ED1C24"/>
          <w:sz w:val="28"/>
          <w:szCs w:val="28"/>
        </w:rPr>
        <w:t>Конкурс «Полезные продукты»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Механика конкурса: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Педагогу необходимо заранее вырезать картинки полезных и вредных продуктов (минимум - 12 шт.) из приложенных материалов и разложить их вперемешку в отдалении от команд внутри обруча/на подносе. Также ведущему понадобится таблица для подсчета результатов (см. методику оценки конкурса ниже).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Команды участвуют в конкурсе по очереди. Задача участников команды – за фиксированное время (1 минута) по очереди добежать до обруча/подноса, забрать картинку с одним полезным продуктом и отнести его ведущему. Количество попыток (подходов к подносу/обручу) для каждой команды одинаковое – 6 попыток.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Если участники использовали свои 6 попыток меньше, чем за 1 минуту, испытание для этой команды завершается, если нет – то завершается по истечении времени, отведенного на задание. Педагог отмечает принесенные командой полезные продукты в таблице результатов и по завершении задания заново раскладывает их на подносе/в обруче для другой команды. Итоги конкурса подводятся только после того, как все команды выполнили задание. При этом педагог озвучивает, какие именно продукты считает полезными та или иная команда.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Для закрепления материала и завершения конкурса ведущему также предлагается дополнительно загадать командам загадки по теме (на усмотрение педагога). Механика проведения аналогична конкурсу №1.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47CB" w:rsidRPr="0082039C" w:rsidRDefault="005247CB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оценки: 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t>Каждая команда получает:</w:t>
      </w:r>
    </w:p>
    <w:p w:rsidR="002C0EDC" w:rsidRPr="0082039C" w:rsidRDefault="007054E0" w:rsidP="0082039C">
      <w:pPr>
        <w:keepNext/>
        <w:widowControl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Цитовирки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»: если участники принесли все 6 полезных продуктов</w:t>
      </w:r>
    </w:p>
    <w:p w:rsidR="002C0EDC" w:rsidRPr="0082039C" w:rsidRDefault="007054E0" w:rsidP="0082039C">
      <w:pPr>
        <w:keepNext/>
        <w:widowControl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Цитовирки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»: если участники принесли 4 и больше полезных продуктов</w:t>
      </w:r>
    </w:p>
    <w:p w:rsidR="002C0EDC" w:rsidRPr="0082039C" w:rsidRDefault="007054E0" w:rsidP="0082039C">
      <w:pPr>
        <w:keepNext/>
        <w:widowControl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Цитовирка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»: если команда передала ведущему 3 полезных продукта</w:t>
      </w:r>
    </w:p>
    <w:p w:rsidR="002C0EDC" w:rsidRPr="0082039C" w:rsidRDefault="007054E0" w:rsidP="0082039C">
      <w:pPr>
        <w:keepNext/>
        <w:widowControl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0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Цитовирок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»: если команда передала ведущему меньше 3 полезных продуктов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Таблица для подсчета результатов:</w:t>
      </w:r>
    </w:p>
    <w:tbl>
      <w:tblPr>
        <w:tblStyle w:val="TableNormal"/>
        <w:tblW w:w="9345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  <w:right w:w="108" w:type="dxa"/>
        </w:tblCellMar>
        <w:tblLook w:val="0400" w:firstRow="0" w:lastRow="0" w:firstColumn="0" w:lastColumn="0" w:noHBand="0" w:noVBand="1"/>
      </w:tblPr>
      <w:tblGrid>
        <w:gridCol w:w="1558"/>
        <w:gridCol w:w="1557"/>
        <w:gridCol w:w="1555"/>
        <w:gridCol w:w="1561"/>
        <w:gridCol w:w="1558"/>
        <w:gridCol w:w="1556"/>
      </w:tblGrid>
      <w:tr w:rsidR="002C0EDC" w:rsidRPr="0082039C">
        <w:trPr>
          <w:trHeight w:val="691"/>
        </w:trPr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1</w:t>
            </w: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2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3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4</w:t>
            </w:r>
          </w:p>
        </w:tc>
        <w:tc>
          <w:tcPr>
            <w:tcW w:w="1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5</w:t>
            </w:r>
          </w:p>
        </w:tc>
      </w:tr>
      <w:tr w:rsidR="002C0EDC" w:rsidRPr="0082039C"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Брокколи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EDC" w:rsidRPr="0082039C"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Банан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EDC" w:rsidRPr="0082039C"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Виноград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EDC" w:rsidRPr="0082039C"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Молоко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EDC" w:rsidRPr="0082039C"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Огурец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EDC" w:rsidRPr="0082039C"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Помидор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EDC" w:rsidRPr="0082039C"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7054E0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3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Яблоко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C0EDC" w:rsidRPr="0082039C" w:rsidRDefault="002C0EDC" w:rsidP="008203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EDC" w:rsidRPr="0082039C" w:rsidRDefault="007054E0" w:rsidP="0082039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Максимальное количество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Цитовирок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>», которые может получить одна команда по итогам конкурса – 6 шт. (3 – за конкурс и 3 - за загадки, по одной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Цитовирке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» за каждую загадку). 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Загадки: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Я – и свежий, и солёный,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Весь пупырчатый, зелёный. 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Не забудь меня, дружок,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Запасай здоровье впрок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>гурец).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Жёлтый цитрусовый плод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странах солнечных растёт.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Витаминов кладезь он,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А зовут его.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. (лимон).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Круглобока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>, желтолица,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Может с солнышком сравниться.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А полезная какая,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Мякоть сладкая такая!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Мы поклонники отныне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Королевы поля.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. (дыни).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EDC" w:rsidRPr="0082039C" w:rsidRDefault="007054E0" w:rsidP="008203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Третий конкурс. «Физкультура» 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Девиз: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 xml:space="preserve">«Если хочешь быть здоровым 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 xml:space="preserve">И </w:t>
      </w:r>
      <w:proofErr w:type="gramStart"/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не капли</w:t>
      </w:r>
      <w:proofErr w:type="gramEnd"/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 xml:space="preserve"> не хворать,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Надо спортом заниматься: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i/>
          <w:sz w:val="28"/>
          <w:szCs w:val="28"/>
        </w:rPr>
        <w:t>Плавать, бегать и скакать!»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color w:val="ED1C24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color w:val="ED1C24"/>
          <w:sz w:val="28"/>
          <w:szCs w:val="28"/>
        </w:rPr>
        <w:t>Конкурс «Прыжки на одной ноге»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Механика конкурса: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Каждая команда выбирает самого быстрого и ловкого участника-ребенка. Все дети выстраиваются на линии старта. В отдалении педагог отмечает линию промежуточного финиша. Задача участников – быстрее соперников доскакать на одной ножке до дальней линии и вернуться обратно. Вариант задания (на усмотрение педагогов) – прыжки в мешках или любое другое спортивное соревнование. Время конкурса 5-7 мин.</w:t>
      </w:r>
    </w:p>
    <w:p w:rsidR="002C0EDC" w:rsidRPr="0082039C" w:rsidRDefault="002C0EDC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Для закрепления материала и завершения конкурса ведущему также предлагается дополнительно загадать командам загадки по теме (на усмотрение педагога). Механика проведения аналогична конкурс №1.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оценки: </w:t>
      </w:r>
    </w:p>
    <w:p w:rsidR="002C0EDC" w:rsidRPr="0082039C" w:rsidRDefault="007054E0" w:rsidP="0082039C">
      <w:pPr>
        <w:keepNext/>
        <w:widowControl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Самый быстрый/сильный ребенок приносит команде сразу две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Цитовирки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Если победителя выбрать затруднительно – каждая из команд, чьи представители лидируют в состязании, получает по одной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Цитовирке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За правильный ответ за одну загадку команда получает по одной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Цитовирке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C0EDC" w:rsidRPr="0082039C" w:rsidRDefault="007054E0" w:rsidP="0082039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Максимальное количество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Цитовирок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», которые может получить одна команда по итогам конкурса – 9 шт. (4 – за конкурс и 5 - за загадки). 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Загадки: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Я шагаю по квартире,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Приседаю: три-четыре.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И уверен твёрдо я,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С нею ждёт успех меня! (зарядка).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Можно радоваться птицам,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Можно просто веселиться,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Можно воздухом дышать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>месте весело… (гулять).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На снегу две полосы,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Удивились две лисы.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Подошла одна поближе: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</w:r>
      <w:r w:rsidRPr="0082039C">
        <w:rPr>
          <w:rFonts w:ascii="Times New Roman" w:eastAsia="Times New Roman" w:hAnsi="Times New Roman" w:cs="Times New Roman"/>
          <w:sz w:val="28"/>
          <w:szCs w:val="28"/>
        </w:rPr>
        <w:lastRenderedPageBreak/>
        <w:t>Здесь бежали чьи-то… (лыжи).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Кто на льду меня догонит?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Мы бежим вперегонки.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А несут меня не кони,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А блестящие… (коньки).</w:t>
      </w:r>
    </w:p>
    <w:p w:rsidR="002C0EDC" w:rsidRPr="0082039C" w:rsidRDefault="007054E0" w:rsidP="0082039C">
      <w:pPr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Во дворе с утра игра,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Разыгралась детвора.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Крики: «шайбу!», «мимо!», «бей!» - 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br/>
        <w:t>Там идёт игра — … (хоккей).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D1C24"/>
          <w:sz w:val="28"/>
          <w:szCs w:val="28"/>
          <w:u w:val="single"/>
        </w:rPr>
      </w:pPr>
      <w:r w:rsidRPr="0082039C">
        <w:rPr>
          <w:rFonts w:ascii="Times New Roman" w:eastAsia="Times New Roman" w:hAnsi="Times New Roman" w:cs="Times New Roman"/>
          <w:b/>
          <w:color w:val="ED1C24"/>
          <w:sz w:val="28"/>
          <w:szCs w:val="28"/>
          <w:u w:val="single"/>
        </w:rPr>
        <w:t>Конкурс «Прокати мяч по туннелю»</w:t>
      </w:r>
    </w:p>
    <w:p w:rsidR="001B728E" w:rsidRPr="0082039C" w:rsidRDefault="001B728E" w:rsidP="0082039C">
      <w:pPr>
        <w:spacing w:after="0" w:line="240" w:lineRule="auto"/>
        <w:jc w:val="both"/>
        <w:rPr>
          <w:rFonts w:ascii="Times New Roman" w:hAnsi="Times New Roman" w:cs="Times New Roman"/>
          <w:color w:val="ED1C24"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Механика конкурса: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При желании может участвовать команда родителей.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Подготовить два мяча. Можно включать фоновую, подвижную инструментальную музыку на время проведения конкурса.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Каждая команда встает в ряд друг за другом, ставя ноги на ширине плеч, ноги, как бы образуют «туннель». Педагог раздает по одному мячу </w:t>
      </w:r>
      <w:r w:rsidR="001B728E" w:rsidRPr="0082039C">
        <w:rPr>
          <w:rFonts w:ascii="Times New Roman" w:eastAsia="Times New Roman" w:hAnsi="Times New Roman" w:cs="Times New Roman"/>
          <w:sz w:val="28"/>
          <w:szCs w:val="28"/>
        </w:rPr>
        <w:t>первому участнику команды,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и первый участник передает мяч в «туннель», остальные участники помогают мячу прокатиться до конца «туннеля», когда мяч дойдет до конца, все поворачиваются в противоположную сторону. Можно увеличить расстояние между 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играющими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и снова передавать мяч в туннеле. </w:t>
      </w:r>
      <w:bookmarkStart w:id="2" w:name="__DdeLink__571_1013398064"/>
      <w:bookmarkEnd w:id="2"/>
      <w:r w:rsidRPr="0082039C">
        <w:rPr>
          <w:rFonts w:ascii="Times New Roman" w:eastAsia="Times New Roman" w:hAnsi="Times New Roman" w:cs="Times New Roman"/>
          <w:sz w:val="28"/>
          <w:szCs w:val="28"/>
        </w:rPr>
        <w:t>Время конкурса 5-7 мин.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оценки: </w:t>
      </w:r>
    </w:p>
    <w:p w:rsidR="002C0EDC" w:rsidRPr="0082039C" w:rsidRDefault="007054E0" w:rsidP="0082039C">
      <w:pPr>
        <w:keepNext/>
        <w:widowControl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 команда, которая прокатила мяч быстрее, </w:t>
      </w:r>
      <w:r w:rsidR="001B728E"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получает две</w:t>
      </w: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медальки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Цитовирки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2C0EDC" w:rsidRPr="0082039C" w:rsidRDefault="002C0EDC" w:rsidP="008203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color w:val="ED1C24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color w:val="ED1C24"/>
          <w:sz w:val="28"/>
          <w:szCs w:val="28"/>
          <w:u w:val="single"/>
        </w:rPr>
        <w:t>Конкурс «Уточки»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Механика конкурса: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При желании может участвовать команда родителей.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Подготовить два мяча. Можно включать фоновую, подвижную инструментальную музыку на время проведения конкурса.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Каждая команда встает в ряд друг за другом. Педагог размещает мячи на расстоянии 5 метров от команд. Каждый участник садится на 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корточки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и имитирую «утиную ходьбу», обходит вокруг мяча и возвращается обратно, так проходит каждый участник.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оценки: </w:t>
      </w:r>
    </w:p>
    <w:p w:rsidR="002C0EDC" w:rsidRPr="0082039C" w:rsidRDefault="007054E0" w:rsidP="0082039C">
      <w:pPr>
        <w:keepNext/>
        <w:widowControl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 команда, которая проходи</w:t>
      </w:r>
      <w:r w:rsidR="005247CB"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 вокруг мяча быстрее, получает</w:t>
      </w:r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две медальки «</w:t>
      </w:r>
      <w:proofErr w:type="spellStart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Цитовирки</w:t>
      </w:r>
      <w:proofErr w:type="spellEnd"/>
      <w:r w:rsidRPr="008203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5247CB" w:rsidRPr="0082039C" w:rsidRDefault="005247CB" w:rsidP="0082039C">
      <w:pPr>
        <w:keepNext/>
        <w:widowControl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47CB" w:rsidRPr="0082039C" w:rsidRDefault="005247CB" w:rsidP="0082039C">
      <w:pPr>
        <w:keepNext/>
        <w:widowControl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0EDC" w:rsidRPr="0082039C" w:rsidRDefault="002C0EDC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C0EDC" w:rsidRPr="0082039C" w:rsidRDefault="007054E0" w:rsidP="008203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Четвертый конкурс. «Порядок в доме»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>Девиз:</w:t>
      </w:r>
    </w:p>
    <w:p w:rsidR="002C0EDC" w:rsidRPr="0082039C" w:rsidRDefault="007054E0" w:rsidP="0082039C">
      <w:pPr>
        <w:keepNext/>
        <w:widowControl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«Сохранять порядок нужно</w:t>
      </w:r>
    </w:p>
    <w:p w:rsidR="002C0EDC" w:rsidRPr="0082039C" w:rsidRDefault="007054E0" w:rsidP="0082039C">
      <w:pPr>
        <w:keepNext/>
        <w:widowControl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следить за чистотой,</w:t>
      </w:r>
    </w:p>
    <w:p w:rsidR="002C0EDC" w:rsidRPr="0082039C" w:rsidRDefault="007054E0" w:rsidP="0082039C">
      <w:pPr>
        <w:keepNext/>
        <w:widowControl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тогда в семействе дружном</w:t>
      </w:r>
    </w:p>
    <w:p w:rsidR="002C0EDC" w:rsidRPr="0082039C" w:rsidRDefault="007054E0" w:rsidP="0082039C">
      <w:pPr>
        <w:keepNext/>
        <w:widowControl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  <w:r w:rsidRPr="0082039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Будет радость и покой».</w:t>
      </w:r>
    </w:p>
    <w:p w:rsidR="002C0EDC" w:rsidRPr="0082039C" w:rsidRDefault="002C0EDC" w:rsidP="0082039C">
      <w:pPr>
        <w:keepNext/>
        <w:widowControl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hAnsi="Times New Roman" w:cs="Times New Roman"/>
          <w:color w:val="ED1C24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color w:val="ED1C24"/>
          <w:sz w:val="28"/>
          <w:szCs w:val="28"/>
          <w:u w:val="single"/>
        </w:rPr>
        <w:t>Конкурс «Уборка»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Механика конкурса: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Педагог заранее разрезает 4 листа</w:t>
      </w:r>
      <w:r w:rsidR="005247CB" w:rsidRPr="0082039C">
        <w:rPr>
          <w:rFonts w:ascii="Times New Roman" w:eastAsia="Times New Roman" w:hAnsi="Times New Roman" w:cs="Times New Roman"/>
          <w:sz w:val="28"/>
          <w:szCs w:val="28"/>
        </w:rPr>
        <w:t xml:space="preserve"> цветной бумаги, по два для кажд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ой команды. Например, два листа красной для первой команды и два листа зеленой для второй команды. Бумагу необходимо разрезать на небольшие кусочки. Также для конкурса понадобятся 2 пакета или ведерка на команду.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Команды проходят испытание по очереди за ограниченное время – 2 минуты. Для каждой команды педагог разбрасывает на полу кусочки бумаги в произвольном порядке.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Команда получает 2 пакета или ведерка. За 2 минуты участники должны собрать все бумажки с пола, при этом правильно их рассортировав. Время конкурса 5-7 мин.</w:t>
      </w:r>
    </w:p>
    <w:p w:rsidR="002C0EDC" w:rsidRPr="0082039C" w:rsidRDefault="007054E0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оценки: 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По истечении 2 минут ведущий проверяет пакет с чистым мусором (в нем не должно быть ни одной бумажки другого цвета).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Если в чистом мусоре есть хоть одна бумажка с другого цвета, то команда получает ноль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</w:t>
      </w:r>
      <w:r w:rsidR="001B728E" w:rsidRPr="0082039C">
        <w:rPr>
          <w:rFonts w:ascii="Times New Roman" w:eastAsia="Times New Roman" w:hAnsi="Times New Roman" w:cs="Times New Roman"/>
          <w:sz w:val="28"/>
          <w:szCs w:val="28"/>
        </w:rPr>
        <w:t>рок</w:t>
      </w:r>
      <w:proofErr w:type="spellEnd"/>
      <w:r w:rsidR="001B728E" w:rsidRPr="0082039C">
        <w:rPr>
          <w:rFonts w:ascii="Times New Roman" w:eastAsia="Times New Roman" w:hAnsi="Times New Roman" w:cs="Times New Roman"/>
          <w:sz w:val="28"/>
          <w:szCs w:val="28"/>
        </w:rPr>
        <w:t>». Если в чистом мусоре все бумаж</w:t>
      </w:r>
      <w:r w:rsidRPr="0082039C">
        <w:rPr>
          <w:rFonts w:ascii="Times New Roman" w:eastAsia="Times New Roman" w:hAnsi="Times New Roman" w:cs="Times New Roman"/>
          <w:sz w:val="28"/>
          <w:szCs w:val="28"/>
        </w:rPr>
        <w:t>ки своего цвета – команда получает две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Цитовирки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C0EDC" w:rsidRPr="0082039C" w:rsidRDefault="007054E0" w:rsidP="0082039C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Также команда получает по одной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Цитовирке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» за каждую собранную картинку. </w:t>
      </w:r>
    </w:p>
    <w:p w:rsidR="002C0EDC" w:rsidRPr="0082039C" w:rsidRDefault="007054E0" w:rsidP="0082039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t>Максимальное количество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Цитовирок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», которые может получить одна команда по итогам конкурса – 5 шт.  </w:t>
      </w:r>
    </w:p>
    <w:p w:rsidR="002C0EDC" w:rsidRPr="0082039C" w:rsidRDefault="002C0EDC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Подведение итогов игры</w:t>
      </w:r>
    </w:p>
    <w:p w:rsidR="002C0EDC" w:rsidRPr="0082039C" w:rsidRDefault="002C0EDC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C0EDC" w:rsidRPr="0082039C" w:rsidRDefault="007054E0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sz w:val="28"/>
          <w:szCs w:val="28"/>
        </w:rPr>
        <w:lastRenderedPageBreak/>
        <w:t>Каждая команда подсчитывает свои «</w:t>
      </w:r>
      <w:proofErr w:type="spellStart"/>
      <w:r w:rsidRPr="0082039C">
        <w:rPr>
          <w:rFonts w:ascii="Times New Roman" w:eastAsia="Times New Roman" w:hAnsi="Times New Roman" w:cs="Times New Roman"/>
          <w:sz w:val="28"/>
          <w:szCs w:val="28"/>
        </w:rPr>
        <w:t>Цитовирки</w:t>
      </w:r>
      <w:proofErr w:type="spell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» и сообщает общий результат ведущему. Педагог объявляет победителей праздника «Супергерои против простуды и гриппа». </w:t>
      </w:r>
      <w:proofErr w:type="gramStart"/>
      <w:r w:rsidRPr="0082039C">
        <w:rPr>
          <w:rFonts w:ascii="Times New Roman" w:eastAsia="Times New Roman" w:hAnsi="Times New Roman" w:cs="Times New Roman"/>
          <w:sz w:val="28"/>
          <w:szCs w:val="28"/>
        </w:rPr>
        <w:t>Команда-победителя</w:t>
      </w:r>
      <w:proofErr w:type="gramEnd"/>
      <w:r w:rsidRPr="0082039C">
        <w:rPr>
          <w:rFonts w:ascii="Times New Roman" w:eastAsia="Times New Roman" w:hAnsi="Times New Roman" w:cs="Times New Roman"/>
          <w:sz w:val="28"/>
          <w:szCs w:val="28"/>
        </w:rPr>
        <w:t xml:space="preserve"> по возможности поощряется призами и подарками (на усмотрение ДОУ).</w:t>
      </w:r>
    </w:p>
    <w:p w:rsidR="002C0EDC" w:rsidRPr="0082039C" w:rsidRDefault="002C0EDC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7054E0" w:rsidP="00820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39C">
        <w:rPr>
          <w:rFonts w:ascii="Times New Roman" w:eastAsia="Times New Roman" w:hAnsi="Times New Roman" w:cs="Times New Roman"/>
          <w:b/>
          <w:sz w:val="28"/>
          <w:szCs w:val="28"/>
        </w:rPr>
        <w:t xml:space="preserve">Благодарим </w:t>
      </w:r>
      <w:r w:rsidR="001B728E" w:rsidRPr="0082039C">
        <w:rPr>
          <w:rFonts w:ascii="Times New Roman" w:eastAsia="Times New Roman" w:hAnsi="Times New Roman" w:cs="Times New Roman"/>
          <w:b/>
          <w:sz w:val="28"/>
          <w:szCs w:val="28"/>
        </w:rPr>
        <w:t>всех за участие! Будьте здоровы!</w:t>
      </w:r>
    </w:p>
    <w:p w:rsidR="002C0EDC" w:rsidRPr="0082039C" w:rsidRDefault="002C0EDC" w:rsidP="00820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82039C" w:rsidRDefault="002C0EDC" w:rsidP="008203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EDC" w:rsidRPr="0082039C" w:rsidRDefault="002C0EDC" w:rsidP="008203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C0EDC" w:rsidRPr="0082039C">
      <w:headerReference w:type="default" r:id="rId15"/>
      <w:pgSz w:w="11906" w:h="16838"/>
      <w:pgMar w:top="2675" w:right="850" w:bottom="1134" w:left="1701" w:header="1134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AA9" w:rsidRDefault="00FA1AA9">
      <w:pPr>
        <w:spacing w:after="0" w:line="240" w:lineRule="auto"/>
      </w:pPr>
      <w:r>
        <w:separator/>
      </w:r>
    </w:p>
  </w:endnote>
  <w:endnote w:type="continuationSeparator" w:id="0">
    <w:p w:rsidR="00FA1AA9" w:rsidRDefault="00FA1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AA9" w:rsidRDefault="00FA1AA9">
      <w:pPr>
        <w:spacing w:after="0" w:line="240" w:lineRule="auto"/>
      </w:pPr>
      <w:r>
        <w:separator/>
      </w:r>
    </w:p>
  </w:footnote>
  <w:footnote w:type="continuationSeparator" w:id="0">
    <w:p w:rsidR="00FA1AA9" w:rsidRDefault="00FA1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EDC" w:rsidRDefault="007054E0">
    <w:pPr>
      <w:keepNext/>
      <w:widowControl/>
      <w:tabs>
        <w:tab w:val="center" w:pos="4677"/>
        <w:tab w:val="right" w:pos="9355"/>
      </w:tabs>
      <w:spacing w:after="0" w:line="240" w:lineRule="auto"/>
      <w:rPr>
        <w:color w:val="000000"/>
        <w:shd w:val="clear" w:color="auto" w:fill="FFFFFF"/>
      </w:rPr>
    </w:pPr>
    <w:r>
      <w:rPr>
        <w:noProof/>
        <w:color w:val="000000"/>
        <w:shd w:val="clear" w:color="auto" w:fill="FFFFFF"/>
        <w:lang w:eastAsia="ru-RU" w:bidi="ar-SA"/>
      </w:rPr>
      <w:drawing>
        <wp:anchor distT="0" distB="0" distL="114300" distR="114300" simplePos="0" relativeHeight="12" behindDoc="1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-554990</wp:posOffset>
          </wp:positionV>
          <wp:extent cx="1407160" cy="1137285"/>
          <wp:effectExtent l="0" t="0" r="0" b="0"/>
          <wp:wrapSquare wrapText="bothSides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1137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C0EDC" w:rsidRDefault="002C0EDC">
    <w:pPr>
      <w:keepNext/>
      <w:widowControl/>
      <w:tabs>
        <w:tab w:val="center" w:pos="4677"/>
        <w:tab w:val="right" w:pos="9355"/>
      </w:tabs>
      <w:spacing w:after="0" w:line="240" w:lineRule="auto"/>
      <w:rPr>
        <w:color w:val="00000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1AE"/>
    <w:multiLevelType w:val="multilevel"/>
    <w:tmpl w:val="EB3E5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">
    <w:nsid w:val="10BD5311"/>
    <w:multiLevelType w:val="multilevel"/>
    <w:tmpl w:val="F6C0EE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2">
    <w:nsid w:val="12FD2C20"/>
    <w:multiLevelType w:val="multilevel"/>
    <w:tmpl w:val="021439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B53A9"/>
    <w:multiLevelType w:val="multilevel"/>
    <w:tmpl w:val="9D02D8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583A"/>
    <w:multiLevelType w:val="multilevel"/>
    <w:tmpl w:val="D9622F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5">
    <w:nsid w:val="1BA368A5"/>
    <w:multiLevelType w:val="multilevel"/>
    <w:tmpl w:val="AC92C9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21491E9F"/>
    <w:multiLevelType w:val="multilevel"/>
    <w:tmpl w:val="03AA07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C39E5"/>
    <w:multiLevelType w:val="multilevel"/>
    <w:tmpl w:val="789ECE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8">
    <w:nsid w:val="36551DEA"/>
    <w:multiLevelType w:val="multilevel"/>
    <w:tmpl w:val="7FA66B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47221B"/>
    <w:multiLevelType w:val="multilevel"/>
    <w:tmpl w:val="5C7424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6E0AF0"/>
    <w:multiLevelType w:val="multilevel"/>
    <w:tmpl w:val="76BC74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1">
    <w:nsid w:val="6D4E0692"/>
    <w:multiLevelType w:val="multilevel"/>
    <w:tmpl w:val="85D853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2"/>
  </w:num>
  <w:num w:numId="8">
    <w:abstractNumId w:val="8"/>
  </w:num>
  <w:num w:numId="9">
    <w:abstractNumId w:val="10"/>
  </w:num>
  <w:num w:numId="10">
    <w:abstractNumId w:val="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EDC"/>
    <w:rsid w:val="00104C84"/>
    <w:rsid w:val="001B728E"/>
    <w:rsid w:val="002C0EDC"/>
    <w:rsid w:val="005247CB"/>
    <w:rsid w:val="007054E0"/>
    <w:rsid w:val="0082039C"/>
    <w:rsid w:val="009A0A6F"/>
    <w:rsid w:val="00FA1AA9"/>
    <w:rsid w:val="00FC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Cs w:val="22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next w:val="a"/>
    <w:qFormat/>
    <w:pPr>
      <w:keepNext/>
      <w:keepLines/>
      <w:spacing w:before="240" w:after="0" w:line="240" w:lineRule="auto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Noto Sans Symbols" w:cs="Noto Sans Symbols"/>
      <w:b w:val="0"/>
      <w:sz w:val="24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eastAsia="Noto Sans Symbols" w:cs="Noto Sans Symbols"/>
      <w:b w:val="0"/>
      <w:sz w:val="24"/>
    </w:rPr>
  </w:style>
  <w:style w:type="character" w:customStyle="1" w:styleId="ListLabel11">
    <w:name w:val="ListLabel 11"/>
    <w:qFormat/>
    <w:rPr>
      <w:rFonts w:eastAsia="Courier New" w:cs="Courier New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Courier New" w:cs="Courier New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eastAsia="Courier New" w:cs="Courier New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eastAsia="Noto Sans Symbols" w:cs="Noto Sans Symbols"/>
      <w:b w:val="0"/>
      <w:sz w:val="24"/>
    </w:rPr>
  </w:style>
  <w:style w:type="character" w:customStyle="1" w:styleId="ListLabel20">
    <w:name w:val="ListLabel 20"/>
    <w:qFormat/>
    <w:rPr>
      <w:rFonts w:eastAsia="Courier New" w:cs="Courier New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Courier New" w:cs="Courier New"/>
    </w:rPr>
  </w:style>
  <w:style w:type="character" w:customStyle="1" w:styleId="ListLabel24">
    <w:name w:val="ListLabel 24"/>
    <w:qFormat/>
    <w:rPr>
      <w:rFonts w:eastAsia="Noto Sans Symbols" w:cs="Noto Sans Symbols"/>
    </w:rPr>
  </w:style>
  <w:style w:type="character" w:customStyle="1" w:styleId="ListLabel25">
    <w:name w:val="ListLabel 25"/>
    <w:qFormat/>
    <w:rPr>
      <w:rFonts w:eastAsia="Noto Sans Symbols" w:cs="Noto Sans Symbols"/>
    </w:rPr>
  </w:style>
  <w:style w:type="character" w:customStyle="1" w:styleId="ListLabel26">
    <w:name w:val="ListLabel 26"/>
    <w:qFormat/>
    <w:rPr>
      <w:rFonts w:eastAsia="Courier New" w:cs="Courier New"/>
    </w:rPr>
  </w:style>
  <w:style w:type="character" w:customStyle="1" w:styleId="ListLabel27">
    <w:name w:val="ListLabel 27"/>
    <w:qFormat/>
    <w:rPr>
      <w:rFonts w:eastAsia="Noto Sans Symbols" w:cs="Noto Sans Symbols"/>
    </w:rPr>
  </w:style>
  <w:style w:type="character" w:customStyle="1" w:styleId="ListLabel28">
    <w:name w:val="ListLabel 28"/>
    <w:qFormat/>
    <w:rPr>
      <w:rFonts w:eastAsia="Noto Sans Symbols" w:cs="Noto Sans Symbols"/>
      <w:b w:val="0"/>
      <w:sz w:val="24"/>
    </w:rPr>
  </w:style>
  <w:style w:type="character" w:customStyle="1" w:styleId="ListLabel29">
    <w:name w:val="ListLabel 29"/>
    <w:qFormat/>
    <w:rPr>
      <w:rFonts w:eastAsia="Courier New" w:cs="Courier New"/>
    </w:rPr>
  </w:style>
  <w:style w:type="character" w:customStyle="1" w:styleId="ListLabel30">
    <w:name w:val="ListLabel 30"/>
    <w:qFormat/>
    <w:rPr>
      <w:rFonts w:eastAsia="Noto Sans Symbols" w:cs="Noto Sans Symbols"/>
    </w:rPr>
  </w:style>
  <w:style w:type="character" w:customStyle="1" w:styleId="ListLabel31">
    <w:name w:val="ListLabel 31"/>
    <w:qFormat/>
    <w:rPr>
      <w:rFonts w:eastAsia="Noto Sans Symbols" w:cs="Noto Sans Symbols"/>
    </w:rPr>
  </w:style>
  <w:style w:type="character" w:customStyle="1" w:styleId="ListLabel32">
    <w:name w:val="ListLabel 32"/>
    <w:qFormat/>
    <w:rPr>
      <w:rFonts w:eastAsia="Courier New" w:cs="Courier New"/>
    </w:rPr>
  </w:style>
  <w:style w:type="character" w:customStyle="1" w:styleId="ListLabel33">
    <w:name w:val="ListLabel 33"/>
    <w:qFormat/>
    <w:rPr>
      <w:rFonts w:eastAsia="Noto Sans Symbols" w:cs="Noto Sans Symbols"/>
    </w:rPr>
  </w:style>
  <w:style w:type="character" w:customStyle="1" w:styleId="ListLabel34">
    <w:name w:val="ListLabel 34"/>
    <w:qFormat/>
    <w:rPr>
      <w:rFonts w:eastAsia="Noto Sans Symbols" w:cs="Noto Sans Symbols"/>
    </w:rPr>
  </w:style>
  <w:style w:type="character" w:customStyle="1" w:styleId="ListLabel35">
    <w:name w:val="ListLabel 35"/>
    <w:qFormat/>
    <w:rPr>
      <w:rFonts w:eastAsia="Courier New" w:cs="Courier New"/>
    </w:rPr>
  </w:style>
  <w:style w:type="character" w:customStyle="1" w:styleId="ListLabel36">
    <w:name w:val="ListLabel 36"/>
    <w:qFormat/>
    <w:rPr>
      <w:rFonts w:eastAsia="Noto Sans Symbols" w:cs="Noto Sans Symbols"/>
    </w:rPr>
  </w:style>
  <w:style w:type="character" w:customStyle="1" w:styleId="ListLabel37">
    <w:name w:val="ListLabel 37"/>
    <w:qFormat/>
    <w:rPr>
      <w:rFonts w:eastAsia="Noto Sans Symbols" w:cs="Noto Sans Symbols"/>
      <w:b w:val="0"/>
      <w:sz w:val="24"/>
    </w:rPr>
  </w:style>
  <w:style w:type="character" w:customStyle="1" w:styleId="ListLabel38">
    <w:name w:val="ListLabel 38"/>
    <w:qFormat/>
    <w:rPr>
      <w:rFonts w:eastAsia="Courier New" w:cs="Courier New"/>
    </w:rPr>
  </w:style>
  <w:style w:type="character" w:customStyle="1" w:styleId="ListLabel39">
    <w:name w:val="ListLabel 39"/>
    <w:qFormat/>
    <w:rPr>
      <w:rFonts w:eastAsia="Noto Sans Symbols" w:cs="Noto Sans Symbols"/>
    </w:rPr>
  </w:style>
  <w:style w:type="character" w:customStyle="1" w:styleId="ListLabel40">
    <w:name w:val="ListLabel 40"/>
    <w:qFormat/>
    <w:rPr>
      <w:rFonts w:eastAsia="Noto Sans Symbols" w:cs="Noto Sans Symbols"/>
    </w:rPr>
  </w:style>
  <w:style w:type="character" w:customStyle="1" w:styleId="ListLabel41">
    <w:name w:val="ListLabel 41"/>
    <w:qFormat/>
    <w:rPr>
      <w:rFonts w:eastAsia="Courier New" w:cs="Courier New"/>
    </w:rPr>
  </w:style>
  <w:style w:type="character" w:customStyle="1" w:styleId="ListLabel42">
    <w:name w:val="ListLabel 42"/>
    <w:qFormat/>
    <w:rPr>
      <w:rFonts w:eastAsia="Noto Sans Symbols" w:cs="Noto Sans Symbols"/>
    </w:rPr>
  </w:style>
  <w:style w:type="character" w:customStyle="1" w:styleId="ListLabel43">
    <w:name w:val="ListLabel 43"/>
    <w:qFormat/>
    <w:rPr>
      <w:rFonts w:eastAsia="Noto Sans Symbols" w:cs="Noto Sans Symbols"/>
    </w:rPr>
  </w:style>
  <w:style w:type="character" w:customStyle="1" w:styleId="ListLabel44">
    <w:name w:val="ListLabel 44"/>
    <w:qFormat/>
    <w:rPr>
      <w:rFonts w:eastAsia="Courier New" w:cs="Courier New"/>
    </w:rPr>
  </w:style>
  <w:style w:type="character" w:customStyle="1" w:styleId="ListLabel45">
    <w:name w:val="ListLabel 45"/>
    <w:qFormat/>
    <w:rPr>
      <w:rFonts w:eastAsia="Noto Sans Symbols" w:cs="Noto Sans Symbols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46">
    <w:name w:val="ListLabel 46"/>
    <w:qFormat/>
    <w:rPr>
      <w:rFonts w:cs="Noto Sans Symbols"/>
      <w:b w:val="0"/>
      <w:sz w:val="24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Noto Sans Symbols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Noto Sans Symbols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Noto Sans Symbols"/>
    </w:rPr>
  </w:style>
  <w:style w:type="character" w:customStyle="1" w:styleId="ListLabel55">
    <w:name w:val="ListLabel 55"/>
    <w:qFormat/>
    <w:rPr>
      <w:rFonts w:cs="Noto Sans Symbols"/>
      <w:b w:val="0"/>
      <w:sz w:val="24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Noto Sans Symbols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Noto Sans Symbols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Noto Sans Symbols"/>
    </w:rPr>
  </w:style>
  <w:style w:type="character" w:customStyle="1" w:styleId="ListLabel64">
    <w:name w:val="ListLabel 64"/>
    <w:qFormat/>
    <w:rPr>
      <w:rFonts w:cs="Noto Sans Symbols"/>
      <w:b w:val="0"/>
      <w:sz w:val="24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Noto Sans Symbols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Noto Sans Symbols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Noto Sans Symbols"/>
    </w:rPr>
  </w:style>
  <w:style w:type="character" w:customStyle="1" w:styleId="ListLabel73">
    <w:name w:val="ListLabel 73"/>
    <w:qFormat/>
    <w:rPr>
      <w:rFonts w:cs="Noto Sans Symbols"/>
      <w:b w:val="0"/>
      <w:sz w:val="24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Noto Sans Symbols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Noto Sans Symbols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Noto Sans Symbols"/>
    </w:rPr>
  </w:style>
  <w:style w:type="character" w:customStyle="1" w:styleId="ListLabel82">
    <w:name w:val="ListLabel 82"/>
    <w:qFormat/>
    <w:rPr>
      <w:rFonts w:cs="Noto Sans Symbols"/>
      <w:b w:val="0"/>
      <w:sz w:val="24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Noto Sans Symbols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Noto Sans Symbols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Noto Sans Symbols"/>
    </w:rPr>
  </w:style>
  <w:style w:type="character" w:customStyle="1" w:styleId="ListLabel91">
    <w:name w:val="ListLabel 91"/>
    <w:qFormat/>
    <w:rPr>
      <w:rFonts w:cs="Noto Sans Symbols"/>
      <w:b w:val="0"/>
      <w:sz w:val="24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Noto Sans Symbols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Noto Sans Symbols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Noto Sans Symbols"/>
    </w:rPr>
  </w:style>
  <w:style w:type="character" w:customStyle="1" w:styleId="ListLabel100">
    <w:name w:val="ListLabel 100"/>
    <w:qFormat/>
    <w:rPr>
      <w:rFonts w:cs="Noto Sans Symbols"/>
      <w:b w:val="0"/>
      <w:sz w:val="24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Noto Sans Symbols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Noto Sans Symbols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Noto Sans Symbols"/>
    </w:rPr>
  </w:style>
  <w:style w:type="character" w:customStyle="1" w:styleId="ListLabel109">
    <w:name w:val="ListLabel 109"/>
    <w:qFormat/>
    <w:rPr>
      <w:rFonts w:cs="Noto Sans Symbols"/>
      <w:b w:val="0"/>
      <w:sz w:val="24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Noto Sans Symbols"/>
    </w:rPr>
  </w:style>
  <w:style w:type="character" w:customStyle="1" w:styleId="ListLabel112">
    <w:name w:val="ListLabel 112"/>
    <w:qFormat/>
    <w:rPr>
      <w:rFonts w:cs="Noto Sans Symbols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Noto Sans Symbols"/>
    </w:rPr>
  </w:style>
  <w:style w:type="character" w:customStyle="1" w:styleId="ListLabel115">
    <w:name w:val="ListLabel 115"/>
    <w:qFormat/>
    <w:rPr>
      <w:rFonts w:cs="Noto Sans Symbols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Noto Sans Symbols"/>
    </w:rPr>
  </w:style>
  <w:style w:type="character" w:customStyle="1" w:styleId="ListLabel118">
    <w:name w:val="ListLabel 118"/>
    <w:qFormat/>
    <w:rPr>
      <w:rFonts w:cs="Noto Sans Symbols"/>
      <w:b w:val="0"/>
      <w:sz w:val="24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Noto Sans Symbols"/>
    </w:rPr>
  </w:style>
  <w:style w:type="character" w:customStyle="1" w:styleId="ListLabel121">
    <w:name w:val="ListLabel 121"/>
    <w:qFormat/>
    <w:rPr>
      <w:rFonts w:cs="Noto Sans Symbols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Noto Sans Symbols"/>
    </w:rPr>
  </w:style>
  <w:style w:type="character" w:customStyle="1" w:styleId="ListLabel124">
    <w:name w:val="ListLabel 124"/>
    <w:qFormat/>
    <w:rPr>
      <w:rFonts w:cs="Noto Sans Symbols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Noto Sans Symbols"/>
    </w:rPr>
  </w:style>
  <w:style w:type="character" w:customStyle="1" w:styleId="ListLabel127">
    <w:name w:val="ListLabel 127"/>
    <w:qFormat/>
    <w:rPr>
      <w:rFonts w:cs="Noto Sans Symbols"/>
      <w:b w:val="0"/>
      <w:sz w:val="24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Noto Sans Symbols"/>
    </w:rPr>
  </w:style>
  <w:style w:type="character" w:customStyle="1" w:styleId="ListLabel130">
    <w:name w:val="ListLabel 130"/>
    <w:qFormat/>
    <w:rPr>
      <w:rFonts w:cs="Noto Sans Symbols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Noto Sans Symbols"/>
    </w:rPr>
  </w:style>
  <w:style w:type="character" w:customStyle="1" w:styleId="ListLabel133">
    <w:name w:val="ListLabel 133"/>
    <w:qFormat/>
    <w:rPr>
      <w:rFonts w:cs="Noto Sans Symbols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Noto Sans Symbols"/>
    </w:rPr>
  </w:style>
  <w:style w:type="paragraph" w:styleId="a3">
    <w:name w:val="Title"/>
    <w:basedOn w:val="LO-normal"/>
    <w:next w:val="a4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color w:val="00000A"/>
      <w:sz w:val="22"/>
    </w:rPr>
  </w:style>
  <w:style w:type="paragraph" w:styleId="a8">
    <w:name w:val="Subtitle"/>
    <w:basedOn w:val="LO-normal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header"/>
    <w:basedOn w:val="a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2039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82039C"/>
    <w:rPr>
      <w:rFonts w:ascii="Tahoma" w:hAnsi="Tahoma" w:cs="Mangal"/>
      <w:color w:val="00000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Cs w:val="22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next w:val="a"/>
    <w:qFormat/>
    <w:pPr>
      <w:keepNext/>
      <w:keepLines/>
      <w:spacing w:before="240" w:after="0" w:line="240" w:lineRule="auto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Noto Sans Symbols" w:cs="Noto Sans Symbols"/>
      <w:b w:val="0"/>
      <w:sz w:val="24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eastAsia="Noto Sans Symbols" w:cs="Noto Sans Symbols"/>
      <w:b w:val="0"/>
      <w:sz w:val="24"/>
    </w:rPr>
  </w:style>
  <w:style w:type="character" w:customStyle="1" w:styleId="ListLabel11">
    <w:name w:val="ListLabel 11"/>
    <w:qFormat/>
    <w:rPr>
      <w:rFonts w:eastAsia="Courier New" w:cs="Courier New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Courier New" w:cs="Courier New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eastAsia="Courier New" w:cs="Courier New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eastAsia="Noto Sans Symbols" w:cs="Noto Sans Symbols"/>
      <w:b w:val="0"/>
      <w:sz w:val="24"/>
    </w:rPr>
  </w:style>
  <w:style w:type="character" w:customStyle="1" w:styleId="ListLabel20">
    <w:name w:val="ListLabel 20"/>
    <w:qFormat/>
    <w:rPr>
      <w:rFonts w:eastAsia="Courier New" w:cs="Courier New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Courier New" w:cs="Courier New"/>
    </w:rPr>
  </w:style>
  <w:style w:type="character" w:customStyle="1" w:styleId="ListLabel24">
    <w:name w:val="ListLabel 24"/>
    <w:qFormat/>
    <w:rPr>
      <w:rFonts w:eastAsia="Noto Sans Symbols" w:cs="Noto Sans Symbols"/>
    </w:rPr>
  </w:style>
  <w:style w:type="character" w:customStyle="1" w:styleId="ListLabel25">
    <w:name w:val="ListLabel 25"/>
    <w:qFormat/>
    <w:rPr>
      <w:rFonts w:eastAsia="Noto Sans Symbols" w:cs="Noto Sans Symbols"/>
    </w:rPr>
  </w:style>
  <w:style w:type="character" w:customStyle="1" w:styleId="ListLabel26">
    <w:name w:val="ListLabel 26"/>
    <w:qFormat/>
    <w:rPr>
      <w:rFonts w:eastAsia="Courier New" w:cs="Courier New"/>
    </w:rPr>
  </w:style>
  <w:style w:type="character" w:customStyle="1" w:styleId="ListLabel27">
    <w:name w:val="ListLabel 27"/>
    <w:qFormat/>
    <w:rPr>
      <w:rFonts w:eastAsia="Noto Sans Symbols" w:cs="Noto Sans Symbols"/>
    </w:rPr>
  </w:style>
  <w:style w:type="character" w:customStyle="1" w:styleId="ListLabel28">
    <w:name w:val="ListLabel 28"/>
    <w:qFormat/>
    <w:rPr>
      <w:rFonts w:eastAsia="Noto Sans Symbols" w:cs="Noto Sans Symbols"/>
      <w:b w:val="0"/>
      <w:sz w:val="24"/>
    </w:rPr>
  </w:style>
  <w:style w:type="character" w:customStyle="1" w:styleId="ListLabel29">
    <w:name w:val="ListLabel 29"/>
    <w:qFormat/>
    <w:rPr>
      <w:rFonts w:eastAsia="Courier New" w:cs="Courier New"/>
    </w:rPr>
  </w:style>
  <w:style w:type="character" w:customStyle="1" w:styleId="ListLabel30">
    <w:name w:val="ListLabel 30"/>
    <w:qFormat/>
    <w:rPr>
      <w:rFonts w:eastAsia="Noto Sans Symbols" w:cs="Noto Sans Symbols"/>
    </w:rPr>
  </w:style>
  <w:style w:type="character" w:customStyle="1" w:styleId="ListLabel31">
    <w:name w:val="ListLabel 31"/>
    <w:qFormat/>
    <w:rPr>
      <w:rFonts w:eastAsia="Noto Sans Symbols" w:cs="Noto Sans Symbols"/>
    </w:rPr>
  </w:style>
  <w:style w:type="character" w:customStyle="1" w:styleId="ListLabel32">
    <w:name w:val="ListLabel 32"/>
    <w:qFormat/>
    <w:rPr>
      <w:rFonts w:eastAsia="Courier New" w:cs="Courier New"/>
    </w:rPr>
  </w:style>
  <w:style w:type="character" w:customStyle="1" w:styleId="ListLabel33">
    <w:name w:val="ListLabel 33"/>
    <w:qFormat/>
    <w:rPr>
      <w:rFonts w:eastAsia="Noto Sans Symbols" w:cs="Noto Sans Symbols"/>
    </w:rPr>
  </w:style>
  <w:style w:type="character" w:customStyle="1" w:styleId="ListLabel34">
    <w:name w:val="ListLabel 34"/>
    <w:qFormat/>
    <w:rPr>
      <w:rFonts w:eastAsia="Noto Sans Symbols" w:cs="Noto Sans Symbols"/>
    </w:rPr>
  </w:style>
  <w:style w:type="character" w:customStyle="1" w:styleId="ListLabel35">
    <w:name w:val="ListLabel 35"/>
    <w:qFormat/>
    <w:rPr>
      <w:rFonts w:eastAsia="Courier New" w:cs="Courier New"/>
    </w:rPr>
  </w:style>
  <w:style w:type="character" w:customStyle="1" w:styleId="ListLabel36">
    <w:name w:val="ListLabel 36"/>
    <w:qFormat/>
    <w:rPr>
      <w:rFonts w:eastAsia="Noto Sans Symbols" w:cs="Noto Sans Symbols"/>
    </w:rPr>
  </w:style>
  <w:style w:type="character" w:customStyle="1" w:styleId="ListLabel37">
    <w:name w:val="ListLabel 37"/>
    <w:qFormat/>
    <w:rPr>
      <w:rFonts w:eastAsia="Noto Sans Symbols" w:cs="Noto Sans Symbols"/>
      <w:b w:val="0"/>
      <w:sz w:val="24"/>
    </w:rPr>
  </w:style>
  <w:style w:type="character" w:customStyle="1" w:styleId="ListLabel38">
    <w:name w:val="ListLabel 38"/>
    <w:qFormat/>
    <w:rPr>
      <w:rFonts w:eastAsia="Courier New" w:cs="Courier New"/>
    </w:rPr>
  </w:style>
  <w:style w:type="character" w:customStyle="1" w:styleId="ListLabel39">
    <w:name w:val="ListLabel 39"/>
    <w:qFormat/>
    <w:rPr>
      <w:rFonts w:eastAsia="Noto Sans Symbols" w:cs="Noto Sans Symbols"/>
    </w:rPr>
  </w:style>
  <w:style w:type="character" w:customStyle="1" w:styleId="ListLabel40">
    <w:name w:val="ListLabel 40"/>
    <w:qFormat/>
    <w:rPr>
      <w:rFonts w:eastAsia="Noto Sans Symbols" w:cs="Noto Sans Symbols"/>
    </w:rPr>
  </w:style>
  <w:style w:type="character" w:customStyle="1" w:styleId="ListLabel41">
    <w:name w:val="ListLabel 41"/>
    <w:qFormat/>
    <w:rPr>
      <w:rFonts w:eastAsia="Courier New" w:cs="Courier New"/>
    </w:rPr>
  </w:style>
  <w:style w:type="character" w:customStyle="1" w:styleId="ListLabel42">
    <w:name w:val="ListLabel 42"/>
    <w:qFormat/>
    <w:rPr>
      <w:rFonts w:eastAsia="Noto Sans Symbols" w:cs="Noto Sans Symbols"/>
    </w:rPr>
  </w:style>
  <w:style w:type="character" w:customStyle="1" w:styleId="ListLabel43">
    <w:name w:val="ListLabel 43"/>
    <w:qFormat/>
    <w:rPr>
      <w:rFonts w:eastAsia="Noto Sans Symbols" w:cs="Noto Sans Symbols"/>
    </w:rPr>
  </w:style>
  <w:style w:type="character" w:customStyle="1" w:styleId="ListLabel44">
    <w:name w:val="ListLabel 44"/>
    <w:qFormat/>
    <w:rPr>
      <w:rFonts w:eastAsia="Courier New" w:cs="Courier New"/>
    </w:rPr>
  </w:style>
  <w:style w:type="character" w:customStyle="1" w:styleId="ListLabel45">
    <w:name w:val="ListLabel 45"/>
    <w:qFormat/>
    <w:rPr>
      <w:rFonts w:eastAsia="Noto Sans Symbols" w:cs="Noto Sans Symbols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46">
    <w:name w:val="ListLabel 46"/>
    <w:qFormat/>
    <w:rPr>
      <w:rFonts w:cs="Noto Sans Symbols"/>
      <w:b w:val="0"/>
      <w:sz w:val="24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Noto Sans Symbols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Noto Sans Symbols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Noto Sans Symbols"/>
    </w:rPr>
  </w:style>
  <w:style w:type="character" w:customStyle="1" w:styleId="ListLabel55">
    <w:name w:val="ListLabel 55"/>
    <w:qFormat/>
    <w:rPr>
      <w:rFonts w:cs="Noto Sans Symbols"/>
      <w:b w:val="0"/>
      <w:sz w:val="24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Noto Sans Symbols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Noto Sans Symbols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Noto Sans Symbols"/>
    </w:rPr>
  </w:style>
  <w:style w:type="character" w:customStyle="1" w:styleId="ListLabel64">
    <w:name w:val="ListLabel 64"/>
    <w:qFormat/>
    <w:rPr>
      <w:rFonts w:cs="Noto Sans Symbols"/>
      <w:b w:val="0"/>
      <w:sz w:val="24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Noto Sans Symbols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Noto Sans Symbols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Noto Sans Symbols"/>
    </w:rPr>
  </w:style>
  <w:style w:type="character" w:customStyle="1" w:styleId="ListLabel73">
    <w:name w:val="ListLabel 73"/>
    <w:qFormat/>
    <w:rPr>
      <w:rFonts w:cs="Noto Sans Symbols"/>
      <w:b w:val="0"/>
      <w:sz w:val="24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Noto Sans Symbols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Noto Sans Symbols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Noto Sans Symbols"/>
    </w:rPr>
  </w:style>
  <w:style w:type="character" w:customStyle="1" w:styleId="ListLabel82">
    <w:name w:val="ListLabel 82"/>
    <w:qFormat/>
    <w:rPr>
      <w:rFonts w:cs="Noto Sans Symbols"/>
      <w:b w:val="0"/>
      <w:sz w:val="24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Noto Sans Symbols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Noto Sans Symbols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Noto Sans Symbols"/>
    </w:rPr>
  </w:style>
  <w:style w:type="character" w:customStyle="1" w:styleId="ListLabel91">
    <w:name w:val="ListLabel 91"/>
    <w:qFormat/>
    <w:rPr>
      <w:rFonts w:cs="Noto Sans Symbols"/>
      <w:b w:val="0"/>
      <w:sz w:val="24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Noto Sans Symbols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Noto Sans Symbols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Noto Sans Symbols"/>
    </w:rPr>
  </w:style>
  <w:style w:type="character" w:customStyle="1" w:styleId="ListLabel100">
    <w:name w:val="ListLabel 100"/>
    <w:qFormat/>
    <w:rPr>
      <w:rFonts w:cs="Noto Sans Symbols"/>
      <w:b w:val="0"/>
      <w:sz w:val="24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Noto Sans Symbols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Noto Sans Symbols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Noto Sans Symbols"/>
    </w:rPr>
  </w:style>
  <w:style w:type="character" w:customStyle="1" w:styleId="ListLabel109">
    <w:name w:val="ListLabel 109"/>
    <w:qFormat/>
    <w:rPr>
      <w:rFonts w:cs="Noto Sans Symbols"/>
      <w:b w:val="0"/>
      <w:sz w:val="24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Noto Sans Symbols"/>
    </w:rPr>
  </w:style>
  <w:style w:type="character" w:customStyle="1" w:styleId="ListLabel112">
    <w:name w:val="ListLabel 112"/>
    <w:qFormat/>
    <w:rPr>
      <w:rFonts w:cs="Noto Sans Symbols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Noto Sans Symbols"/>
    </w:rPr>
  </w:style>
  <w:style w:type="character" w:customStyle="1" w:styleId="ListLabel115">
    <w:name w:val="ListLabel 115"/>
    <w:qFormat/>
    <w:rPr>
      <w:rFonts w:cs="Noto Sans Symbols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Noto Sans Symbols"/>
    </w:rPr>
  </w:style>
  <w:style w:type="character" w:customStyle="1" w:styleId="ListLabel118">
    <w:name w:val="ListLabel 118"/>
    <w:qFormat/>
    <w:rPr>
      <w:rFonts w:cs="Noto Sans Symbols"/>
      <w:b w:val="0"/>
      <w:sz w:val="24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Noto Sans Symbols"/>
    </w:rPr>
  </w:style>
  <w:style w:type="character" w:customStyle="1" w:styleId="ListLabel121">
    <w:name w:val="ListLabel 121"/>
    <w:qFormat/>
    <w:rPr>
      <w:rFonts w:cs="Noto Sans Symbols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Noto Sans Symbols"/>
    </w:rPr>
  </w:style>
  <w:style w:type="character" w:customStyle="1" w:styleId="ListLabel124">
    <w:name w:val="ListLabel 124"/>
    <w:qFormat/>
    <w:rPr>
      <w:rFonts w:cs="Noto Sans Symbols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Noto Sans Symbols"/>
    </w:rPr>
  </w:style>
  <w:style w:type="character" w:customStyle="1" w:styleId="ListLabel127">
    <w:name w:val="ListLabel 127"/>
    <w:qFormat/>
    <w:rPr>
      <w:rFonts w:cs="Noto Sans Symbols"/>
      <w:b w:val="0"/>
      <w:sz w:val="24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Noto Sans Symbols"/>
    </w:rPr>
  </w:style>
  <w:style w:type="character" w:customStyle="1" w:styleId="ListLabel130">
    <w:name w:val="ListLabel 130"/>
    <w:qFormat/>
    <w:rPr>
      <w:rFonts w:cs="Noto Sans Symbols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Noto Sans Symbols"/>
    </w:rPr>
  </w:style>
  <w:style w:type="character" w:customStyle="1" w:styleId="ListLabel133">
    <w:name w:val="ListLabel 133"/>
    <w:qFormat/>
    <w:rPr>
      <w:rFonts w:cs="Noto Sans Symbols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Noto Sans Symbols"/>
    </w:rPr>
  </w:style>
  <w:style w:type="paragraph" w:styleId="a3">
    <w:name w:val="Title"/>
    <w:basedOn w:val="LO-normal"/>
    <w:next w:val="a4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color w:val="00000A"/>
      <w:sz w:val="22"/>
    </w:rPr>
  </w:style>
  <w:style w:type="paragraph" w:styleId="a8">
    <w:name w:val="Subtitle"/>
    <w:basedOn w:val="LO-normal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header"/>
    <w:basedOn w:val="a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2039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82039C"/>
    <w:rPr>
      <w:rFonts w:ascii="Tahoma" w:hAnsi="Tahoma" w:cs="Mangal"/>
      <w:color w:val="00000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1</Pages>
  <Words>1987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Данил</cp:lastModifiedBy>
  <cp:revision>53</cp:revision>
  <dcterms:created xsi:type="dcterms:W3CDTF">2021-11-10T14:23:00Z</dcterms:created>
  <dcterms:modified xsi:type="dcterms:W3CDTF">2022-02-06T07:26:00Z</dcterms:modified>
  <dc:language>ru-RU</dc:language>
</cp:coreProperties>
</file>