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B2" w:rsidRDefault="003406B2" w:rsidP="0034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«Детский сад № 16 комбинированного вида» МБДОУ </w:t>
      </w:r>
    </w:p>
    <w:p w:rsidR="003406B2" w:rsidRDefault="003406B2" w:rsidP="0034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«Радуга» комбинированного вида» </w:t>
      </w:r>
    </w:p>
    <w:p w:rsidR="003406B2" w:rsidRDefault="003406B2" w:rsidP="0034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Pr="003406B2" w:rsidRDefault="003406B2" w:rsidP="003406B2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hyperlink r:id="rId4" w:history="1">
        <w:r w:rsidRPr="003406B2">
          <w:rPr>
            <w:rFonts w:ascii="Times New Roman" w:eastAsia="Times New Roman" w:hAnsi="Times New Roman" w:cs="Times New Roman"/>
            <w:b/>
            <w:color w:val="000000" w:themeColor="text1"/>
            <w:sz w:val="40"/>
            <w:szCs w:val="40"/>
          </w:rPr>
          <w:t xml:space="preserve">Консультация для родителей детей старшего дошкольного возраста 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40"/>
            <w:szCs w:val="40"/>
          </w:rPr>
          <w:t xml:space="preserve">                                             </w:t>
        </w:r>
        <w:r w:rsidRPr="003406B2">
          <w:rPr>
            <w:rFonts w:ascii="Times New Roman" w:eastAsia="Times New Roman" w:hAnsi="Times New Roman" w:cs="Times New Roman"/>
            <w:b/>
            <w:color w:val="000000" w:themeColor="text1"/>
            <w:sz w:val="40"/>
            <w:szCs w:val="40"/>
          </w:rPr>
          <w:t>«Развитие речевой активности детей старшего дошкольного возраста посредством развивающих игр»</w:t>
        </w:r>
      </w:hyperlink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воспитатель старшей группы: </w:t>
      </w:r>
      <w:bookmarkStart w:id="0" w:name="_GoBack"/>
      <w:bookmarkEnd w:id="0"/>
      <w:r>
        <w:rPr>
          <w:b/>
          <w:sz w:val="28"/>
          <w:szCs w:val="28"/>
        </w:rPr>
        <w:t>Гаврилова Л.Н..</w:t>
      </w: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</w:p>
    <w:p w:rsidR="003406B2" w:rsidRDefault="003406B2" w:rsidP="003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2022г.</w:t>
      </w:r>
    </w:p>
    <w:bookmarkStart w:id="1" w:name="_Hlk119849736"/>
    <w:p w:rsidR="005B3BA2" w:rsidRPr="00390705" w:rsidRDefault="00F5731B" w:rsidP="00390705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fldChar w:fldCharType="begin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"http://ds23.snzsite.ru/roditelyam/sovety-spetsialistov/287-konsultatsiya-dlya-roditelej-detej-starshego-doshkolnogo-vozrasta-razvitie-rechevoj-aktivnosti-detej-starshego-doshkolnogo-vozrasta-posredstvom-razvivayushchikh-igr.html" </w:instrTex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B3BA2"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«Развитие речевой активности детей старшего дошкольного возраста посредством развивающих игр»</w:t>
      </w:r>
      <w:r w:rsidRPr="00390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bookmarkEnd w:id="1"/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br/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</w:t>
      </w:r>
      <w:r w:rsidRPr="005B3BA2">
        <w:rPr>
          <w:color w:val="000000" w:themeColor="text1"/>
          <w:sz w:val="28"/>
          <w:szCs w:val="28"/>
        </w:rPr>
        <w:lastRenderedPageBreak/>
        <w:t>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Известный всем нам писатель Джанни Родари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«Узнай по описанию»</w:t>
      </w:r>
      <w:r w:rsidRPr="005B3BA2">
        <w:rPr>
          <w:color w:val="000000" w:themeColor="text1"/>
          <w:sz w:val="28"/>
          <w:szCs w:val="28"/>
        </w:rPr>
        <w:br/>
        <w:t>Вы называете признаки предмета, а малыш должен угадать слово. Например, если вы загадали существительное «апельсин», то называете прилагательные «круглый», «твёрдый», «полезный», «оранжевый», «кисло-сладкий».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«Подбери слово»</w:t>
      </w:r>
      <w:r w:rsidRPr="005B3BA2">
        <w:rPr>
          <w:color w:val="000000" w:themeColor="text1"/>
          <w:sz w:val="28"/>
          <w:szCs w:val="28"/>
        </w:rPr>
        <w:br/>
        <w:t xml:space="preserve">Ребенку предлагается подобрать к предмету, объекту, явлению слова, </w:t>
      </w:r>
      <w:r w:rsidRPr="005B3BA2">
        <w:rPr>
          <w:color w:val="000000" w:themeColor="text1"/>
          <w:sz w:val="28"/>
          <w:szCs w:val="28"/>
        </w:rPr>
        <w:lastRenderedPageBreak/>
        <w:t>обозначающие признаки. Например, к слову «зима» он должен подобрать такие прилагательные, как «холодная», «снежная», «морозная». К существительному «снег» – прилагательные «белый», «пушистый», «чистый», «сверкающий», «лучезарный», «мягкий», «рыхлый», «липкий» …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«Слова-мячики» (или «Скажи наоборот»)</w:t>
      </w:r>
      <w:r w:rsidRPr="005B3BA2">
        <w:rPr>
          <w:color w:val="000000" w:themeColor="text1"/>
          <w:sz w:val="28"/>
          <w:szCs w:val="28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«Кто что умеет делать»</w:t>
      </w:r>
      <w:r w:rsidRPr="005B3BA2">
        <w:rPr>
          <w:color w:val="000000" w:themeColor="text1"/>
          <w:sz w:val="28"/>
          <w:szCs w:val="28"/>
        </w:rPr>
        <w:br/>
        <w:t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мурлыкает, выгибает спину, царапается, прыгает, спит, играет и т.д.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«Только весёлые слова»</w:t>
      </w:r>
      <w:r w:rsidRPr="005B3BA2">
        <w:rPr>
          <w:color w:val="000000" w:themeColor="text1"/>
          <w:sz w:val="28"/>
          <w:szCs w:val="28"/>
        </w:rPr>
        <w:br/>
        <w:t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«Поймай слог»</w:t>
      </w:r>
      <w:r w:rsidRPr="005B3BA2">
        <w:rPr>
          <w:color w:val="000000" w:themeColor="text1"/>
          <w:sz w:val="28"/>
          <w:szCs w:val="28"/>
        </w:rPr>
        <w:br/>
        <w:t>Цель – развитие слухового внимания и его быстроты.</w:t>
      </w:r>
      <w:r w:rsidRPr="005B3BA2">
        <w:rPr>
          <w:color w:val="000000" w:themeColor="text1"/>
          <w:sz w:val="28"/>
          <w:szCs w:val="28"/>
        </w:rPr>
        <w:br/>
        <w:t>Взрослый «бросает» ребенку слог, а он должен «превратить» его в слово.</w:t>
      </w:r>
      <w:r w:rsidRPr="005B3BA2">
        <w:rPr>
          <w:color w:val="000000" w:themeColor="text1"/>
          <w:sz w:val="28"/>
          <w:szCs w:val="28"/>
        </w:rPr>
        <w:br/>
        <w:t>Например: ПА – папа, ма – мама, ку – кукла, ар – арбуз и т.д.</w:t>
      </w:r>
    </w:p>
    <w:p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Игровое упражнение «Скажи по-другому»</w:t>
      </w:r>
      <w:r w:rsidRPr="005B3BA2">
        <w:rPr>
          <w:color w:val="000000" w:themeColor="text1"/>
          <w:sz w:val="28"/>
          <w:szCs w:val="28"/>
        </w:rPr>
        <w:br/>
        <w:t>Цель – упражнение в подборе слов, близких по смыслу (слов – приятелей).</w:t>
      </w:r>
      <w:r w:rsidRPr="005B3BA2">
        <w:rPr>
          <w:color w:val="000000" w:themeColor="text1"/>
          <w:sz w:val="28"/>
          <w:szCs w:val="28"/>
        </w:rPr>
        <w:br/>
        <w:t>Взрослый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  <w:r w:rsidRPr="005B3BA2">
        <w:rPr>
          <w:color w:val="000000" w:themeColor="text1"/>
          <w:sz w:val="28"/>
          <w:szCs w:val="28"/>
        </w:rPr>
        <w:br/>
        <w:t>Аналогичные задания на следующие словосочетания:</w:t>
      </w:r>
      <w:r w:rsidRPr="005B3BA2">
        <w:rPr>
          <w:color w:val="000000" w:themeColor="text1"/>
          <w:sz w:val="28"/>
          <w:szCs w:val="28"/>
        </w:rPr>
        <w:br/>
        <w:t>- Чистый воздух (свежий воздух).</w:t>
      </w:r>
      <w:r w:rsidRPr="005B3BA2">
        <w:rPr>
          <w:rStyle w:val="apple-converted-space"/>
          <w:color w:val="000000" w:themeColor="text1"/>
          <w:sz w:val="28"/>
          <w:szCs w:val="28"/>
        </w:rPr>
        <w:t> </w:t>
      </w:r>
      <w:r w:rsidRPr="005B3BA2">
        <w:rPr>
          <w:color w:val="000000" w:themeColor="text1"/>
          <w:sz w:val="28"/>
          <w:szCs w:val="28"/>
        </w:rPr>
        <w:br/>
        <w:t>- Чистая вода (прозрачная вода).</w:t>
      </w:r>
      <w:r w:rsidRPr="005B3BA2">
        <w:rPr>
          <w:color w:val="000000" w:themeColor="text1"/>
          <w:sz w:val="28"/>
          <w:szCs w:val="28"/>
        </w:rPr>
        <w:br/>
        <w:t>- Чистая посуда (вымытая посуда).</w:t>
      </w:r>
      <w:r w:rsidRPr="005B3BA2">
        <w:rPr>
          <w:color w:val="000000" w:themeColor="text1"/>
          <w:sz w:val="28"/>
          <w:szCs w:val="28"/>
        </w:rPr>
        <w:br/>
        <w:t>- Самолёт сел (приземлился).</w:t>
      </w:r>
      <w:r w:rsidRPr="005B3BA2">
        <w:rPr>
          <w:color w:val="000000" w:themeColor="text1"/>
          <w:sz w:val="28"/>
          <w:szCs w:val="28"/>
        </w:rPr>
        <w:br/>
        <w:t>- Солнце село (зашло).</w:t>
      </w:r>
      <w:r w:rsidRPr="005B3BA2">
        <w:rPr>
          <w:color w:val="000000" w:themeColor="text1"/>
          <w:sz w:val="28"/>
          <w:szCs w:val="28"/>
        </w:rPr>
        <w:br/>
        <w:t>- Река бежит (течёт, струится).</w:t>
      </w:r>
      <w:r w:rsidRPr="005B3BA2">
        <w:rPr>
          <w:color w:val="000000" w:themeColor="text1"/>
          <w:sz w:val="28"/>
          <w:szCs w:val="28"/>
        </w:rPr>
        <w:br/>
        <w:t>- Мальчик бежит (мчится, несётся).</w:t>
      </w:r>
      <w:r w:rsidRPr="005B3BA2">
        <w:rPr>
          <w:color w:val="000000" w:themeColor="text1"/>
          <w:sz w:val="28"/>
          <w:szCs w:val="28"/>
        </w:rPr>
        <w:br/>
        <w:t>- Как сказать одним словом? Очень большой (громадный, огромный),</w:t>
      </w:r>
      <w:r w:rsidRPr="005B3BA2">
        <w:rPr>
          <w:color w:val="000000" w:themeColor="text1"/>
          <w:sz w:val="28"/>
          <w:szCs w:val="28"/>
        </w:rPr>
        <w:br/>
        <w:t>очень маленький (малюсенький).</w:t>
      </w:r>
    </w:p>
    <w:sectPr w:rsidR="005B3BA2" w:rsidRPr="005B3BA2" w:rsidSect="003406B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BA2"/>
    <w:rsid w:val="003406B2"/>
    <w:rsid w:val="00390705"/>
    <w:rsid w:val="005B3BA2"/>
    <w:rsid w:val="00F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0546"/>
  <w15:docId w15:val="{FB3B00E1-8188-4A20-9DF1-5C7352E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1B"/>
  </w:style>
  <w:style w:type="paragraph" w:styleId="2">
    <w:name w:val="heading 2"/>
    <w:basedOn w:val="a"/>
    <w:link w:val="20"/>
    <w:uiPriority w:val="9"/>
    <w:qFormat/>
    <w:rsid w:val="005B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BA2"/>
    <w:rPr>
      <w:b/>
      <w:bCs/>
    </w:rPr>
  </w:style>
  <w:style w:type="character" w:customStyle="1" w:styleId="apple-converted-space">
    <w:name w:val="apple-converted-space"/>
    <w:basedOn w:val="a0"/>
    <w:rsid w:val="005B3BA2"/>
  </w:style>
  <w:style w:type="paragraph" w:styleId="a5">
    <w:name w:val="Balloon Text"/>
    <w:basedOn w:val="a"/>
    <w:link w:val="a6"/>
    <w:uiPriority w:val="99"/>
    <w:semiHidden/>
    <w:unhideWhenUsed/>
    <w:rsid w:val="005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B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B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3.snzsite.ru/roditelyam/sovety-spetsialistov/287-konsultatsiya-dlya-roditelej-detej-starshego-doshkolnogo-vozrasta-razvitie-rechevoj-aktivnosti-detej-starshego-doshkolnogo-vozrasta-posredstvom-razvivayushchikh-i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2017-07-23T09:19:00Z</dcterms:created>
  <dcterms:modified xsi:type="dcterms:W3CDTF">2022-11-20T12:19:00Z</dcterms:modified>
</cp:coreProperties>
</file>