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FE" w:rsidRDefault="00FB2DFE" w:rsidP="00FB2D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9"/>
          <w:b/>
          <w:bCs/>
          <w:color w:val="212529"/>
          <w:sz w:val="44"/>
          <w:szCs w:val="44"/>
        </w:rPr>
        <w:tab/>
      </w:r>
      <w:r w:rsidRPr="00D31D13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31D13">
        <w:rPr>
          <w:rFonts w:ascii="Times New Roman" w:hAnsi="Times New Roman" w:cs="Times New Roman"/>
          <w:sz w:val="24"/>
          <w:szCs w:val="24"/>
        </w:rPr>
        <w:t>ного вида"</w:t>
      </w:r>
    </w:p>
    <w:p w:rsidR="00FB2DFE" w:rsidRDefault="00FB2DFE" w:rsidP="00FB2DFE">
      <w:pPr>
        <w:pStyle w:val="c7"/>
        <w:shd w:val="clear" w:color="auto" w:fill="FFFFFF"/>
        <w:tabs>
          <w:tab w:val="left" w:pos="869"/>
        </w:tabs>
        <w:spacing w:before="0" w:beforeAutospacing="0" w:after="0" w:afterAutospacing="0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  <w:r>
        <w:rPr>
          <w:rStyle w:val="c9"/>
          <w:b/>
          <w:bCs/>
          <w:color w:val="212529"/>
          <w:sz w:val="44"/>
          <w:szCs w:val="44"/>
        </w:rPr>
        <w:tab/>
      </w: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Консультация для родителей</w:t>
      </w: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«Особенности речевого развития</w:t>
      </w: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детей 2–3 лет»</w:t>
      </w:r>
    </w:p>
    <w:p w:rsidR="00FB2DFE" w:rsidRDefault="00FB2DFE" w:rsidP="00FB2DFE">
      <w:pPr>
        <w:pStyle w:val="c7"/>
        <w:shd w:val="clear" w:color="auto" w:fill="FFFFFF"/>
        <w:tabs>
          <w:tab w:val="left" w:pos="1752"/>
        </w:tabs>
        <w:spacing w:before="0" w:beforeAutospacing="0" w:after="0" w:afterAutospacing="0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Pr="00FB2DFE" w:rsidRDefault="00FB2DFE" w:rsidP="00FB2DFE">
      <w:pPr>
        <w:pStyle w:val="c7"/>
        <w:shd w:val="clear" w:color="auto" w:fill="FFFFFF"/>
        <w:tabs>
          <w:tab w:val="left" w:pos="5434"/>
        </w:tabs>
        <w:spacing w:before="0" w:beforeAutospacing="0" w:after="0" w:afterAutospacing="0"/>
        <w:rPr>
          <w:rStyle w:val="c9"/>
          <w:b/>
          <w:bCs/>
          <w:color w:val="212529"/>
          <w:sz w:val="28"/>
          <w:szCs w:val="28"/>
        </w:rPr>
      </w:pPr>
      <w:r>
        <w:rPr>
          <w:rStyle w:val="c9"/>
          <w:b/>
          <w:bCs/>
          <w:color w:val="212529"/>
          <w:sz w:val="44"/>
          <w:szCs w:val="44"/>
        </w:rPr>
        <w:tab/>
      </w:r>
      <w:r w:rsidRPr="00FB2DFE">
        <w:rPr>
          <w:rStyle w:val="c9"/>
          <w:b/>
          <w:bCs/>
          <w:color w:val="212529"/>
          <w:sz w:val="28"/>
          <w:szCs w:val="28"/>
        </w:rPr>
        <w:t>Подготовила</w:t>
      </w:r>
      <w:proofErr w:type="gramStart"/>
      <w:r w:rsidRPr="00FB2DFE">
        <w:rPr>
          <w:rStyle w:val="c9"/>
          <w:b/>
          <w:bCs/>
          <w:color w:val="212529"/>
          <w:sz w:val="28"/>
          <w:szCs w:val="28"/>
        </w:rPr>
        <w:t xml:space="preserve"> :</w:t>
      </w:r>
      <w:proofErr w:type="gramEnd"/>
      <w:r w:rsidRPr="00FB2DFE">
        <w:rPr>
          <w:rStyle w:val="c9"/>
          <w:b/>
          <w:bCs/>
          <w:color w:val="212529"/>
          <w:sz w:val="28"/>
          <w:szCs w:val="28"/>
        </w:rPr>
        <w:t xml:space="preserve"> </w:t>
      </w:r>
      <w:proofErr w:type="spellStart"/>
      <w:r w:rsidRPr="00FB2DFE">
        <w:rPr>
          <w:rStyle w:val="c9"/>
          <w:b/>
          <w:bCs/>
          <w:color w:val="212529"/>
          <w:sz w:val="28"/>
          <w:szCs w:val="28"/>
        </w:rPr>
        <w:t>Пятаева</w:t>
      </w:r>
      <w:proofErr w:type="spellEnd"/>
      <w:r w:rsidRPr="00FB2DFE">
        <w:rPr>
          <w:rStyle w:val="c9"/>
          <w:b/>
          <w:bCs/>
          <w:color w:val="212529"/>
          <w:sz w:val="28"/>
          <w:szCs w:val="28"/>
        </w:rPr>
        <w:t xml:space="preserve"> М.В.</w:t>
      </w:r>
    </w:p>
    <w:p w:rsidR="00FB2DFE" w:rsidRP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28"/>
          <w:szCs w:val="28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Pr="00FB2DFE" w:rsidRDefault="00FB2DFE" w:rsidP="00FB2DFE">
      <w:pPr>
        <w:pStyle w:val="c7"/>
        <w:shd w:val="clear" w:color="auto" w:fill="FFFFFF"/>
        <w:tabs>
          <w:tab w:val="left" w:pos="2894"/>
        </w:tabs>
        <w:spacing w:before="0" w:beforeAutospacing="0" w:after="0" w:afterAutospacing="0"/>
        <w:rPr>
          <w:rStyle w:val="c9"/>
          <w:b/>
          <w:bCs/>
          <w:color w:val="212529"/>
          <w:sz w:val="32"/>
          <w:szCs w:val="32"/>
        </w:rPr>
      </w:pPr>
      <w:r>
        <w:rPr>
          <w:rStyle w:val="c9"/>
          <w:b/>
          <w:bCs/>
          <w:color w:val="212529"/>
          <w:sz w:val="44"/>
          <w:szCs w:val="44"/>
        </w:rPr>
        <w:tab/>
      </w:r>
    </w:p>
    <w:p w:rsidR="00FB2DFE" w:rsidRPr="00752FF6" w:rsidRDefault="00752FF6" w:rsidP="00752FF6">
      <w:pPr>
        <w:pStyle w:val="c7"/>
        <w:shd w:val="clear" w:color="auto" w:fill="FFFFFF"/>
        <w:tabs>
          <w:tab w:val="left" w:pos="2663"/>
        </w:tabs>
        <w:spacing w:before="0" w:beforeAutospacing="0" w:after="0" w:afterAutospacing="0"/>
        <w:rPr>
          <w:rStyle w:val="c9"/>
          <w:b/>
          <w:bCs/>
          <w:color w:val="212529"/>
          <w:sz w:val="28"/>
          <w:szCs w:val="28"/>
        </w:rPr>
      </w:pPr>
      <w:r>
        <w:rPr>
          <w:rStyle w:val="c9"/>
          <w:b/>
          <w:bCs/>
          <w:color w:val="212529"/>
          <w:sz w:val="44"/>
          <w:szCs w:val="44"/>
        </w:rPr>
        <w:tab/>
        <w:t xml:space="preserve">    </w:t>
      </w:r>
      <w:r w:rsidRPr="00752FF6">
        <w:rPr>
          <w:rStyle w:val="c9"/>
          <w:b/>
          <w:bCs/>
          <w:color w:val="212529"/>
          <w:sz w:val="28"/>
          <w:szCs w:val="28"/>
        </w:rPr>
        <w:t>Октябрь 2023 г.</w:t>
      </w: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212529"/>
          <w:sz w:val="44"/>
          <w:szCs w:val="44"/>
        </w:rPr>
      </w:pP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 xml:space="preserve">                Консультация для родителей</w:t>
      </w:r>
    </w:p>
    <w:p w:rsidR="00FB2DFE" w:rsidRDefault="00B72278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«</w:t>
      </w:r>
      <w:r w:rsidR="00FB2DFE">
        <w:rPr>
          <w:rStyle w:val="c9"/>
          <w:b/>
          <w:bCs/>
          <w:color w:val="212529"/>
          <w:sz w:val="44"/>
          <w:szCs w:val="44"/>
        </w:rPr>
        <w:t>Особенности речевого развития</w:t>
      </w:r>
    </w:p>
    <w:p w:rsidR="00FB2DFE" w:rsidRDefault="00FB2DFE" w:rsidP="00FB2D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12529"/>
          <w:sz w:val="44"/>
          <w:szCs w:val="44"/>
        </w:rPr>
        <w:t>детей 2–3 лет</w:t>
      </w:r>
      <w:r w:rsidR="00B72278">
        <w:rPr>
          <w:rStyle w:val="c9"/>
          <w:b/>
          <w:bCs/>
          <w:color w:val="212529"/>
          <w:sz w:val="44"/>
          <w:szCs w:val="44"/>
        </w:rPr>
        <w:t>»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До двух лет у большинства детей отсутствует фразовая речь, некоторые заменяют ее жестами или пользуются несколькими словами. Но после двух лет даже самые молчаливые малыши начинают говорить. Резко возрастает активный словарь ребенка: к концу второго года жизни это около 300 слов, а в трехлетнем возрасте до1500 слов. В этот период появляются в речи малыша предложения, правда, слова в них еще грамматически не связаны между собой. Конечно, каждый ребенок индивидуален, и речь у всех развивается своими темпами. Дети любят подражать, и это качество можно использовать в обучении. Например, имитация голосов животных – это не только веселая игра, но и полезное упражнения для развития речи.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После двух лет у ребенка все более совершенствуется произношение, но все же оно еще сильно отличается от произношения взрослых. Многие звуки произносятся смягченно, отдельные звуки в словах то заменяются другими, то переставляются или совсем опускаются. Многие дети в этом возрасте еще не могут правильно произносить шипящие, свистящие звуки и звук Р. Это происходит в силу того, что дети еще не очень хорошо воспринимают на слух звуковые различия. Поэтому уделяйте больше внимания развитию слухового внимания, речевого дыхания, голоса малыша.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С каждым днем растет интерес ребенка к окружающему его миру. Он все хочет узнать, потрогать, увидеть, услышать. Уровень развития речи ребенка зависит от воспитания. Главным средством развития речи ребенка 2-3 лет, как и более младшего возраста, является общение его </w:t>
      </w:r>
      <w:proofErr w:type="gramStart"/>
      <w:r>
        <w:rPr>
          <w:rStyle w:val="c1"/>
          <w:color w:val="212529"/>
        </w:rPr>
        <w:t>со</w:t>
      </w:r>
      <w:proofErr w:type="gramEnd"/>
      <w:r>
        <w:rPr>
          <w:rStyle w:val="c1"/>
          <w:color w:val="212529"/>
        </w:rPr>
        <w:t xml:space="preserve"> взрослыми и речь взрослых. Развивая речь, нужно заботиться не сколько о том, чтобы ребенок произносил как можно больше слов, сколько о том, чтобы слышимые и произносимые слова были подкреплены живыми образами</w:t>
      </w:r>
      <w:proofErr w:type="gramStart"/>
      <w:r>
        <w:rPr>
          <w:rStyle w:val="c1"/>
          <w:color w:val="212529"/>
        </w:rPr>
        <w:t xml:space="preserve"> ,</w:t>
      </w:r>
      <w:proofErr w:type="gramEnd"/>
      <w:r>
        <w:rPr>
          <w:rStyle w:val="c1"/>
          <w:color w:val="212529"/>
        </w:rPr>
        <w:t xml:space="preserve"> конкретным содержанием. А для этого надо не только говорить с ребенком о том или другом, но и знакомить его с реальным миром вещей, явлений, событий. Надо, чтобы он то, о чем с ним говорят, видел своими глазами, слышать своими ушами и по возможности при этом действовал своими руками. Надо расширять его личный опыт, наглядно обогащать его знания, обогащать его восприятие внешнего мира через органы чувств (зрение, слух, осязание и др.) и через различные действия с предметами и вещами. В этот период малыша особенно интересуют названия предметов и явлений, и он то и дело задает взрослым вопрос: «Что это»? Пользуйтесь этим благоприятным моментом, больше общайтесь с ребенком, таким </w:t>
      </w:r>
      <w:proofErr w:type="gramStart"/>
      <w:r>
        <w:rPr>
          <w:rStyle w:val="c1"/>
          <w:color w:val="212529"/>
        </w:rPr>
        <w:t>образом</w:t>
      </w:r>
      <w:proofErr w:type="gramEnd"/>
      <w:r>
        <w:rPr>
          <w:rStyle w:val="c1"/>
          <w:color w:val="212529"/>
        </w:rPr>
        <w:t xml:space="preserve"> накапливается его пассивный словарь.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В норме к концу третьего года ребенок употребляет распространенные предложения и пользуется основными частями речи (существительные, глаголы, прилагательные</w:t>
      </w:r>
      <w:proofErr w:type="gramStart"/>
      <w:r>
        <w:rPr>
          <w:rStyle w:val="c1"/>
          <w:color w:val="212529"/>
        </w:rPr>
        <w:t>)х</w:t>
      </w:r>
      <w:proofErr w:type="gramEnd"/>
      <w:r>
        <w:rPr>
          <w:rStyle w:val="c1"/>
          <w:color w:val="212529"/>
        </w:rPr>
        <w:t>отя согласует их не всегда грамматически правильно. Малыш уже настолько владеет речью, что может понятно для окружающих объяснить, что ему нужно, рассказать о том, что видел или слышал.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С ребенком 2-3 лет можно и нужно говорить и о том, что сейчас не находится в после его зрения, что он видел сегодня утром на прогулке или даже некоторое время тому назад. Это развивает не только его речь, но и тренирует память, учит вслушиваться в чужую речь и понимать ее без наглядного сопровождения.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Чаще рассматривайте вместе с ребенком различные картинки с понятным ему сюжетом, обсуждайте их, придумывайте небольшие рассказы. При этом взрослый должен давать ребенку образец правильной речи.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Рекомендации: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lastRenderedPageBreak/>
        <w:t>С большим удовольствием дети слушают рассказы о других детях, об известных им животных. Рассказ должен быть кратким, простым. Не нужно перегружать его лишними описаниями и рассуждениями.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Взрослые знают, как любят малыши стихи. Их радует ритм стиха, они обогащают детские переживания, развивают мышление, пробуждают любовь к художественному слову и родному языку.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Малышам нужно читать короткие стихи, несложные ритмически, с понятными ребенку образами. Это в первую очередь русские народные стихи  песни, прибаутки. Не обязательно специально разучивать с детьми стихотворения, они сами их без труда запоминают, если стихи время от времени повторять.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Рассматривая картинки в книжках, журналах, называйте и объясняйте ребенку все, что он видит перед собой. Повторяйте нужное слово несколько раз, попросите показать тот предмет, который вы назвали, а затем попросите его самого назвать слово. Обязательно хвалите малыша и отмечайте его успехи.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212529"/>
        </w:rPr>
        <w:t>Ваши малыш, конечно, уже знает основные цвета (красный, синий, зеленый, желтый).</w:t>
      </w:r>
      <w:proofErr w:type="gramEnd"/>
      <w:r>
        <w:rPr>
          <w:rStyle w:val="c1"/>
          <w:color w:val="212529"/>
        </w:rPr>
        <w:t xml:space="preserve"> Чаще обращайте его внимание в повседневной жизни на цвета предметов, задавайте наводящие вопросы: «Какого цвета у тебя кофточка? А сапожки?» Когда ребенок рисует, обязательно подчеркивайте, краской или карандашом какого цвета он рисует.</w:t>
      </w:r>
    </w:p>
    <w:p w:rsidR="00FB2DFE" w:rsidRDefault="00FB2DFE" w:rsidP="00FB2DFE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 xml:space="preserve">На третьем году жизни дети начинают все более активно использовать в своей речи глаголы для образования </w:t>
      </w:r>
      <w:proofErr w:type="gramStart"/>
      <w:r>
        <w:rPr>
          <w:rStyle w:val="c1"/>
          <w:color w:val="212529"/>
        </w:rPr>
        <w:t>свой</w:t>
      </w:r>
      <w:proofErr w:type="gramEnd"/>
      <w:r>
        <w:rPr>
          <w:rStyle w:val="c1"/>
          <w:color w:val="212529"/>
        </w:rPr>
        <w:t xml:space="preserve"> действий и действий окружающих людей. Помогайте ему в этом – называйте все, что делаете сами, и комментируйте то, что делает малыш.</w:t>
      </w:r>
    </w:p>
    <w:p w:rsidR="00FB2DFE" w:rsidRDefault="00FB2DFE" w:rsidP="00FB2DFE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212529"/>
        </w:rPr>
        <w:t>Постепенно вводите речь ребенка прилагательные. Старайтесь, чтобы в вашей речи их было как можно больше, тогда они будут появляться в речи малыша. Так же полезно для разрешения словаря ребенка подбирать слова с противоположным значением.</w:t>
      </w:r>
    </w:p>
    <w:p w:rsidR="00455B2C" w:rsidRDefault="00455B2C"/>
    <w:sectPr w:rsidR="00455B2C" w:rsidSect="0045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DFE"/>
    <w:rsid w:val="00455B2C"/>
    <w:rsid w:val="00571BFC"/>
    <w:rsid w:val="00752FF6"/>
    <w:rsid w:val="00B72278"/>
    <w:rsid w:val="00E635C1"/>
    <w:rsid w:val="00FB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B2DFE"/>
  </w:style>
  <w:style w:type="paragraph" w:customStyle="1" w:styleId="c4">
    <w:name w:val="c4"/>
    <w:basedOn w:val="a"/>
    <w:rsid w:val="00FB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2DFE"/>
  </w:style>
  <w:style w:type="paragraph" w:customStyle="1" w:styleId="c17">
    <w:name w:val="c17"/>
    <w:basedOn w:val="a"/>
    <w:rsid w:val="00FB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4608</Characters>
  <Application>Microsoft Office Word</Application>
  <DocSecurity>0</DocSecurity>
  <Lines>38</Lines>
  <Paragraphs>10</Paragraphs>
  <ScaleCrop>false</ScaleCrop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2022-12-12T16:28:00Z</dcterms:created>
  <dcterms:modified xsi:type="dcterms:W3CDTF">2023-10-22T12:06:00Z</dcterms:modified>
</cp:coreProperties>
</file>