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B8" w:rsidRPr="00847369" w:rsidRDefault="00523EB8" w:rsidP="00847369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FF0000"/>
          <w:sz w:val="40"/>
          <w:szCs w:val="28"/>
        </w:rPr>
      </w:pPr>
      <w:r w:rsidRPr="00847369">
        <w:rPr>
          <w:b/>
          <w:bCs/>
          <w:color w:val="FF0000"/>
          <w:sz w:val="40"/>
          <w:szCs w:val="28"/>
        </w:rPr>
        <w:t>Консультация</w:t>
      </w:r>
    </w:p>
    <w:p w:rsidR="00523EB8" w:rsidRPr="00847369" w:rsidRDefault="00523EB8" w:rsidP="00847369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FF0000"/>
          <w:sz w:val="32"/>
          <w:szCs w:val="28"/>
        </w:rPr>
      </w:pPr>
      <w:proofErr w:type="spellStart"/>
      <w:r w:rsidRPr="00847369">
        <w:rPr>
          <w:b/>
          <w:bCs/>
          <w:color w:val="FF0000"/>
          <w:sz w:val="32"/>
          <w:szCs w:val="28"/>
        </w:rPr>
        <w:t>Ковролинограф</w:t>
      </w:r>
      <w:proofErr w:type="spellEnd"/>
      <w:r w:rsidRPr="00847369">
        <w:rPr>
          <w:b/>
          <w:bCs/>
          <w:color w:val="FF0000"/>
          <w:sz w:val="32"/>
          <w:szCs w:val="28"/>
        </w:rPr>
        <w:t xml:space="preserve"> в работе с детьми мла</w:t>
      </w:r>
      <w:r w:rsidRPr="00847369">
        <w:rPr>
          <w:b/>
          <w:bCs/>
          <w:color w:val="FF0000"/>
          <w:sz w:val="32"/>
          <w:szCs w:val="28"/>
        </w:rPr>
        <w:t>д</w:t>
      </w:r>
      <w:r w:rsidRPr="00847369">
        <w:rPr>
          <w:b/>
          <w:bCs/>
          <w:color w:val="FF0000"/>
          <w:sz w:val="32"/>
          <w:szCs w:val="28"/>
        </w:rPr>
        <w:t>шего возраста</w:t>
      </w:r>
    </w:p>
    <w:p w:rsidR="00523EB8" w:rsidRPr="00847369" w:rsidRDefault="00523EB8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Cs w:val="28"/>
        </w:rPr>
      </w:pPr>
    </w:p>
    <w:p w:rsidR="00523EB8" w:rsidRPr="00847369" w:rsidRDefault="00847369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65F0B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В последнее время раннее развитие становится неотъемлемой частью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воспит</w:t>
      </w:r>
      <w:r w:rsidR="00523EB8" w:rsidRPr="00847369">
        <w:rPr>
          <w:color w:val="000000"/>
          <w:sz w:val="28"/>
          <w:szCs w:val="28"/>
        </w:rPr>
        <w:t>а</w:t>
      </w:r>
      <w:r w:rsidR="00523EB8" w:rsidRPr="00847369">
        <w:rPr>
          <w:color w:val="000000"/>
          <w:sz w:val="28"/>
          <w:szCs w:val="28"/>
        </w:rPr>
        <w:t xml:space="preserve">ния и развития </w:t>
      </w:r>
      <w:r w:rsidRPr="00847369">
        <w:rPr>
          <w:color w:val="000000"/>
          <w:sz w:val="28"/>
          <w:szCs w:val="28"/>
        </w:rPr>
        <w:t>детей,</w:t>
      </w:r>
      <w:r w:rsidR="00523EB8" w:rsidRPr="00847369">
        <w:rPr>
          <w:color w:val="000000"/>
          <w:sz w:val="28"/>
          <w:szCs w:val="28"/>
        </w:rPr>
        <w:t xml:space="preserve"> как в семье, так и в дошкольном учр</w:t>
      </w:r>
      <w:r w:rsidR="00523EB8" w:rsidRPr="00847369">
        <w:rPr>
          <w:color w:val="000000"/>
          <w:sz w:val="28"/>
          <w:szCs w:val="28"/>
        </w:rPr>
        <w:t>е</w:t>
      </w:r>
      <w:r w:rsidR="00523EB8" w:rsidRPr="00847369">
        <w:rPr>
          <w:color w:val="000000"/>
          <w:sz w:val="28"/>
          <w:szCs w:val="28"/>
        </w:rPr>
        <w:t>ждении.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Важное место здесь занимают развитие мелкой моторики пальцев рук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ребенка, познавательное и речевое развитие.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 xml:space="preserve">Одним способом совершенствования пальчиковой моторики, </w:t>
      </w:r>
      <w:r w:rsidRPr="00847369">
        <w:rPr>
          <w:color w:val="000000"/>
          <w:sz w:val="28"/>
          <w:szCs w:val="28"/>
        </w:rPr>
        <w:t>а,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следов</w:t>
      </w:r>
      <w:r w:rsidR="00523EB8" w:rsidRPr="00847369">
        <w:rPr>
          <w:color w:val="000000"/>
          <w:sz w:val="28"/>
          <w:szCs w:val="28"/>
        </w:rPr>
        <w:t>а</w:t>
      </w:r>
      <w:r w:rsidR="00523EB8" w:rsidRPr="00847369">
        <w:rPr>
          <w:color w:val="000000"/>
          <w:sz w:val="28"/>
          <w:szCs w:val="28"/>
        </w:rPr>
        <w:t xml:space="preserve">тельно, и речевого развития является метод </w:t>
      </w:r>
      <w:proofErr w:type="spellStart"/>
      <w:r w:rsidR="00523EB8" w:rsidRPr="00847369">
        <w:rPr>
          <w:color w:val="000000"/>
          <w:sz w:val="28"/>
          <w:szCs w:val="28"/>
        </w:rPr>
        <w:t>ковролинографии</w:t>
      </w:r>
      <w:proofErr w:type="spellEnd"/>
      <w:r w:rsidR="00523EB8" w:rsidRPr="00847369">
        <w:rPr>
          <w:color w:val="000000"/>
          <w:sz w:val="28"/>
          <w:szCs w:val="28"/>
        </w:rPr>
        <w:t>.</w:t>
      </w:r>
    </w:p>
    <w:p w:rsidR="00523EB8" w:rsidRPr="00847369" w:rsidRDefault="00F65F0B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23EB8" w:rsidRPr="00847369">
        <w:rPr>
          <w:color w:val="000000"/>
          <w:sz w:val="28"/>
          <w:szCs w:val="28"/>
        </w:rPr>
        <w:t xml:space="preserve">В группе </w:t>
      </w:r>
      <w:proofErr w:type="gramStart"/>
      <w:r w:rsidR="00523EB8" w:rsidRPr="00847369">
        <w:rPr>
          <w:color w:val="000000"/>
          <w:sz w:val="28"/>
          <w:szCs w:val="28"/>
        </w:rPr>
        <w:t>создан</w:t>
      </w:r>
      <w:proofErr w:type="gramEnd"/>
      <w:r w:rsidR="00523EB8" w:rsidRPr="00847369">
        <w:rPr>
          <w:color w:val="000000"/>
          <w:sz w:val="28"/>
          <w:szCs w:val="28"/>
        </w:rPr>
        <w:t xml:space="preserve"> </w:t>
      </w:r>
      <w:proofErr w:type="spellStart"/>
      <w:r w:rsidR="00523EB8" w:rsidRPr="00847369">
        <w:rPr>
          <w:color w:val="000000"/>
          <w:sz w:val="28"/>
          <w:szCs w:val="28"/>
        </w:rPr>
        <w:t>ковролинограф</w:t>
      </w:r>
      <w:proofErr w:type="spellEnd"/>
      <w:r w:rsidR="00523EB8" w:rsidRPr="00847369">
        <w:rPr>
          <w:color w:val="000000"/>
          <w:sz w:val="28"/>
          <w:szCs w:val="28"/>
        </w:rPr>
        <w:t xml:space="preserve"> - </w:t>
      </w:r>
      <w:proofErr w:type="spellStart"/>
      <w:r w:rsidR="00523EB8" w:rsidRPr="00847369">
        <w:rPr>
          <w:color w:val="000000"/>
          <w:sz w:val="28"/>
          <w:szCs w:val="28"/>
        </w:rPr>
        <w:t>ковролиновое</w:t>
      </w:r>
      <w:proofErr w:type="spellEnd"/>
      <w:r w:rsidR="00523EB8" w:rsidRPr="00847369">
        <w:rPr>
          <w:color w:val="000000"/>
          <w:sz w:val="28"/>
          <w:szCs w:val="28"/>
        </w:rPr>
        <w:t xml:space="preserve"> полотно, которое</w:t>
      </w:r>
      <w:r w:rsidR="00847369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 xml:space="preserve">выполнено по принципу </w:t>
      </w:r>
      <w:proofErr w:type="spellStart"/>
      <w:r w:rsidR="00523EB8" w:rsidRPr="00847369">
        <w:rPr>
          <w:color w:val="000000"/>
          <w:sz w:val="28"/>
          <w:szCs w:val="28"/>
        </w:rPr>
        <w:t>фланелеграфа</w:t>
      </w:r>
      <w:proofErr w:type="spellEnd"/>
      <w:r w:rsidR="00523EB8" w:rsidRPr="0084736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Современные материалы (</w:t>
      </w:r>
      <w:proofErr w:type="spellStart"/>
      <w:r w:rsidR="00523EB8" w:rsidRPr="00847369">
        <w:rPr>
          <w:color w:val="000000"/>
          <w:sz w:val="28"/>
          <w:szCs w:val="28"/>
        </w:rPr>
        <w:t>ковролин</w:t>
      </w:r>
      <w:proofErr w:type="spellEnd"/>
      <w:r w:rsidR="00523EB8" w:rsidRPr="00847369">
        <w:rPr>
          <w:color w:val="000000"/>
          <w:sz w:val="28"/>
          <w:szCs w:val="28"/>
        </w:rPr>
        <w:t xml:space="preserve"> и липучка) имеют </w:t>
      </w:r>
      <w:proofErr w:type="gramStart"/>
      <w:r w:rsidR="00523EB8" w:rsidRPr="00847369">
        <w:rPr>
          <w:color w:val="000000"/>
          <w:sz w:val="28"/>
          <w:szCs w:val="28"/>
        </w:rPr>
        <w:t>намного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большую</w:t>
      </w:r>
      <w:proofErr w:type="gramEnd"/>
      <w:r w:rsidR="00523EB8" w:rsidRPr="00847369">
        <w:rPr>
          <w:color w:val="000000"/>
          <w:sz w:val="28"/>
          <w:szCs w:val="28"/>
        </w:rPr>
        <w:t xml:space="preserve"> силу сцепления, чем фланель. Поэтому игровой материал прочно</w:t>
      </w:r>
    </w:p>
    <w:p w:rsidR="00523EB8" w:rsidRPr="00847369" w:rsidRDefault="00523EB8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47369">
        <w:rPr>
          <w:color w:val="000000"/>
          <w:sz w:val="28"/>
          <w:szCs w:val="28"/>
        </w:rPr>
        <w:t xml:space="preserve">прикрепляется к </w:t>
      </w:r>
      <w:proofErr w:type="spellStart"/>
      <w:r w:rsidRPr="00847369">
        <w:rPr>
          <w:color w:val="000000"/>
          <w:sz w:val="28"/>
          <w:szCs w:val="28"/>
        </w:rPr>
        <w:t>ковролину</w:t>
      </w:r>
      <w:proofErr w:type="spellEnd"/>
      <w:r w:rsidRPr="00847369">
        <w:rPr>
          <w:color w:val="000000"/>
          <w:sz w:val="28"/>
          <w:szCs w:val="28"/>
        </w:rPr>
        <w:t xml:space="preserve"> и не падает с полотна во время занятий.</w:t>
      </w:r>
    </w:p>
    <w:p w:rsidR="00523EB8" w:rsidRPr="00847369" w:rsidRDefault="00F65F0B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523EB8" w:rsidRPr="00847369">
        <w:rPr>
          <w:color w:val="000000"/>
          <w:sz w:val="28"/>
          <w:szCs w:val="28"/>
        </w:rPr>
        <w:t xml:space="preserve">В отличие от </w:t>
      </w:r>
      <w:proofErr w:type="spellStart"/>
      <w:r w:rsidR="00523EB8" w:rsidRPr="00847369">
        <w:rPr>
          <w:color w:val="000000"/>
          <w:sz w:val="28"/>
          <w:szCs w:val="28"/>
        </w:rPr>
        <w:t>фланелеграфа</w:t>
      </w:r>
      <w:proofErr w:type="spellEnd"/>
      <w:r w:rsidR="00523EB8" w:rsidRPr="00847369">
        <w:rPr>
          <w:color w:val="000000"/>
          <w:sz w:val="28"/>
          <w:szCs w:val="28"/>
        </w:rPr>
        <w:t xml:space="preserve"> и доски </w:t>
      </w:r>
      <w:proofErr w:type="spellStart"/>
      <w:r w:rsidR="00523EB8" w:rsidRPr="00847369">
        <w:rPr>
          <w:color w:val="000000"/>
          <w:sz w:val="28"/>
          <w:szCs w:val="28"/>
        </w:rPr>
        <w:t>ковролин</w:t>
      </w:r>
      <w:proofErr w:type="spellEnd"/>
      <w:r w:rsidR="00523EB8" w:rsidRPr="00847369">
        <w:rPr>
          <w:color w:val="000000"/>
          <w:sz w:val="28"/>
          <w:szCs w:val="28"/>
        </w:rPr>
        <w:t xml:space="preserve"> создает условия для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проявления творчества педагога и комфортного проведения организованной</w:t>
      </w:r>
      <w:r w:rsidR="001B2870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образовательной д</w:t>
      </w:r>
      <w:r w:rsidR="00523EB8" w:rsidRPr="00847369">
        <w:rPr>
          <w:color w:val="000000"/>
          <w:sz w:val="28"/>
          <w:szCs w:val="28"/>
        </w:rPr>
        <w:t>е</w:t>
      </w:r>
      <w:r w:rsidR="00523EB8" w:rsidRPr="00847369">
        <w:rPr>
          <w:color w:val="000000"/>
          <w:sz w:val="28"/>
          <w:szCs w:val="28"/>
        </w:rPr>
        <w:t>ятельности.</w:t>
      </w:r>
    </w:p>
    <w:p w:rsidR="00523EB8" w:rsidRPr="00847369" w:rsidRDefault="00F65F0B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523EB8" w:rsidRPr="00847369">
        <w:rPr>
          <w:color w:val="000000"/>
          <w:sz w:val="28"/>
          <w:szCs w:val="28"/>
        </w:rPr>
        <w:t xml:space="preserve">Использую </w:t>
      </w:r>
      <w:proofErr w:type="spellStart"/>
      <w:proofErr w:type="gramStart"/>
      <w:r w:rsidR="00523EB8" w:rsidRPr="00847369">
        <w:rPr>
          <w:color w:val="000000"/>
          <w:sz w:val="28"/>
          <w:szCs w:val="28"/>
        </w:rPr>
        <w:t>ковролин</w:t>
      </w:r>
      <w:proofErr w:type="spellEnd"/>
      <w:proofErr w:type="gramEnd"/>
      <w:r w:rsidR="00523EB8" w:rsidRPr="00847369">
        <w:rPr>
          <w:color w:val="000000"/>
          <w:sz w:val="28"/>
          <w:szCs w:val="28"/>
        </w:rPr>
        <w:t xml:space="preserve"> как в организованной деятельности, так и в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свободное от занятий время, в ходе режимных моментов.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 xml:space="preserve">Комплекс игр на </w:t>
      </w:r>
      <w:proofErr w:type="spellStart"/>
      <w:r w:rsidR="00523EB8" w:rsidRPr="00847369">
        <w:rPr>
          <w:color w:val="000000"/>
          <w:sz w:val="28"/>
          <w:szCs w:val="28"/>
        </w:rPr>
        <w:t>ковролине</w:t>
      </w:r>
      <w:proofErr w:type="spellEnd"/>
      <w:r w:rsidR="00523EB8" w:rsidRPr="00847369">
        <w:rPr>
          <w:color w:val="000000"/>
          <w:sz w:val="28"/>
          <w:szCs w:val="28"/>
        </w:rPr>
        <w:t xml:space="preserve"> дает во</w:t>
      </w:r>
      <w:r w:rsidR="00523EB8" w:rsidRPr="00847369">
        <w:rPr>
          <w:color w:val="000000"/>
          <w:sz w:val="28"/>
          <w:szCs w:val="28"/>
        </w:rPr>
        <w:t>з</w:t>
      </w:r>
      <w:r w:rsidR="00523EB8" w:rsidRPr="00847369">
        <w:rPr>
          <w:color w:val="000000"/>
          <w:sz w:val="28"/>
          <w:szCs w:val="28"/>
        </w:rPr>
        <w:t>можность проводить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целенаправленные занятия по развитию сенсорных способн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стей.</w:t>
      </w:r>
    </w:p>
    <w:p w:rsidR="00523EB8" w:rsidRPr="00847369" w:rsidRDefault="00F65F0B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523EB8" w:rsidRPr="00847369">
        <w:rPr>
          <w:color w:val="000000"/>
          <w:sz w:val="28"/>
          <w:szCs w:val="28"/>
        </w:rPr>
        <w:t xml:space="preserve">Работа на </w:t>
      </w:r>
      <w:proofErr w:type="spellStart"/>
      <w:r w:rsidR="00523EB8" w:rsidRPr="00847369">
        <w:rPr>
          <w:color w:val="000000"/>
          <w:sz w:val="28"/>
          <w:szCs w:val="28"/>
        </w:rPr>
        <w:t>ковролине</w:t>
      </w:r>
      <w:proofErr w:type="spellEnd"/>
      <w:r w:rsidR="00523EB8" w:rsidRPr="00847369">
        <w:rPr>
          <w:color w:val="000000"/>
          <w:sz w:val="28"/>
          <w:szCs w:val="28"/>
        </w:rPr>
        <w:t xml:space="preserve"> может способствовать формированию сенсорных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эталонов цвета, фо</w:t>
      </w:r>
      <w:r w:rsidR="00523EB8" w:rsidRPr="00847369">
        <w:rPr>
          <w:color w:val="000000"/>
          <w:sz w:val="28"/>
          <w:szCs w:val="28"/>
        </w:rPr>
        <w:t>р</w:t>
      </w:r>
      <w:r w:rsidR="00523EB8" w:rsidRPr="00847369">
        <w:rPr>
          <w:color w:val="000000"/>
          <w:sz w:val="28"/>
          <w:szCs w:val="28"/>
        </w:rPr>
        <w:t xml:space="preserve">мы, величины. </w:t>
      </w:r>
      <w:proofErr w:type="gramStart"/>
      <w:r w:rsidR="00523EB8" w:rsidRPr="00847369">
        <w:rPr>
          <w:color w:val="000000"/>
          <w:sz w:val="28"/>
          <w:szCs w:val="28"/>
        </w:rPr>
        <w:t>Для этого используются игры «Собери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ёлочку», «Укрась елочку», «Собери предмет»; «Собери грибочки», «</w:t>
      </w:r>
      <w:r>
        <w:rPr>
          <w:color w:val="000000"/>
          <w:sz w:val="28"/>
          <w:szCs w:val="28"/>
        </w:rPr>
        <w:t>Четвертый лишний</w:t>
      </w:r>
      <w:r w:rsidR="00523EB8" w:rsidRPr="00847369">
        <w:rPr>
          <w:color w:val="000000"/>
          <w:sz w:val="28"/>
          <w:szCs w:val="28"/>
        </w:rPr>
        <w:t>», «Найди т</w:t>
      </w:r>
      <w:r w:rsidR="00523EB8" w:rsidRPr="00847369">
        <w:rPr>
          <w:color w:val="000000"/>
          <w:sz w:val="28"/>
          <w:szCs w:val="28"/>
        </w:rPr>
        <w:t>а</w:t>
      </w:r>
      <w:r w:rsidR="00523EB8" w:rsidRPr="00847369">
        <w:rPr>
          <w:color w:val="000000"/>
          <w:sz w:val="28"/>
          <w:szCs w:val="28"/>
        </w:rPr>
        <w:t>кой же» и др.)</w:t>
      </w:r>
      <w:proofErr w:type="gramEnd"/>
    </w:p>
    <w:p w:rsidR="00523EB8" w:rsidRPr="00847369" w:rsidRDefault="001B2870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B960AE5" wp14:editId="362CCB76">
            <wp:simplePos x="0" y="0"/>
            <wp:positionH relativeFrom="margin">
              <wp:posOffset>3355340</wp:posOffset>
            </wp:positionH>
            <wp:positionV relativeFrom="margin">
              <wp:posOffset>5108575</wp:posOffset>
            </wp:positionV>
            <wp:extent cx="3169920" cy="2378710"/>
            <wp:effectExtent l="0" t="0" r="0" b="2540"/>
            <wp:wrapSquare wrapText="bothSides"/>
            <wp:docPr id="15" name="Рисунок 15" descr="D:\проект ковролинографии\167111151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ковролинографии\1671111517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C3F3840" wp14:editId="005DDA8D">
            <wp:simplePos x="0" y="0"/>
            <wp:positionH relativeFrom="margin">
              <wp:posOffset>-26035</wp:posOffset>
            </wp:positionH>
            <wp:positionV relativeFrom="margin">
              <wp:posOffset>5126990</wp:posOffset>
            </wp:positionV>
            <wp:extent cx="3143250" cy="2360295"/>
            <wp:effectExtent l="0" t="0" r="0" b="1905"/>
            <wp:wrapSquare wrapText="bothSides"/>
            <wp:docPr id="17" name="Рисунок 17" descr="D:\проект ковролинографии\167800438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ковролинографии\1678004389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870" w:rsidRDefault="007D634F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523EB8" w:rsidRPr="00847369" w:rsidRDefault="001B287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D634F">
        <w:rPr>
          <w:color w:val="000000"/>
          <w:sz w:val="28"/>
          <w:szCs w:val="28"/>
        </w:rPr>
        <w:t xml:space="preserve"> </w:t>
      </w:r>
      <w:proofErr w:type="spellStart"/>
      <w:r w:rsidR="00523EB8" w:rsidRPr="00847369">
        <w:rPr>
          <w:color w:val="000000"/>
          <w:sz w:val="28"/>
          <w:szCs w:val="28"/>
        </w:rPr>
        <w:t>Ковролинограф</w:t>
      </w:r>
      <w:proofErr w:type="spellEnd"/>
      <w:r w:rsidR="00523EB8" w:rsidRPr="00847369">
        <w:rPr>
          <w:color w:val="000000"/>
          <w:sz w:val="28"/>
          <w:szCs w:val="28"/>
        </w:rPr>
        <w:t xml:space="preserve"> позволяет организовывать организованную</w:t>
      </w:r>
      <w:r w:rsidR="00F65F0B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образовательную работу с детьми фронтально, по подгру</w:t>
      </w:r>
      <w:r w:rsidR="00523EB8" w:rsidRPr="00847369">
        <w:rPr>
          <w:color w:val="000000"/>
          <w:sz w:val="28"/>
          <w:szCs w:val="28"/>
        </w:rPr>
        <w:t>п</w:t>
      </w:r>
      <w:r w:rsidR="00523EB8" w:rsidRPr="00847369">
        <w:rPr>
          <w:color w:val="000000"/>
          <w:sz w:val="28"/>
          <w:szCs w:val="28"/>
        </w:rPr>
        <w:t>пам и</w:t>
      </w:r>
      <w:r w:rsidR="00F65F0B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индивидуально.</w:t>
      </w:r>
    </w:p>
    <w:p w:rsidR="00523EB8" w:rsidRPr="00847369" w:rsidRDefault="00F65F0B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proofErr w:type="spellStart"/>
      <w:proofErr w:type="gramStart"/>
      <w:r w:rsidR="00523EB8" w:rsidRPr="00847369">
        <w:rPr>
          <w:color w:val="000000"/>
          <w:sz w:val="28"/>
          <w:szCs w:val="28"/>
        </w:rPr>
        <w:t>Ковролин</w:t>
      </w:r>
      <w:proofErr w:type="spellEnd"/>
      <w:r w:rsidR="00523EB8" w:rsidRPr="00847369">
        <w:rPr>
          <w:color w:val="000000"/>
          <w:sz w:val="28"/>
          <w:szCs w:val="28"/>
        </w:rPr>
        <w:t xml:space="preserve"> по</w:t>
      </w:r>
      <w:r w:rsidR="00523EB8" w:rsidRPr="00847369">
        <w:rPr>
          <w:color w:val="000000"/>
          <w:sz w:val="28"/>
          <w:szCs w:val="28"/>
        </w:rPr>
        <w:t>з</w:t>
      </w:r>
      <w:r w:rsidR="00523EB8" w:rsidRPr="00847369">
        <w:rPr>
          <w:color w:val="000000"/>
          <w:sz w:val="28"/>
          <w:szCs w:val="28"/>
        </w:rPr>
        <w:t>воляет динамично и наглядно проводить игры и занятия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по всем разделам: по формированию сенсорных эталонов (дидактические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игры «Сделай по образцу», «Что ещё такой же формы» и др.), по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ознакомлению с предметным миром и миром природы, по развитию речи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(«Кто что ест», «Чьи детки» и др.), по изобр</w:t>
      </w:r>
      <w:r w:rsidR="00523EB8" w:rsidRPr="00847369">
        <w:rPr>
          <w:color w:val="000000"/>
          <w:sz w:val="28"/>
          <w:szCs w:val="28"/>
        </w:rPr>
        <w:t>а</w:t>
      </w:r>
      <w:r w:rsidR="00523EB8" w:rsidRPr="00847369">
        <w:rPr>
          <w:color w:val="000000"/>
          <w:sz w:val="28"/>
          <w:szCs w:val="28"/>
        </w:rPr>
        <w:t>зительной деятельности</w:t>
      </w:r>
      <w:r>
        <w:rPr>
          <w:color w:val="000000"/>
          <w:sz w:val="28"/>
          <w:szCs w:val="28"/>
        </w:rPr>
        <w:t xml:space="preserve"> (</w:t>
      </w:r>
      <w:r w:rsidR="00523EB8" w:rsidRPr="00847369">
        <w:rPr>
          <w:color w:val="000000"/>
          <w:sz w:val="28"/>
          <w:szCs w:val="28"/>
        </w:rPr>
        <w:t>«Дорога для паровозика», «Длинная дорога Колобку», «Иголки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ёж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ку», «Лучики для солнышка</w:t>
      </w:r>
      <w:proofErr w:type="gramEnd"/>
      <w:r w:rsidR="00523EB8" w:rsidRPr="00847369">
        <w:rPr>
          <w:color w:val="000000"/>
          <w:sz w:val="28"/>
          <w:szCs w:val="28"/>
        </w:rPr>
        <w:t>», «Травка зеленеет», «Цветы на поляне» и</w:t>
      </w:r>
    </w:p>
    <w:p w:rsidR="001B2870" w:rsidRDefault="001B2870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1B2870" w:rsidRDefault="001B2870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CC2E0E0" wp14:editId="7B39B09C">
            <wp:simplePos x="0" y="0"/>
            <wp:positionH relativeFrom="margin">
              <wp:posOffset>3244215</wp:posOffset>
            </wp:positionH>
            <wp:positionV relativeFrom="margin">
              <wp:posOffset>182880</wp:posOffset>
            </wp:positionV>
            <wp:extent cx="3006725" cy="2257425"/>
            <wp:effectExtent l="0" t="0" r="3175" b="9525"/>
            <wp:wrapSquare wrapText="bothSides"/>
            <wp:docPr id="18" name="Рисунок 18" descr="D:\проект ковролинографии\167388885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ковролинографии\1673888853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4F2FA1" wp14:editId="16E2FAF9">
            <wp:simplePos x="0" y="0"/>
            <wp:positionH relativeFrom="margin">
              <wp:posOffset>-69850</wp:posOffset>
            </wp:positionH>
            <wp:positionV relativeFrom="margin">
              <wp:posOffset>183515</wp:posOffset>
            </wp:positionV>
            <wp:extent cx="3044190" cy="2286000"/>
            <wp:effectExtent l="0" t="0" r="3810" b="0"/>
            <wp:wrapSquare wrapText="bothSides"/>
            <wp:docPr id="16" name="Рисунок 16" descr="D:\проект ковролинографии\167388898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ковролинографии\1673888985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EB8" w:rsidRPr="00847369" w:rsidRDefault="00523EB8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47369">
        <w:rPr>
          <w:color w:val="000000"/>
          <w:sz w:val="28"/>
          <w:szCs w:val="28"/>
        </w:rPr>
        <w:t>др.); по правилам дорожного движения.</w:t>
      </w:r>
      <w:r w:rsidR="00F65F0B">
        <w:rPr>
          <w:color w:val="000000"/>
          <w:sz w:val="28"/>
          <w:szCs w:val="28"/>
        </w:rPr>
        <w:t xml:space="preserve"> </w:t>
      </w:r>
      <w:proofErr w:type="gramStart"/>
      <w:r w:rsidRPr="00847369">
        <w:rPr>
          <w:color w:val="000000"/>
          <w:sz w:val="28"/>
          <w:szCs w:val="28"/>
        </w:rPr>
        <w:t>Когда мы говорим о пространственном во</w:t>
      </w:r>
      <w:r w:rsidRPr="00847369">
        <w:rPr>
          <w:color w:val="000000"/>
          <w:sz w:val="28"/>
          <w:szCs w:val="28"/>
        </w:rPr>
        <w:t>с</w:t>
      </w:r>
      <w:r w:rsidRPr="00847369">
        <w:rPr>
          <w:color w:val="000000"/>
          <w:sz w:val="28"/>
          <w:szCs w:val="28"/>
        </w:rPr>
        <w:t xml:space="preserve">приятии, </w:t>
      </w:r>
      <w:r w:rsidR="001B2870" w:rsidRPr="00847369">
        <w:rPr>
          <w:color w:val="000000"/>
          <w:sz w:val="28"/>
          <w:szCs w:val="28"/>
        </w:rPr>
        <w:t>то,</w:t>
      </w:r>
      <w:r w:rsidRPr="00847369">
        <w:rPr>
          <w:color w:val="000000"/>
          <w:sz w:val="28"/>
          <w:szCs w:val="28"/>
        </w:rPr>
        <w:t xml:space="preserve"> прежде </w:t>
      </w:r>
      <w:r w:rsidR="001B2870" w:rsidRPr="00847369">
        <w:rPr>
          <w:color w:val="000000"/>
          <w:sz w:val="28"/>
          <w:szCs w:val="28"/>
        </w:rPr>
        <w:t>всего,</w:t>
      </w:r>
      <w:r w:rsidR="00F65F0B">
        <w:rPr>
          <w:color w:val="000000"/>
          <w:sz w:val="28"/>
          <w:szCs w:val="28"/>
        </w:rPr>
        <w:t xml:space="preserve"> </w:t>
      </w:r>
      <w:r w:rsidRPr="00847369">
        <w:rPr>
          <w:color w:val="000000"/>
          <w:sz w:val="28"/>
          <w:szCs w:val="28"/>
        </w:rPr>
        <w:t>имеем в виду восприятие направления (наверху, вн</w:t>
      </w:r>
      <w:r w:rsidRPr="00847369">
        <w:rPr>
          <w:color w:val="000000"/>
          <w:sz w:val="28"/>
          <w:szCs w:val="28"/>
        </w:rPr>
        <w:t>и</w:t>
      </w:r>
      <w:r w:rsidRPr="00847369">
        <w:rPr>
          <w:color w:val="000000"/>
          <w:sz w:val="28"/>
          <w:szCs w:val="28"/>
        </w:rPr>
        <w:t>зу, справа, слева, за,</w:t>
      </w:r>
      <w:r w:rsidR="007D634F">
        <w:rPr>
          <w:color w:val="000000"/>
          <w:sz w:val="28"/>
          <w:szCs w:val="28"/>
        </w:rPr>
        <w:t xml:space="preserve"> </w:t>
      </w:r>
      <w:r w:rsidRPr="00847369">
        <w:rPr>
          <w:color w:val="000000"/>
          <w:sz w:val="28"/>
          <w:szCs w:val="28"/>
        </w:rPr>
        <w:t>перед) и пространственные отношения предметов и их ч</w:t>
      </w:r>
      <w:r w:rsidRPr="00847369">
        <w:rPr>
          <w:color w:val="000000"/>
          <w:sz w:val="28"/>
          <w:szCs w:val="28"/>
        </w:rPr>
        <w:t>а</w:t>
      </w:r>
      <w:r w:rsidRPr="00847369">
        <w:rPr>
          <w:color w:val="000000"/>
          <w:sz w:val="28"/>
          <w:szCs w:val="28"/>
        </w:rPr>
        <w:t>стей.</w:t>
      </w:r>
      <w:proofErr w:type="gramEnd"/>
    </w:p>
    <w:p w:rsidR="001B2870" w:rsidRDefault="001B2870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523EB8" w:rsidRPr="00847369">
        <w:rPr>
          <w:color w:val="000000"/>
          <w:sz w:val="28"/>
          <w:szCs w:val="28"/>
        </w:rPr>
        <w:t>Особое и важное место в обучении детей занимает ориентировка в</w:t>
      </w:r>
      <w:r w:rsidR="007D634F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пространстве листа бумаги. В первую очередь ребенок должен понять, что</w:t>
      </w:r>
      <w:r w:rsidR="007D634F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лист – это определе</w:t>
      </w:r>
      <w:r w:rsidR="00523EB8" w:rsidRPr="00847369">
        <w:rPr>
          <w:color w:val="000000"/>
          <w:sz w:val="28"/>
          <w:szCs w:val="28"/>
        </w:rPr>
        <w:t>н</w:t>
      </w:r>
      <w:r w:rsidR="00523EB8" w:rsidRPr="00847369">
        <w:rPr>
          <w:color w:val="000000"/>
          <w:sz w:val="28"/>
          <w:szCs w:val="28"/>
        </w:rPr>
        <w:t>ное ограниченное пространство, имеющее свой верх и</w:t>
      </w:r>
      <w:r w:rsidR="007D634F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низ, середину и стор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 xml:space="preserve">ны. </w:t>
      </w:r>
      <w:r w:rsidR="007D634F">
        <w:rPr>
          <w:color w:val="000000"/>
          <w:sz w:val="28"/>
          <w:szCs w:val="28"/>
        </w:rPr>
        <w:t xml:space="preserve">      </w:t>
      </w:r>
    </w:p>
    <w:p w:rsidR="00523EB8" w:rsidRPr="00847369" w:rsidRDefault="001B2870" w:rsidP="00847369">
      <w:pPr>
        <w:pStyle w:val="a3"/>
        <w:shd w:val="clear" w:color="auto" w:fill="F5F5F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E4D8A97" wp14:editId="6FCA993F">
            <wp:simplePos x="0" y="0"/>
            <wp:positionH relativeFrom="margin">
              <wp:posOffset>-121285</wp:posOffset>
            </wp:positionH>
            <wp:positionV relativeFrom="margin">
              <wp:posOffset>4931410</wp:posOffset>
            </wp:positionV>
            <wp:extent cx="3171825" cy="2321560"/>
            <wp:effectExtent l="0" t="0" r="9525" b="2540"/>
            <wp:wrapSquare wrapText="bothSides"/>
            <wp:docPr id="19" name="Рисунок 19" descr="D:\проект ковролинографии\IMG_20220824_09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ковролинографии\IMG_20220824_091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30DDAD7" wp14:editId="05913291">
            <wp:simplePos x="0" y="0"/>
            <wp:positionH relativeFrom="margin">
              <wp:posOffset>3355340</wp:posOffset>
            </wp:positionH>
            <wp:positionV relativeFrom="margin">
              <wp:posOffset>4919345</wp:posOffset>
            </wp:positionV>
            <wp:extent cx="3105150" cy="2331085"/>
            <wp:effectExtent l="0" t="0" r="0" b="0"/>
            <wp:wrapSquare wrapText="bothSides"/>
            <wp:docPr id="20" name="Рисунок 20" descr="D:\проект ковролинографии\IMG_20220824_09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ковролинографии\IMG_20220824_09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     </w:t>
      </w:r>
      <w:r w:rsidR="00523EB8" w:rsidRPr="00847369">
        <w:rPr>
          <w:color w:val="000000"/>
          <w:sz w:val="28"/>
          <w:szCs w:val="28"/>
        </w:rPr>
        <w:t xml:space="preserve">На </w:t>
      </w:r>
      <w:proofErr w:type="spellStart"/>
      <w:r w:rsidR="00523EB8" w:rsidRPr="00847369">
        <w:rPr>
          <w:color w:val="000000"/>
          <w:sz w:val="28"/>
          <w:szCs w:val="28"/>
        </w:rPr>
        <w:t>ковролине</w:t>
      </w:r>
      <w:proofErr w:type="spellEnd"/>
      <w:r w:rsidR="00523EB8" w:rsidRPr="00847369">
        <w:rPr>
          <w:color w:val="000000"/>
          <w:sz w:val="28"/>
          <w:szCs w:val="28"/>
        </w:rPr>
        <w:t xml:space="preserve"> можно отразить реал</w:t>
      </w:r>
      <w:r w:rsidR="00523EB8" w:rsidRPr="00847369">
        <w:rPr>
          <w:color w:val="000000"/>
          <w:sz w:val="28"/>
          <w:szCs w:val="28"/>
        </w:rPr>
        <w:t>ь</w:t>
      </w:r>
      <w:r w:rsidR="00523EB8" w:rsidRPr="00847369">
        <w:rPr>
          <w:color w:val="000000"/>
          <w:sz w:val="28"/>
          <w:szCs w:val="28"/>
        </w:rPr>
        <w:t>ные</w:t>
      </w:r>
      <w:r w:rsidR="007D634F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 xml:space="preserve">пространственные отношения между предметами. Ребенка следует научить </w:t>
      </w:r>
      <w:r w:rsidR="007D634F" w:rsidRPr="00847369">
        <w:rPr>
          <w:color w:val="000000"/>
          <w:sz w:val="28"/>
          <w:szCs w:val="28"/>
        </w:rPr>
        <w:t>самостоятельно,</w:t>
      </w:r>
      <w:r w:rsidR="00523EB8" w:rsidRPr="00847369">
        <w:rPr>
          <w:color w:val="000000"/>
          <w:sz w:val="28"/>
          <w:szCs w:val="28"/>
        </w:rPr>
        <w:t xml:space="preserve"> переносить объемные пре</w:t>
      </w:r>
      <w:r w:rsidR="00523EB8" w:rsidRPr="00847369">
        <w:rPr>
          <w:color w:val="000000"/>
          <w:sz w:val="28"/>
          <w:szCs w:val="28"/>
        </w:rPr>
        <w:t>д</w:t>
      </w:r>
      <w:r w:rsidR="00523EB8" w:rsidRPr="00847369">
        <w:rPr>
          <w:color w:val="000000"/>
          <w:sz w:val="28"/>
          <w:szCs w:val="28"/>
        </w:rPr>
        <w:t>меты на плоскость, читать изображения как модель реального пространства, восс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здавать ее в действиях с реальными предметами. Этому могут помочь дидактич</w:t>
      </w:r>
      <w:r w:rsidR="00523EB8" w:rsidRPr="00847369">
        <w:rPr>
          <w:color w:val="000000"/>
          <w:sz w:val="28"/>
          <w:szCs w:val="28"/>
        </w:rPr>
        <w:t>е</w:t>
      </w:r>
      <w:r w:rsidR="00523EB8" w:rsidRPr="00847369">
        <w:rPr>
          <w:color w:val="000000"/>
          <w:sz w:val="28"/>
          <w:szCs w:val="28"/>
        </w:rPr>
        <w:t>ские и</w:t>
      </w:r>
      <w:r w:rsidR="00523EB8" w:rsidRPr="00847369">
        <w:rPr>
          <w:color w:val="000000"/>
          <w:sz w:val="28"/>
          <w:szCs w:val="28"/>
        </w:rPr>
        <w:t>г</w:t>
      </w:r>
      <w:r w:rsidR="00523EB8" w:rsidRPr="00847369">
        <w:rPr>
          <w:color w:val="000000"/>
          <w:sz w:val="28"/>
          <w:szCs w:val="28"/>
        </w:rPr>
        <w:t>ры.</w:t>
      </w:r>
    </w:p>
    <w:p w:rsidR="001B2870" w:rsidRDefault="001B287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C8B84A0" wp14:editId="6F6BDCF1">
            <wp:simplePos x="0" y="0"/>
            <wp:positionH relativeFrom="margin">
              <wp:posOffset>3355340</wp:posOffset>
            </wp:positionH>
            <wp:positionV relativeFrom="margin">
              <wp:posOffset>7365365</wp:posOffset>
            </wp:positionV>
            <wp:extent cx="3105150" cy="2305050"/>
            <wp:effectExtent l="0" t="0" r="0" b="0"/>
            <wp:wrapSquare wrapText="bothSides"/>
            <wp:docPr id="22" name="Рисунок 22" descr="D:\проект ковролинографии\167388904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ковролинографии\1673889047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870" w:rsidRDefault="001B287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</w:p>
    <w:p w:rsidR="00FA72A0" w:rsidRDefault="001B287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</w:p>
    <w:p w:rsidR="00523EB8" w:rsidRPr="00847369" w:rsidRDefault="00FA72A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23EB8" w:rsidRPr="00847369">
        <w:rPr>
          <w:color w:val="000000"/>
          <w:sz w:val="28"/>
          <w:szCs w:val="28"/>
        </w:rPr>
        <w:t>Важно уделять внимание сенсом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торному развитию детей: сенсорное</w:t>
      </w:r>
      <w:r w:rsidR="007D634F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ра</w:t>
      </w:r>
      <w:r w:rsidR="00523EB8" w:rsidRPr="00847369">
        <w:rPr>
          <w:color w:val="000000"/>
          <w:sz w:val="28"/>
          <w:szCs w:val="28"/>
        </w:rPr>
        <w:t>з</w:t>
      </w:r>
      <w:r w:rsidR="00523EB8" w:rsidRPr="00847369">
        <w:rPr>
          <w:color w:val="000000"/>
          <w:sz w:val="28"/>
          <w:szCs w:val="28"/>
        </w:rPr>
        <w:t>витие </w:t>
      </w:r>
      <w:r w:rsidR="00523EB8" w:rsidRPr="00847369">
        <w:rPr>
          <w:i/>
          <w:iCs/>
          <w:color w:val="000000"/>
          <w:sz w:val="28"/>
          <w:szCs w:val="28"/>
        </w:rPr>
        <w:t>(цвет, форма, величина) </w:t>
      </w:r>
      <w:r w:rsidR="00523EB8" w:rsidRPr="00847369">
        <w:rPr>
          <w:color w:val="000000"/>
          <w:sz w:val="28"/>
          <w:szCs w:val="28"/>
        </w:rPr>
        <w:t>ведётся параллельно с работой,</w:t>
      </w:r>
      <w:r w:rsidR="007D634F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направленной на развитие моторики и координации движ</w:t>
      </w:r>
      <w:r w:rsidR="00523EB8" w:rsidRPr="00847369">
        <w:rPr>
          <w:color w:val="000000"/>
          <w:sz w:val="28"/>
          <w:szCs w:val="28"/>
        </w:rPr>
        <w:t>е</w:t>
      </w:r>
      <w:r w:rsidR="00523EB8" w:rsidRPr="00847369">
        <w:rPr>
          <w:color w:val="000000"/>
          <w:sz w:val="28"/>
          <w:szCs w:val="28"/>
        </w:rPr>
        <w:t>ний</w:t>
      </w:r>
      <w:r w:rsidR="007D634F">
        <w:rPr>
          <w:color w:val="000000"/>
          <w:sz w:val="28"/>
          <w:szCs w:val="28"/>
        </w:rPr>
        <w:t>.</w:t>
      </w:r>
    </w:p>
    <w:p w:rsidR="001B2870" w:rsidRDefault="007D634F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1B2870" w:rsidRDefault="001B287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523EB8" w:rsidRPr="00847369" w:rsidRDefault="001B287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78D237FF" wp14:editId="33BB2627">
            <wp:simplePos x="0" y="0"/>
            <wp:positionH relativeFrom="margin">
              <wp:posOffset>12065</wp:posOffset>
            </wp:positionH>
            <wp:positionV relativeFrom="margin">
              <wp:posOffset>831215</wp:posOffset>
            </wp:positionV>
            <wp:extent cx="2933700" cy="2202180"/>
            <wp:effectExtent l="0" t="0" r="0" b="7620"/>
            <wp:wrapSquare wrapText="bothSides"/>
            <wp:docPr id="24" name="Рисунок 24" descr="D:\проект ковролинографии\167785475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 ковролинографии\1677854754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    </w:t>
      </w:r>
      <w:r w:rsidR="007D634F">
        <w:rPr>
          <w:color w:val="000000"/>
          <w:sz w:val="28"/>
          <w:szCs w:val="28"/>
        </w:rPr>
        <w:t xml:space="preserve"> </w:t>
      </w:r>
      <w:proofErr w:type="spellStart"/>
      <w:r w:rsidR="00523EB8" w:rsidRPr="00847369">
        <w:rPr>
          <w:color w:val="000000"/>
          <w:sz w:val="28"/>
          <w:szCs w:val="28"/>
        </w:rPr>
        <w:t>Ковролин</w:t>
      </w:r>
      <w:proofErr w:type="spellEnd"/>
      <w:r w:rsidR="00523EB8" w:rsidRPr="00847369">
        <w:rPr>
          <w:color w:val="000000"/>
          <w:sz w:val="28"/>
          <w:szCs w:val="28"/>
        </w:rPr>
        <w:t xml:space="preserve"> удобен для раскладывания героев сказок</w:t>
      </w:r>
      <w:r w:rsidR="007D634F" w:rsidRPr="00847369">
        <w:rPr>
          <w:color w:val="000000"/>
          <w:sz w:val="28"/>
          <w:szCs w:val="28"/>
        </w:rPr>
        <w:t>.</w:t>
      </w:r>
      <w:r w:rsidR="00523EB8" w:rsidRPr="00847369">
        <w:rPr>
          <w:color w:val="000000"/>
          <w:sz w:val="28"/>
          <w:szCs w:val="28"/>
        </w:rPr>
        <w:t xml:space="preserve"> Дети лучше</w:t>
      </w:r>
      <w:r w:rsidR="007D634F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запоминают сюжет сказки, а после – и сами с удовольствием пересказывают</w:t>
      </w:r>
      <w:r w:rsidR="003C0317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текст с использов</w:t>
      </w:r>
      <w:r w:rsidR="00523EB8" w:rsidRPr="00847369">
        <w:rPr>
          <w:color w:val="000000"/>
          <w:sz w:val="28"/>
          <w:szCs w:val="28"/>
        </w:rPr>
        <w:t>а</w:t>
      </w:r>
      <w:r w:rsidR="00523EB8" w:rsidRPr="00847369">
        <w:rPr>
          <w:color w:val="000000"/>
          <w:sz w:val="28"/>
          <w:szCs w:val="28"/>
        </w:rPr>
        <w:t>нием картин, сами начинают сочинять сказки, и</w:t>
      </w:r>
      <w:r w:rsidR="00523EB8" w:rsidRPr="00847369">
        <w:rPr>
          <w:color w:val="000000"/>
          <w:sz w:val="28"/>
          <w:szCs w:val="28"/>
        </w:rPr>
        <w:t>г</w:t>
      </w:r>
      <w:r w:rsidR="00523EB8" w:rsidRPr="00847369">
        <w:rPr>
          <w:color w:val="000000"/>
          <w:sz w:val="28"/>
          <w:szCs w:val="28"/>
        </w:rPr>
        <w:t>р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вые</w:t>
      </w:r>
      <w:r w:rsidR="003C0317"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с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т</w:t>
      </w:r>
      <w:r w:rsidR="00523EB8" w:rsidRPr="00847369">
        <w:rPr>
          <w:color w:val="000000"/>
          <w:sz w:val="28"/>
          <w:szCs w:val="28"/>
        </w:rPr>
        <w:t>у</w:t>
      </w:r>
      <w:r w:rsidR="00523EB8" w:rsidRPr="00847369">
        <w:rPr>
          <w:color w:val="000000"/>
          <w:sz w:val="28"/>
          <w:szCs w:val="28"/>
        </w:rPr>
        <w:t>ации.</w:t>
      </w:r>
    </w:p>
    <w:p w:rsidR="00523EB8" w:rsidRPr="00847369" w:rsidRDefault="001B287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90D08BE" wp14:editId="141532FF">
            <wp:simplePos x="0" y="0"/>
            <wp:positionH relativeFrom="margin">
              <wp:posOffset>3469005</wp:posOffset>
            </wp:positionH>
            <wp:positionV relativeFrom="margin">
              <wp:posOffset>814070</wp:posOffset>
            </wp:positionV>
            <wp:extent cx="2962275" cy="2223770"/>
            <wp:effectExtent l="0" t="0" r="9525" b="5080"/>
            <wp:wrapSquare wrapText="bothSides"/>
            <wp:docPr id="23" name="Рисунок 23" descr="D:\проект ковролинографии\IMG_20221006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 ковролинографии\IMG_20221006_112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17" w:rsidRPr="003C031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3EB8" w:rsidRPr="00847369" w:rsidRDefault="00523EB8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23EB8" w:rsidRPr="00847369" w:rsidRDefault="00523EB8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23EB8" w:rsidRPr="00847369" w:rsidRDefault="00523EB8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1B287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E5A7929" wp14:editId="1FE70412">
            <wp:simplePos x="0" y="0"/>
            <wp:positionH relativeFrom="margin">
              <wp:posOffset>1802765</wp:posOffset>
            </wp:positionH>
            <wp:positionV relativeFrom="margin">
              <wp:posOffset>3116580</wp:posOffset>
            </wp:positionV>
            <wp:extent cx="2927350" cy="2197735"/>
            <wp:effectExtent l="0" t="0" r="6350" b="0"/>
            <wp:wrapSquare wrapText="bothSides"/>
            <wp:docPr id="25" name="Рисунок 25" descr="D:\проект ковролинографии\167785475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 ковролинографии\1677854754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B2870" w:rsidRDefault="001B2870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23EB8" w:rsidRPr="00847369">
        <w:rPr>
          <w:color w:val="000000"/>
          <w:sz w:val="28"/>
          <w:szCs w:val="28"/>
        </w:rPr>
        <w:t>Несомненно, количество игр и заданий, которые могут быть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придуманы, знач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тельно больше и разнообразнее. И необходимость их будет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определяться целью проводимого занятия и содержанием программного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материала; уровнем развития детей, их подготовки; творческим потенц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алом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педагога.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23EB8" w:rsidRPr="00847369">
        <w:rPr>
          <w:color w:val="000000"/>
          <w:sz w:val="28"/>
          <w:szCs w:val="28"/>
        </w:rPr>
        <w:t xml:space="preserve">Метод </w:t>
      </w:r>
      <w:proofErr w:type="spellStart"/>
      <w:r w:rsidR="00523EB8" w:rsidRPr="00847369">
        <w:rPr>
          <w:color w:val="000000"/>
          <w:sz w:val="28"/>
          <w:szCs w:val="28"/>
        </w:rPr>
        <w:t>ковролинографии</w:t>
      </w:r>
      <w:proofErr w:type="spellEnd"/>
      <w:r w:rsidR="00523EB8" w:rsidRPr="00847369">
        <w:rPr>
          <w:color w:val="000000"/>
          <w:sz w:val="28"/>
          <w:szCs w:val="28"/>
        </w:rPr>
        <w:t xml:space="preserve"> является одним из способов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совершенствования пал</w:t>
      </w:r>
      <w:r w:rsidR="00523EB8" w:rsidRPr="00847369">
        <w:rPr>
          <w:color w:val="000000"/>
          <w:sz w:val="28"/>
          <w:szCs w:val="28"/>
        </w:rPr>
        <w:t>ь</w:t>
      </w:r>
      <w:r w:rsidR="00523EB8" w:rsidRPr="00847369">
        <w:rPr>
          <w:color w:val="000000"/>
          <w:sz w:val="28"/>
          <w:szCs w:val="28"/>
        </w:rPr>
        <w:t>чиковой моторики, развития зрительного восприятия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дошкольн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ков.</w:t>
      </w:r>
    </w:p>
    <w:p w:rsidR="00523EB8" w:rsidRPr="003C0317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23EB8" w:rsidRPr="00847369">
        <w:rPr>
          <w:color w:val="000000"/>
          <w:sz w:val="28"/>
          <w:szCs w:val="28"/>
        </w:rPr>
        <w:t>Работая над развитием зрительного восприятия детей, я в своей группе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изгот</w:t>
      </w:r>
      <w:r w:rsidR="00523EB8" w:rsidRPr="0084736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вила </w:t>
      </w:r>
      <w:proofErr w:type="spellStart"/>
      <w:r>
        <w:rPr>
          <w:color w:val="000000"/>
          <w:sz w:val="28"/>
          <w:szCs w:val="28"/>
        </w:rPr>
        <w:t>ковролинограф</w:t>
      </w:r>
      <w:proofErr w:type="spellEnd"/>
      <w:r>
        <w:rPr>
          <w:color w:val="000000"/>
          <w:sz w:val="28"/>
          <w:szCs w:val="28"/>
        </w:rPr>
        <w:t>.</w:t>
      </w:r>
      <w:r w:rsidR="00523EB8" w:rsidRPr="00847369">
        <w:rPr>
          <w:color w:val="000000"/>
          <w:sz w:val="28"/>
          <w:szCs w:val="28"/>
        </w:rPr>
        <w:t xml:space="preserve"> </w:t>
      </w:r>
      <w:r w:rsidRPr="003C0317">
        <w:rPr>
          <w:rStyle w:val="c8"/>
          <w:sz w:val="28"/>
          <w:szCs w:val="28"/>
          <w:shd w:val="clear" w:color="auto" w:fill="FFFFFF"/>
        </w:rPr>
        <w:t xml:space="preserve">Его достаточно легко сделать. Я взяла отрезок </w:t>
      </w:r>
      <w:proofErr w:type="spellStart"/>
      <w:r w:rsidRPr="003C0317">
        <w:rPr>
          <w:rStyle w:val="c8"/>
          <w:sz w:val="28"/>
          <w:szCs w:val="28"/>
          <w:shd w:val="clear" w:color="auto" w:fill="FFFFFF"/>
        </w:rPr>
        <w:t>ковролина</w:t>
      </w:r>
      <w:proofErr w:type="spellEnd"/>
      <w:r w:rsidRPr="003C0317">
        <w:rPr>
          <w:rStyle w:val="c8"/>
          <w:sz w:val="28"/>
          <w:szCs w:val="28"/>
          <w:shd w:val="clear" w:color="auto" w:fill="FFFFFF"/>
        </w:rPr>
        <w:t xml:space="preserve"> и прочно пр</w:t>
      </w:r>
      <w:r w:rsidRPr="003C0317">
        <w:rPr>
          <w:rStyle w:val="c8"/>
          <w:sz w:val="28"/>
          <w:szCs w:val="28"/>
          <w:shd w:val="clear" w:color="auto" w:fill="FFFFFF"/>
        </w:rPr>
        <w:t>и</w:t>
      </w:r>
      <w:r w:rsidRPr="003C0317">
        <w:rPr>
          <w:rStyle w:val="c8"/>
          <w:sz w:val="28"/>
          <w:szCs w:val="28"/>
          <w:shd w:val="clear" w:color="auto" w:fill="FFFFFF"/>
        </w:rPr>
        <w:t>крепила на основу (у меня деревянная конструкция)</w:t>
      </w:r>
      <w:proofErr w:type="gramStart"/>
      <w:r w:rsidRPr="003C0317">
        <w:rPr>
          <w:rStyle w:val="c8"/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</w:rPr>
        <w:t xml:space="preserve"> А также </w:t>
      </w:r>
      <w:r w:rsidR="00523EB8" w:rsidRPr="00847369">
        <w:rPr>
          <w:color w:val="000000"/>
          <w:sz w:val="28"/>
          <w:szCs w:val="28"/>
        </w:rPr>
        <w:t>комплект пособий по темам занятий по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изобразительной деятельности, по математике. Липу</w:t>
      </w:r>
      <w:r w:rsidR="00523EB8" w:rsidRPr="00847369">
        <w:rPr>
          <w:color w:val="000000"/>
          <w:sz w:val="28"/>
          <w:szCs w:val="28"/>
        </w:rPr>
        <w:t>ч</w:t>
      </w:r>
      <w:r w:rsidR="00523EB8" w:rsidRPr="00847369">
        <w:rPr>
          <w:color w:val="000000"/>
          <w:sz w:val="28"/>
          <w:szCs w:val="28"/>
        </w:rPr>
        <w:t xml:space="preserve">ки легко отстают от </w:t>
      </w:r>
      <w:proofErr w:type="spellStart"/>
      <w:r w:rsidR="00523EB8" w:rsidRPr="00847369">
        <w:rPr>
          <w:color w:val="000000"/>
          <w:sz w:val="28"/>
          <w:szCs w:val="28"/>
        </w:rPr>
        <w:t>ковролина</w:t>
      </w:r>
      <w:proofErr w:type="spellEnd"/>
      <w:r w:rsidR="00523EB8" w:rsidRPr="00847369">
        <w:rPr>
          <w:color w:val="000000"/>
          <w:sz w:val="28"/>
          <w:szCs w:val="28"/>
        </w:rPr>
        <w:t>, что дает возможность создавать все новые предме</w:t>
      </w:r>
      <w:r w:rsidR="00523EB8" w:rsidRPr="00847369">
        <w:rPr>
          <w:color w:val="000000"/>
          <w:sz w:val="28"/>
          <w:szCs w:val="28"/>
        </w:rPr>
        <w:t>т</w:t>
      </w:r>
      <w:r w:rsidR="00523EB8" w:rsidRPr="00847369">
        <w:rPr>
          <w:color w:val="000000"/>
          <w:sz w:val="28"/>
          <w:szCs w:val="28"/>
        </w:rPr>
        <w:t>ные изображения и с</w:t>
      </w:r>
      <w:r w:rsidR="00523EB8" w:rsidRPr="00847369">
        <w:rPr>
          <w:color w:val="000000"/>
          <w:sz w:val="28"/>
          <w:szCs w:val="28"/>
        </w:rPr>
        <w:t>ю</w:t>
      </w:r>
      <w:r w:rsidR="00523EB8" w:rsidRPr="00847369">
        <w:rPr>
          <w:color w:val="000000"/>
          <w:sz w:val="28"/>
          <w:szCs w:val="28"/>
        </w:rPr>
        <w:t>жеты.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spellStart"/>
      <w:r w:rsidR="00523EB8" w:rsidRPr="00847369">
        <w:rPr>
          <w:color w:val="000000"/>
          <w:sz w:val="28"/>
          <w:szCs w:val="28"/>
        </w:rPr>
        <w:t>Ковролинограф</w:t>
      </w:r>
      <w:proofErr w:type="spellEnd"/>
      <w:r w:rsidR="00523EB8" w:rsidRPr="00847369">
        <w:rPr>
          <w:color w:val="000000"/>
          <w:sz w:val="28"/>
          <w:szCs w:val="28"/>
        </w:rPr>
        <w:t xml:space="preserve"> позволяет динамично и наглядно пр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водить игры и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занятия по всем разделам, в том числе по изобразительной деятельности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(«Что нам осень пр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несла», «Осеннее настроение», «В саду созрели яблоки»,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«Грибочки для белочки», «Елочка», «Легковая машина», «Грузовая машина», «Три медведя», «Колобок к</w:t>
      </w:r>
      <w:r w:rsidR="00523EB8" w:rsidRPr="00847369">
        <w:rPr>
          <w:color w:val="000000"/>
          <w:sz w:val="28"/>
          <w:szCs w:val="28"/>
        </w:rPr>
        <w:t>а</w:t>
      </w:r>
      <w:r w:rsidR="00523EB8" w:rsidRPr="00847369">
        <w:rPr>
          <w:color w:val="000000"/>
          <w:sz w:val="28"/>
          <w:szCs w:val="28"/>
        </w:rPr>
        <w:t>тится по дорожке», «Цветы для мамы» и др.)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523EB8" w:rsidRPr="00847369">
        <w:rPr>
          <w:color w:val="000000"/>
          <w:sz w:val="28"/>
          <w:szCs w:val="28"/>
        </w:rPr>
        <w:t xml:space="preserve">Подведём итоги - </w:t>
      </w:r>
      <w:proofErr w:type="spellStart"/>
      <w:r w:rsidR="00523EB8" w:rsidRPr="00847369">
        <w:rPr>
          <w:color w:val="000000"/>
          <w:sz w:val="28"/>
          <w:szCs w:val="28"/>
        </w:rPr>
        <w:t>ковролиновый</w:t>
      </w:r>
      <w:proofErr w:type="spellEnd"/>
      <w:r w:rsidR="00523EB8" w:rsidRPr="00847369">
        <w:rPr>
          <w:color w:val="000000"/>
          <w:sz w:val="28"/>
          <w:szCs w:val="28"/>
        </w:rPr>
        <w:t xml:space="preserve"> комплекс: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23EB8" w:rsidRPr="00847369">
        <w:rPr>
          <w:color w:val="000000"/>
          <w:sz w:val="28"/>
          <w:szCs w:val="28"/>
        </w:rPr>
        <w:t>Совершенствует интеллектуальные способности у детей (развивает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логическое и творческое мышление у детей, развивает внимание,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воображение, память и речь);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523EB8" w:rsidRPr="00847369">
        <w:rPr>
          <w:color w:val="000000"/>
          <w:sz w:val="28"/>
          <w:szCs w:val="28"/>
        </w:rPr>
        <w:t>Развивает творческие способности дошкольников;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23EB8" w:rsidRPr="00847369">
        <w:rPr>
          <w:color w:val="000000"/>
          <w:sz w:val="28"/>
          <w:szCs w:val="28"/>
        </w:rPr>
        <w:t>Развивает координацию движений, общей и мелкой моторики,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ориентацию в пр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странстве и в со</w:t>
      </w:r>
      <w:r w:rsidR="00523EB8" w:rsidRPr="00847369">
        <w:rPr>
          <w:color w:val="000000"/>
          <w:sz w:val="28"/>
          <w:szCs w:val="28"/>
        </w:rPr>
        <w:t>б</w:t>
      </w:r>
      <w:r w:rsidR="00523EB8" w:rsidRPr="00847369">
        <w:rPr>
          <w:color w:val="000000"/>
          <w:sz w:val="28"/>
          <w:szCs w:val="28"/>
        </w:rPr>
        <w:t>ственном теле;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23EB8" w:rsidRPr="00847369">
        <w:rPr>
          <w:color w:val="000000"/>
          <w:sz w:val="28"/>
          <w:szCs w:val="28"/>
        </w:rPr>
        <w:t>Развивает зрительное, тактильное и слуховое восприятие (цвета,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формы, разм</w:t>
      </w:r>
      <w:r w:rsidR="00523EB8" w:rsidRPr="00847369">
        <w:rPr>
          <w:color w:val="000000"/>
          <w:sz w:val="28"/>
          <w:szCs w:val="28"/>
        </w:rPr>
        <w:t>е</w:t>
      </w:r>
      <w:r w:rsidR="00523EB8" w:rsidRPr="00847369">
        <w:rPr>
          <w:color w:val="000000"/>
          <w:sz w:val="28"/>
          <w:szCs w:val="28"/>
        </w:rPr>
        <w:t>ры и т. п.</w:t>
      </w:r>
      <w:r w:rsidR="001B2870" w:rsidRPr="00847369">
        <w:rPr>
          <w:color w:val="000000"/>
          <w:sz w:val="28"/>
          <w:szCs w:val="28"/>
        </w:rPr>
        <w:t>)</w:t>
      </w:r>
      <w:r w:rsidR="00523EB8" w:rsidRPr="00847369">
        <w:rPr>
          <w:color w:val="000000"/>
          <w:sz w:val="28"/>
          <w:szCs w:val="28"/>
        </w:rPr>
        <w:t>;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23EB8" w:rsidRPr="00847369">
        <w:rPr>
          <w:color w:val="000000"/>
          <w:sz w:val="28"/>
          <w:szCs w:val="28"/>
        </w:rPr>
        <w:t>Фо</w:t>
      </w:r>
      <w:r w:rsidR="00523EB8" w:rsidRPr="00847369">
        <w:rPr>
          <w:color w:val="000000"/>
          <w:sz w:val="28"/>
          <w:szCs w:val="28"/>
        </w:rPr>
        <w:t>р</w:t>
      </w:r>
      <w:r w:rsidR="00523EB8" w:rsidRPr="00847369">
        <w:rPr>
          <w:color w:val="000000"/>
          <w:sz w:val="28"/>
          <w:szCs w:val="28"/>
        </w:rPr>
        <w:t>мирует м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тивац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онную сферу к учебному проце</w:t>
      </w:r>
      <w:r w:rsidR="00523EB8" w:rsidRPr="00847369">
        <w:rPr>
          <w:color w:val="000000"/>
          <w:sz w:val="28"/>
          <w:szCs w:val="28"/>
        </w:rPr>
        <w:t>с</w:t>
      </w:r>
      <w:r w:rsidR="00523EB8" w:rsidRPr="00847369">
        <w:rPr>
          <w:color w:val="000000"/>
          <w:sz w:val="28"/>
          <w:szCs w:val="28"/>
        </w:rPr>
        <w:t>су;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23EB8" w:rsidRPr="00847369">
        <w:rPr>
          <w:color w:val="000000"/>
          <w:sz w:val="28"/>
          <w:szCs w:val="28"/>
        </w:rPr>
        <w:t>Сплачивает группу, развивает симпатию, умение взаимодействовать со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сверстн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ками. Создаёт полож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тел</w:t>
      </w:r>
      <w:r w:rsidR="00523EB8" w:rsidRPr="00847369">
        <w:rPr>
          <w:color w:val="000000"/>
          <w:sz w:val="28"/>
          <w:szCs w:val="28"/>
        </w:rPr>
        <w:t>ь</w:t>
      </w:r>
      <w:r w:rsidR="00523EB8" w:rsidRPr="00847369">
        <w:rPr>
          <w:color w:val="000000"/>
          <w:sz w:val="28"/>
          <w:szCs w:val="28"/>
        </w:rPr>
        <w:t>ный эм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ци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нальный настрой в группе;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23EB8" w:rsidRPr="00847369">
        <w:rPr>
          <w:color w:val="000000"/>
          <w:sz w:val="28"/>
          <w:szCs w:val="28"/>
        </w:rPr>
        <w:t>Разв</w:t>
      </w:r>
      <w:r w:rsidR="00523EB8" w:rsidRPr="00847369">
        <w:rPr>
          <w:color w:val="000000"/>
          <w:sz w:val="28"/>
          <w:szCs w:val="28"/>
        </w:rPr>
        <w:t>и</w:t>
      </w:r>
      <w:r w:rsidR="00523EB8" w:rsidRPr="00847369">
        <w:rPr>
          <w:color w:val="000000"/>
          <w:sz w:val="28"/>
          <w:szCs w:val="28"/>
        </w:rPr>
        <w:t>вает ум</w:t>
      </w:r>
      <w:r w:rsidR="00523EB8" w:rsidRPr="00847369">
        <w:rPr>
          <w:color w:val="000000"/>
          <w:sz w:val="28"/>
          <w:szCs w:val="28"/>
        </w:rPr>
        <w:t>е</w:t>
      </w:r>
      <w:r w:rsidR="00523EB8" w:rsidRPr="00847369">
        <w:rPr>
          <w:color w:val="000000"/>
          <w:sz w:val="28"/>
          <w:szCs w:val="28"/>
        </w:rPr>
        <w:t>ние действ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вать с</w:t>
      </w:r>
      <w:r w:rsidR="00523EB8" w:rsidRPr="00847369">
        <w:rPr>
          <w:color w:val="000000"/>
          <w:sz w:val="28"/>
          <w:szCs w:val="28"/>
        </w:rPr>
        <w:t>о</w:t>
      </w:r>
      <w:r w:rsidR="00523EB8" w:rsidRPr="00847369">
        <w:rPr>
          <w:color w:val="000000"/>
          <w:sz w:val="28"/>
          <w:szCs w:val="28"/>
        </w:rPr>
        <w:t>отве</w:t>
      </w:r>
      <w:r w:rsidR="00523EB8" w:rsidRPr="00847369">
        <w:rPr>
          <w:color w:val="000000"/>
          <w:sz w:val="28"/>
          <w:szCs w:val="28"/>
        </w:rPr>
        <w:t>т</w:t>
      </w:r>
      <w:r w:rsidR="00523EB8" w:rsidRPr="00847369">
        <w:rPr>
          <w:color w:val="000000"/>
          <w:sz w:val="28"/>
          <w:szCs w:val="28"/>
        </w:rPr>
        <w:t>ственно правилам игры.</w:t>
      </w:r>
    </w:p>
    <w:p w:rsidR="00523EB8" w:rsidRPr="00847369" w:rsidRDefault="003C0317" w:rsidP="00847369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523EB8" w:rsidRPr="00847369">
        <w:rPr>
          <w:color w:val="000000"/>
          <w:sz w:val="28"/>
          <w:szCs w:val="28"/>
        </w:rPr>
        <w:t>Т</w:t>
      </w:r>
      <w:r w:rsidR="00523EB8" w:rsidRPr="00847369">
        <w:rPr>
          <w:color w:val="000000"/>
          <w:sz w:val="28"/>
          <w:szCs w:val="28"/>
        </w:rPr>
        <w:t>а</w:t>
      </w:r>
      <w:r w:rsidR="00523EB8" w:rsidRPr="00847369">
        <w:rPr>
          <w:color w:val="000000"/>
          <w:sz w:val="28"/>
          <w:szCs w:val="28"/>
        </w:rPr>
        <w:t>ким обр</w:t>
      </w:r>
      <w:r w:rsidR="00523EB8" w:rsidRPr="00847369">
        <w:rPr>
          <w:color w:val="000000"/>
          <w:sz w:val="28"/>
          <w:szCs w:val="28"/>
        </w:rPr>
        <w:t>а</w:t>
      </w:r>
      <w:r w:rsidR="00523EB8" w:rsidRPr="00847369">
        <w:rPr>
          <w:color w:val="000000"/>
          <w:sz w:val="28"/>
          <w:szCs w:val="28"/>
        </w:rPr>
        <w:t>зом, совмес</w:t>
      </w:r>
      <w:r w:rsidR="00523EB8" w:rsidRPr="00847369">
        <w:rPr>
          <w:color w:val="000000"/>
          <w:sz w:val="28"/>
          <w:szCs w:val="28"/>
        </w:rPr>
        <w:t>т</w:t>
      </w:r>
      <w:r w:rsidR="00523EB8" w:rsidRPr="00847369">
        <w:rPr>
          <w:color w:val="000000"/>
          <w:sz w:val="28"/>
          <w:szCs w:val="28"/>
        </w:rPr>
        <w:t>ные игры детей с педагогом, выполнение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интересных игровых заданий, яркое, красочное оформление игровых пособий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делает пребыв</w:t>
      </w:r>
      <w:r w:rsidR="00523EB8" w:rsidRPr="00847369">
        <w:rPr>
          <w:color w:val="000000"/>
          <w:sz w:val="28"/>
          <w:szCs w:val="28"/>
        </w:rPr>
        <w:t>а</w:t>
      </w:r>
      <w:r w:rsidR="00523EB8" w:rsidRPr="00847369">
        <w:rPr>
          <w:color w:val="000000"/>
          <w:sz w:val="28"/>
          <w:szCs w:val="28"/>
        </w:rPr>
        <w:t>ние ребенка в дошкольном учреждении радостным и</w:t>
      </w:r>
      <w:r>
        <w:rPr>
          <w:color w:val="000000"/>
          <w:sz w:val="28"/>
          <w:szCs w:val="28"/>
        </w:rPr>
        <w:t xml:space="preserve"> </w:t>
      </w:r>
      <w:r w:rsidR="00523EB8" w:rsidRPr="00847369">
        <w:rPr>
          <w:color w:val="000000"/>
          <w:sz w:val="28"/>
          <w:szCs w:val="28"/>
        </w:rPr>
        <w:t>полезным.</w:t>
      </w:r>
    </w:p>
    <w:p w:rsidR="00EA3630" w:rsidRPr="00847369" w:rsidRDefault="00EA3630" w:rsidP="00847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7369" w:rsidRPr="00847369" w:rsidRDefault="001B2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3525F05" wp14:editId="4A142798">
            <wp:simplePos x="0" y="0"/>
            <wp:positionH relativeFrom="margin">
              <wp:posOffset>745490</wp:posOffset>
            </wp:positionH>
            <wp:positionV relativeFrom="margin">
              <wp:posOffset>3155315</wp:posOffset>
            </wp:positionV>
            <wp:extent cx="4752340" cy="4229100"/>
            <wp:effectExtent l="0" t="0" r="0" b="0"/>
            <wp:wrapSquare wrapText="bothSides"/>
            <wp:docPr id="26" name="Рисунок 26" descr="D:\проект ковролинографии\IMG_20220915_1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 ковролинографии\IMG_20220915_135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7369" w:rsidRPr="00847369" w:rsidSect="00847369">
      <w:pgSz w:w="11906" w:h="16838"/>
      <w:pgMar w:top="851" w:right="851" w:bottom="851" w:left="851" w:header="709" w:footer="709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B8"/>
    <w:rsid w:val="001B2870"/>
    <w:rsid w:val="003C0317"/>
    <w:rsid w:val="00523EB8"/>
    <w:rsid w:val="007D634F"/>
    <w:rsid w:val="00847369"/>
    <w:rsid w:val="00EA3630"/>
    <w:rsid w:val="00F65F0B"/>
    <w:rsid w:val="00FA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EB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F65F0B"/>
  </w:style>
  <w:style w:type="character" w:customStyle="1" w:styleId="c8">
    <w:name w:val="c8"/>
    <w:basedOn w:val="a0"/>
    <w:rsid w:val="003C03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EB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F65F0B"/>
  </w:style>
  <w:style w:type="character" w:customStyle="1" w:styleId="c8">
    <w:name w:val="c8"/>
    <w:basedOn w:val="a0"/>
    <w:rsid w:val="003C0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42241-35EA-4126-9B30-08A7EDC2B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Mixal</dc:creator>
  <cp:lastModifiedBy>Mixal</cp:lastModifiedBy>
  <cp:revision>4</cp:revision>
  <dcterms:created xsi:type="dcterms:W3CDTF">2021-08-18T19:00:00Z</dcterms:created>
  <dcterms:modified xsi:type="dcterms:W3CDTF">2023-07-17T19:34:00Z</dcterms:modified>
</cp:coreProperties>
</file>