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1" w:rsidRPr="00C55261" w:rsidRDefault="00C55261" w:rsidP="00C55261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</w:pPr>
      <w:r w:rsidRPr="00C55261"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  <w:t>Методические рекомендации по ознакомлению детей дошкольного возраста с защитниками Отечества</w:t>
      </w:r>
    </w:p>
    <w:p w:rsidR="00C55261" w:rsidRPr="00C55261" w:rsidRDefault="00C55261" w:rsidP="00C5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 работе по ознакомлению детей с окружающим миром значительное место отводится формированию представлений о воинах Российской Арми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и-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защитниках Отечества. Дети узнают о мужестве и героизме воинов, об их доброте, о красоте воинских ритуалов. Стремление к 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героическому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естественное желание подражать военным создаёт благоприятные условия для формирования у ребёнка мотива «Хочу быть таким, как солдат: смелым, сильным, выносливым, ловким».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Какие же представления о защитниках Отечества должны быть у детей каждой возрастной группы.</w:t>
      </w:r>
    </w:p>
    <w:p w:rsidR="00C55261" w:rsidRPr="00C55261" w:rsidRDefault="00C55261" w:rsidP="00C55261">
      <w:pPr>
        <w:shd w:val="clear" w:color="auto" w:fill="FFFFFF"/>
        <w:spacing w:after="171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</w:pPr>
      <w:r w:rsidRPr="00C55261"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  <w:t>Младшая группа</w:t>
      </w:r>
    </w:p>
    <w:p w:rsidR="00C55261" w:rsidRPr="00C55261" w:rsidRDefault="00C55261" w:rsidP="00C5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В работе с детьми этого возраста педагог опирается на их эмоциональность и прежде 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всего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стремится вызвать интерес и чувство симпатии к российскому солдату.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Формировать представления о защитниках Отечества можно как в совместной деятельности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так и на занятиях. Детям предлагается для рассматривания иллюстрации к книгам или репродукции с картин, где представлен выразительный образ защитника Отечества, например, репродукцию с картины художника А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Кокорекина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 Воину – освободител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ю-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всенародная любовь ».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Слайд. Репродукция с картины художника А </w:t>
      </w:r>
      <w:proofErr w:type="spellStart"/>
      <w:r w:rsidRPr="00C55261">
        <w:rPr>
          <w:rFonts w:ascii="Arial" w:eastAsia="Times New Roman" w:hAnsi="Arial" w:cs="Arial"/>
          <w:b/>
          <w:bCs/>
          <w:color w:val="000000"/>
          <w:sz w:val="26"/>
        </w:rPr>
        <w:t>Кокорекина</w:t>
      </w:r>
      <w:proofErr w:type="spellEnd"/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 «Воину – освободител</w:t>
      </w:r>
      <w:proofErr w:type="gramStart"/>
      <w:r w:rsidRPr="00C55261">
        <w:rPr>
          <w:rFonts w:ascii="Arial" w:eastAsia="Times New Roman" w:hAnsi="Arial" w:cs="Arial"/>
          <w:b/>
          <w:bCs/>
          <w:color w:val="000000"/>
          <w:sz w:val="26"/>
        </w:rPr>
        <w:t>ю-</w:t>
      </w:r>
      <w:proofErr w:type="gramEnd"/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 всенародная любовь»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 этом педагог просто и понятно рассказывает о солдате, задаёт наводящие вопросы, и они замечают выражение лица солдата (доброе и весёлое), его форму.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Отбирая материал, следует учитывать, что дети младшего возраста выделяют в первую внешние, яркие признаки, поэтому можно предложить для рассматривания иллюстрацию художника А. Иткина к книге С.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Баруздина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«Шёл по улице солдат 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изображающую воина в парадной форме.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Слайд. Иллюстрация художника А. Иткина к книге С. </w:t>
      </w:r>
      <w:proofErr w:type="spellStart"/>
      <w:r w:rsidRPr="00C55261">
        <w:rPr>
          <w:rFonts w:ascii="Arial" w:eastAsia="Times New Roman" w:hAnsi="Arial" w:cs="Arial"/>
          <w:b/>
          <w:bCs/>
          <w:color w:val="000000"/>
          <w:sz w:val="26"/>
        </w:rPr>
        <w:t>Баруздина</w:t>
      </w:r>
      <w:proofErr w:type="spellEnd"/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 «Шёл по улице солдат»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Воспитатель.</w:t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Посмотрите, дети, как красиво идёт солдат. Он высокий, стройный, молодой. У него новая одежда, ремень с блестящей пряжкой. Куда он идёт, на праздник или на парад? Как и в предыдущих беседах воспитатель стремится вызвать у малышей чувство симпатии к воину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восхищение его силой и ловкостью.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Далее можно познакомить детей с воинами различных родов войск: моряками, лётчиками, танкистами. Воспитатель обращает внимание детей на внешние особенности формы, отличающей воинов друг от друга, рассказывает о том, что моряки плавают на кораблях.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 с изображением моряков.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Лётчики водят самолёты.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 с изображением лётчиков.</w:t>
      </w:r>
    </w:p>
    <w:p w:rsidR="00C55261" w:rsidRPr="00C55261" w:rsidRDefault="00C55261" w:rsidP="00C5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Танкисты управляют танками.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 с изображением танкистов.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 этом подчёркивается, что все он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и-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люди сильные, смелые. Для закрепления представлений о воинах воспитатель организует сюжетно- ролевые игры «Моряки»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«Лётчики» и др..</w:t>
      </w:r>
    </w:p>
    <w:p w:rsidR="00C55261" w:rsidRPr="00C55261" w:rsidRDefault="00C55261" w:rsidP="00C55261">
      <w:pPr>
        <w:shd w:val="clear" w:color="auto" w:fill="FFFFFF"/>
        <w:spacing w:after="171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</w:pPr>
      <w:r w:rsidRPr="00C55261"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  <w:lastRenderedPageBreak/>
        <w:t>Средняя группа</w:t>
      </w:r>
    </w:p>
    <w:p w:rsidR="00C55261" w:rsidRDefault="00C55261" w:rsidP="00C5526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Воспитанники средней группы должны не только знать, что в Российской армии есть солдаты, моряки, лётчики, танкисты, но и иметь представление о том, что эти сильные, смелые люди защищают нашу Родину. Познавательный материал может быть объединён в две темы: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«Российские воины- защитники нашей Родины » и «Воины- пограничники».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Можно прочитать рассказ «Что могут солдаты? » (из книги Я.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Длуголенского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«Не потеряйте знамя» ), предложить рассмотреть иллюстрации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изображающие воинов на полосе препятствий. Задача воспитател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я-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подвести детей к обобщению : чтобы стать смелыми, сильными, быстрыми, быть готовыми к защите Родины, солдаты тренируются в беге, прыжках, лазанье.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Педагог предлагает детям поучиться быть такими же ловкими, быстрыми, как солдаты. На прогулке можно устроить «полосу препятствий»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В ходе игры следует поощрять детей, помогать им преодолевать неуверенность, будить воображение, напоминая, что они- будущие солдаты.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Можно почитать детям рассказ Л. Кассиля «Про нашу пехоту»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Так же провести беседы о воинах различных родов войск: лётчики, танкисты, моряки.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Для формирования представлений о воинах пограничниках, предлагается для рассматривания картина Б.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Окорокова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«Пограничники».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Слайд с изображением картины Б. </w:t>
      </w:r>
      <w:proofErr w:type="spellStart"/>
      <w:r w:rsidRPr="00C55261">
        <w:rPr>
          <w:rFonts w:ascii="Arial" w:eastAsia="Times New Roman" w:hAnsi="Arial" w:cs="Arial"/>
          <w:b/>
          <w:bCs/>
          <w:color w:val="000000"/>
          <w:sz w:val="26"/>
        </w:rPr>
        <w:t>Окорокова</w:t>
      </w:r>
      <w:proofErr w:type="spellEnd"/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 «Пограничники»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Суровая северная природа, мужественные лица воинов, настороженность в их взглядах, переданные художником, возбуждают у дошкольников интерес к образу пограничника. Обращается внимание детей на особенности пейзажа, одежды воинов, на выражение их лиц и позу собаки. Воспитатель подводит детей к выводу: пограничники с оружием и собакой охраняют границу, им не страшен сильный ветер и мороз, они закалённые, сильные.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Представления о пограничниках расширяются после чтения стихотворения З. Александровой «Дозор» . Так же с детьми можно рассматривать и другие иллюстрации о пограничниках 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Слайды с изображением пограничников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З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акреплять знания об особенностях службы пограничников можно в ходе сюжетно – ролевых игр. Из строительного материала сооружается граница, дом (застава), устанавливается флаг, стоят на посту.</w:t>
      </w:r>
    </w:p>
    <w:p w:rsidR="00C55261" w:rsidRPr="00C55261" w:rsidRDefault="00C55261" w:rsidP="00C5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261" w:rsidRPr="00C55261" w:rsidRDefault="00C55261" w:rsidP="00C55261">
      <w:pPr>
        <w:shd w:val="clear" w:color="auto" w:fill="FFFFFF"/>
        <w:spacing w:after="171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</w:pPr>
      <w:r w:rsidRPr="00C55261"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  <w:t>Старшая группа</w:t>
      </w:r>
    </w:p>
    <w:p w:rsidR="00C55261" w:rsidRPr="00C55261" w:rsidRDefault="00C55261" w:rsidP="00C5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Необходимо более полно и глубоко раскрыть понятие «Российская армия – защитница нашей Родины», сформировать у детей эмоционально- положительное отношение к воинам, которое выражалось бы в желании подражать им в ловкости, быстроте, смелости, в стремлении быть похожими на них.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Продолжается ознакомление дошкольников с особенностями военной службы в мирное время. Представления о пограничниках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полученные в предыдущей группе, и активный интерес к ним являются основой для более полного раскрытия образов воинов и подведения детей к понятию «граница» . С этой целью можно прочитать рассказ «На границе» из книги Ю.Коваля «Путешествие на границу» 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В старшей группе воспитатель вновь обращается к картине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Б.Окорокова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«Пограничники»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Слайд с изображением картины Б. </w:t>
      </w:r>
      <w:proofErr w:type="spellStart"/>
      <w:r w:rsidRPr="00C55261">
        <w:rPr>
          <w:rFonts w:ascii="Arial" w:eastAsia="Times New Roman" w:hAnsi="Arial" w:cs="Arial"/>
          <w:b/>
          <w:bCs/>
          <w:color w:val="000000"/>
          <w:sz w:val="26"/>
        </w:rPr>
        <w:t>Окорокова</w:t>
      </w:r>
      <w:proofErr w:type="spellEnd"/>
      <w:r w:rsidRPr="00C55261">
        <w:rPr>
          <w:rFonts w:ascii="Arial" w:eastAsia="Times New Roman" w:hAnsi="Arial" w:cs="Arial"/>
          <w:b/>
          <w:bCs/>
          <w:color w:val="000000"/>
          <w:sz w:val="26"/>
        </w:rPr>
        <w:t xml:space="preserve"> «Пограничники»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Однако теперь цель занятия усложняется: необходимо, чтобы дети поняли ту настороженность и тревогу, которые передаёт художник, и смогли ответить на вопрос, почему пограничники так зорко смотрят. Могу быть также использованы и другие картины и иллюстрации про пограничников. Дети должны прийти к выводу: воины – пограничники охраняют границу в любое время года, в любую погоду, днём и ночью. Границы нашей страны ни на минуту не остаются без охраны. Детям можно прочитать книгу З.Александровой «Дозор»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предварительно объяснив её название : «Дозор- это пограничный пост, дозорные- наблюдатели, т.е. пограничники, находящиеся на посту и наблюдающие за границей так, чтобы не обнаружить себя»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Проводится беседа по содержанию произведения. Накоплению ярких впечатлений о трудной и опасной службе пограничников, об их мужестве и находчивости способствует стихотворение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А.Барто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«На заставе». Это произведение привлекает динамичностью сюжета, дети сосредоточенно следят за событиями на пограничной заставе. После чтения проводится беседа. Постановкой вопроса «Почему врагу и чужой собаке не удалось перейти границу?» Детей подводят к выводу о том, что границы нашей страны надёжно охраняются и днём и ночью.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Закрепить знания о пограничниках можно на занятиях по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изодеятельности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в сюжетно- ролевых играх (строительство разнообразных сооружений: границы, пограничная вышка; новые сюжетные линии: проверка пропусков, тренировки).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Дети продолжают знакомиться с особенностями военной службы моряков, лётчиков, танкистов. Основное внимание обращается на то, как готовятся воины к защите Родины, какие качества им для этого необходимы. Как и в средней группе можно прочитать книгу </w:t>
      </w:r>
      <w:proofErr w:type="spell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Я.Длуголенского</w:t>
      </w:r>
      <w:proofErr w:type="spell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«Не потеряйте знамя» (например, рассказ «Что могут солдаты?»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отрывки из книги Б.Никольского «Препятствие».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Слайды с изображением воинов на полосе препятствий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ходе беседы детям задаются вопросы, которые помогают глубже осознать действия героев, обращается внимание на настойчивость, упорство, трудолюбие воинов: «Какие препятствия преодолевали солдаты? Почему солдату, не перепрыгнувшему канаву с водой, пришлось начинать всё сначала? Для чего нашим воинам надо уметь преодолевать полосу препятствий?» в результате такой работы у детей появляется желание подражать этим героям. Для лучшего осмысления полученных знаний организуются подвижные игры «Полоса препятствий» 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Знакомство с праздником День Победы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детьми проводятся беседы об этом празднике: почему празднуют День Победы? Как он проходит в Москве? О чём говорят в этот день в семье? С детьми рассматриваются фотографии, иллюстрации, картины о войне, о наградах.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Слайды с фотографиями ПОБЕДЫ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У детей формируются конкретные представления о героических защитниках страны в годы ВОВ. 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Можно прочитать рассказ Л. Кассиля «Сестра» (из книги «Твои защитники»)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b/>
          <w:bCs/>
          <w:color w:val="000000"/>
          <w:sz w:val="26"/>
        </w:rPr>
        <w:t>Слайд с иллюстрацией к книге Л. Кассиля «Сестра»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Стремясь к тому, чтобы дети лучше поняли смысл рассказа, педагог повторяет отрывок, в котором рассказывается, как бесстрашно действовала медсестра Надя Балашова: ползла под пулями, подползла, вынула бинт и осторожно начала перевязывать рану, чтобы не было больно;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обхватила раненого рукой и потащила в безопасное место: «Фашисты по ней стреляют, а она, знай себе, ползёт да </w:t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раненого тащит. Маленькая, а сильная. И ничего не боится».</w:t>
      </w:r>
      <w:r w:rsidRPr="00C5526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Также детям предлагаются для рассматривания и другие картины и иллюстрации о </w:t>
      </w:r>
      <w:proofErr w:type="gramStart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героизме</w:t>
      </w:r>
      <w:proofErr w:type="gramEnd"/>
      <w:r w:rsidRPr="00C5526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как медсестёр, так и солдат в годы ВОВ.</w:t>
      </w:r>
    </w:p>
    <w:p w:rsidR="00C55261" w:rsidRPr="00C55261" w:rsidRDefault="00C55261" w:rsidP="00C55261">
      <w:pPr>
        <w:shd w:val="clear" w:color="auto" w:fill="FFFFFF"/>
        <w:spacing w:after="171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</w:pPr>
      <w:r w:rsidRPr="00C55261">
        <w:rPr>
          <w:rFonts w:ascii="Trebuchet MS" w:eastAsia="Times New Roman" w:hAnsi="Trebuchet MS" w:cs="Times New Roman"/>
          <w:b/>
          <w:bCs/>
          <w:color w:val="601802"/>
          <w:sz w:val="33"/>
          <w:szCs w:val="33"/>
        </w:rPr>
        <w:t>Презентация на тему: Методические рекомендации по ознакомлению детей дошкольного возраста с защитниками Отечества</w:t>
      </w:r>
    </w:p>
    <w:p w:rsidR="00DB0CA0" w:rsidRDefault="00DB0CA0"/>
    <w:sectPr w:rsidR="00DB0CA0" w:rsidSect="00C552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5261"/>
    <w:rsid w:val="00C55261"/>
    <w:rsid w:val="00DB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261"/>
    <w:rPr>
      <w:b/>
      <w:bCs/>
    </w:rPr>
  </w:style>
  <w:style w:type="character" w:styleId="a4">
    <w:name w:val="Hyperlink"/>
    <w:basedOn w:val="a0"/>
    <w:uiPriority w:val="99"/>
    <w:semiHidden/>
    <w:unhideWhenUsed/>
    <w:rsid w:val="00C55261"/>
    <w:rPr>
      <w:color w:val="0000FF"/>
      <w:u w:val="single"/>
    </w:rPr>
  </w:style>
  <w:style w:type="character" w:customStyle="1" w:styleId="r96b1d9c1">
    <w:name w:val="r96b1d9c1"/>
    <w:basedOn w:val="a0"/>
    <w:rsid w:val="00C55261"/>
  </w:style>
  <w:style w:type="character" w:customStyle="1" w:styleId="s33b4b5ba">
    <w:name w:val="s33b4b5ba"/>
    <w:basedOn w:val="a0"/>
    <w:rsid w:val="00C55261"/>
  </w:style>
  <w:style w:type="character" w:customStyle="1" w:styleId="we2e92114">
    <w:name w:val="we2e92114"/>
    <w:basedOn w:val="a0"/>
    <w:rsid w:val="00C55261"/>
  </w:style>
  <w:style w:type="paragraph" w:styleId="a5">
    <w:name w:val="Balloon Text"/>
    <w:basedOn w:val="a"/>
    <w:link w:val="a6"/>
    <w:uiPriority w:val="99"/>
    <w:semiHidden/>
    <w:unhideWhenUsed/>
    <w:rsid w:val="00C5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844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7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2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46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1053">
                                              <w:marLeft w:val="0"/>
                                              <w:marRight w:val="0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9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5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2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6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3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75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7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775738">
                                                                                  <w:marLeft w:val="0"/>
                                                                                  <w:marRight w:val="15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42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6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83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79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9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1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4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04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42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88165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4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4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2023-02-14T11:57:00Z</dcterms:created>
  <dcterms:modified xsi:type="dcterms:W3CDTF">2023-02-14T11:59:00Z</dcterms:modified>
</cp:coreProperties>
</file>