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39" w:rsidRPr="003F715E" w:rsidRDefault="00FA1B39" w:rsidP="00FA1B39">
      <w:pPr>
        <w:shd w:val="clear" w:color="auto" w:fill="FFFFFF"/>
        <w:jc w:val="center"/>
        <w:rPr>
          <w:rFonts w:ascii="Times New Roman" w:hAnsi="Times New Roman" w:cs="Times New Roman"/>
          <w:b/>
          <w:bCs/>
          <w:color w:val="000000"/>
          <w:sz w:val="28"/>
          <w:szCs w:val="28"/>
          <w:bdr w:val="none" w:sz="0" w:space="0" w:color="auto" w:frame="1"/>
        </w:rPr>
      </w:pPr>
      <w:r w:rsidRPr="003F715E">
        <w:rPr>
          <w:rFonts w:ascii="Times New Roman" w:eastAsia="Times New Roman" w:hAnsi="Times New Roman" w:cs="Times New Roman"/>
          <w:b/>
          <w:bCs/>
          <w:color w:val="000000"/>
          <w:sz w:val="28"/>
          <w:szCs w:val="28"/>
          <w:bdr w:val="none" w:sz="0" w:space="0" w:color="auto" w:frame="1"/>
          <w:lang w:eastAsia="ru-RU"/>
        </w:rPr>
        <w:t>Тема опыта: «</w:t>
      </w:r>
      <w:r w:rsidRPr="003F715E">
        <w:rPr>
          <w:rFonts w:ascii="Times New Roman" w:eastAsia="Times New Roman" w:hAnsi="Times New Roman" w:cs="Times New Roman"/>
          <w:b/>
          <w:bCs/>
          <w:color w:val="000000"/>
          <w:sz w:val="28"/>
          <w:szCs w:val="28"/>
          <w:bdr w:val="none" w:sz="0" w:space="0" w:color="auto" w:frame="1"/>
        </w:rPr>
        <w:t xml:space="preserve">Обучение детей </w:t>
      </w:r>
      <w:r w:rsidRPr="003F715E">
        <w:rPr>
          <w:rFonts w:ascii="Times New Roman" w:hAnsi="Times New Roman" w:cs="Times New Roman"/>
          <w:b/>
          <w:bCs/>
          <w:color w:val="000000"/>
          <w:sz w:val="28"/>
          <w:szCs w:val="28"/>
          <w:bdr w:val="none" w:sz="0" w:space="0" w:color="auto" w:frame="1"/>
        </w:rPr>
        <w:t xml:space="preserve"> </w:t>
      </w:r>
      <w:r w:rsidRPr="003F715E">
        <w:rPr>
          <w:rFonts w:ascii="Times New Roman" w:eastAsia="Times New Roman" w:hAnsi="Times New Roman" w:cs="Times New Roman"/>
          <w:b/>
          <w:bCs/>
          <w:color w:val="000000"/>
          <w:sz w:val="28"/>
          <w:szCs w:val="28"/>
          <w:bdr w:val="none" w:sz="0" w:space="0" w:color="auto" w:frame="1"/>
          <w:lang w:eastAsia="ru-RU"/>
        </w:rPr>
        <w:t>критическому мышлению</w:t>
      </w:r>
      <w:r w:rsidRPr="003F715E">
        <w:rPr>
          <w:rFonts w:ascii="Times New Roman" w:hAnsi="Times New Roman" w:cs="Times New Roman"/>
          <w:b/>
          <w:bCs/>
          <w:color w:val="000000"/>
          <w:sz w:val="28"/>
          <w:szCs w:val="28"/>
          <w:bdr w:val="none" w:sz="0" w:space="0" w:color="auto" w:frame="1"/>
        </w:rPr>
        <w:t xml:space="preserve"> </w:t>
      </w:r>
      <w:r w:rsidRPr="003F715E">
        <w:rPr>
          <w:rFonts w:ascii="Times New Roman" w:eastAsia="Times New Roman" w:hAnsi="Times New Roman" w:cs="Times New Roman"/>
          <w:b/>
          <w:bCs/>
          <w:color w:val="000000"/>
          <w:sz w:val="28"/>
          <w:szCs w:val="28"/>
          <w:bdr w:val="none" w:sz="0" w:space="0" w:color="auto" w:frame="1"/>
          <w:lang w:eastAsia="ru-RU"/>
        </w:rPr>
        <w:t>на уроках русского языка и литературы»</w:t>
      </w:r>
    </w:p>
    <w:p w:rsidR="00FA1B39" w:rsidRPr="003F715E" w:rsidRDefault="00FA1B39" w:rsidP="00FA1B39">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FA1B39" w:rsidRPr="003F715E" w:rsidRDefault="00FA1B39" w:rsidP="00FA1B39">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3F715E">
        <w:rPr>
          <w:rFonts w:ascii="Times New Roman" w:eastAsia="Times New Roman" w:hAnsi="Times New Roman" w:cs="Times New Roman"/>
          <w:b/>
          <w:color w:val="000000"/>
          <w:sz w:val="28"/>
          <w:szCs w:val="28"/>
          <w:lang w:eastAsia="ru-RU"/>
        </w:rPr>
        <w:t>Сведения об авторе:</w:t>
      </w:r>
    </w:p>
    <w:p w:rsidR="00FA1B39" w:rsidRPr="003F715E" w:rsidRDefault="00FA1B39" w:rsidP="00FA1B39">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3F715E">
        <w:rPr>
          <w:rFonts w:ascii="Times New Roman" w:eastAsia="Times New Roman" w:hAnsi="Times New Roman" w:cs="Times New Roman"/>
          <w:color w:val="000000"/>
          <w:sz w:val="28"/>
          <w:szCs w:val="28"/>
          <w:lang w:eastAsia="ru-RU"/>
        </w:rPr>
        <w:t xml:space="preserve">Ф. И.О. </w:t>
      </w:r>
      <w:r w:rsidRPr="003F715E">
        <w:rPr>
          <w:rFonts w:ascii="Times New Roman" w:eastAsia="Times New Roman" w:hAnsi="Times New Roman" w:cs="Times New Roman"/>
          <w:color w:val="000000"/>
          <w:sz w:val="28"/>
          <w:szCs w:val="28"/>
          <w:u w:val="single"/>
          <w:lang w:eastAsia="ru-RU"/>
        </w:rPr>
        <w:t>Ежова Татьяна Алексеевна</w:t>
      </w:r>
    </w:p>
    <w:p w:rsidR="00FA1B39" w:rsidRPr="003F715E" w:rsidRDefault="00FA1B39" w:rsidP="00FA1B39">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3F715E">
        <w:rPr>
          <w:rFonts w:ascii="Times New Roman" w:eastAsia="Times New Roman" w:hAnsi="Times New Roman" w:cs="Times New Roman"/>
          <w:color w:val="000000"/>
          <w:sz w:val="28"/>
          <w:szCs w:val="28"/>
          <w:lang w:eastAsia="ru-RU"/>
        </w:rPr>
        <w:t xml:space="preserve">Образование: </w:t>
      </w:r>
      <w:r w:rsidRPr="003F715E">
        <w:rPr>
          <w:rFonts w:ascii="Times New Roman" w:eastAsia="Times New Roman" w:hAnsi="Times New Roman" w:cs="Times New Roman"/>
          <w:color w:val="000000"/>
          <w:sz w:val="28"/>
          <w:szCs w:val="28"/>
          <w:u w:val="single"/>
          <w:lang w:eastAsia="ru-RU"/>
        </w:rPr>
        <w:t>высшее</w:t>
      </w:r>
    </w:p>
    <w:p w:rsidR="00FA1B39" w:rsidRPr="003F715E" w:rsidRDefault="00FA1B39" w:rsidP="00FA1B39">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3F715E">
        <w:rPr>
          <w:rFonts w:ascii="Times New Roman" w:eastAsia="Times New Roman" w:hAnsi="Times New Roman" w:cs="Times New Roman"/>
          <w:color w:val="000000"/>
          <w:sz w:val="28"/>
          <w:szCs w:val="28"/>
          <w:lang w:eastAsia="ru-RU"/>
        </w:rPr>
        <w:t xml:space="preserve">Название (полное) учебного заведения, год его окончания: </w:t>
      </w:r>
      <w:r w:rsidRPr="003F715E">
        <w:rPr>
          <w:rFonts w:ascii="Times New Roman" w:eastAsia="Times New Roman" w:hAnsi="Times New Roman" w:cs="Times New Roman"/>
          <w:color w:val="000000"/>
          <w:sz w:val="28"/>
          <w:szCs w:val="28"/>
          <w:u w:val="single"/>
          <w:lang w:eastAsia="ru-RU"/>
        </w:rPr>
        <w:t>МГУ им. Н.П. Огарева, 1998г.</w:t>
      </w:r>
    </w:p>
    <w:p w:rsidR="00FA1B39" w:rsidRPr="003F715E" w:rsidRDefault="00FA1B39" w:rsidP="00FA1B39">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3F715E">
        <w:rPr>
          <w:rFonts w:ascii="Times New Roman" w:eastAsia="Times New Roman" w:hAnsi="Times New Roman" w:cs="Times New Roman"/>
          <w:color w:val="000000"/>
          <w:sz w:val="28"/>
          <w:szCs w:val="28"/>
          <w:lang w:eastAsia="ru-RU"/>
        </w:rPr>
        <w:t xml:space="preserve">Специальность по диплому: </w:t>
      </w:r>
      <w:r w:rsidRPr="003F715E">
        <w:rPr>
          <w:rFonts w:ascii="Times New Roman" w:eastAsia="Times New Roman" w:hAnsi="Times New Roman" w:cs="Times New Roman"/>
          <w:color w:val="000000"/>
          <w:sz w:val="28"/>
          <w:szCs w:val="28"/>
          <w:u w:val="single"/>
          <w:lang w:eastAsia="ru-RU"/>
        </w:rPr>
        <w:t>«Филолог, преподаватель русского языка и литературы»</w:t>
      </w:r>
    </w:p>
    <w:p w:rsidR="00FA1B39" w:rsidRPr="003F715E" w:rsidRDefault="00FA1B39" w:rsidP="00FA1B39">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3F715E">
        <w:rPr>
          <w:rFonts w:ascii="Times New Roman" w:eastAsia="Times New Roman" w:hAnsi="Times New Roman" w:cs="Times New Roman"/>
          <w:color w:val="000000"/>
          <w:sz w:val="28"/>
          <w:szCs w:val="28"/>
          <w:lang w:eastAsia="ru-RU"/>
        </w:rPr>
        <w:t xml:space="preserve">Место работы: </w:t>
      </w:r>
      <w:r w:rsidRPr="003F715E">
        <w:rPr>
          <w:rFonts w:ascii="Times New Roman" w:eastAsia="Times New Roman" w:hAnsi="Times New Roman" w:cs="Times New Roman"/>
          <w:color w:val="000000"/>
          <w:sz w:val="28"/>
          <w:szCs w:val="28"/>
          <w:u w:val="single"/>
          <w:lang w:eastAsia="ru-RU"/>
        </w:rPr>
        <w:t xml:space="preserve">МБОУ «Гимназия №1» </w:t>
      </w:r>
      <w:proofErr w:type="spellStart"/>
      <w:r w:rsidRPr="003F715E">
        <w:rPr>
          <w:rFonts w:ascii="Times New Roman" w:eastAsia="Times New Roman" w:hAnsi="Times New Roman" w:cs="Times New Roman"/>
          <w:color w:val="000000"/>
          <w:sz w:val="28"/>
          <w:szCs w:val="28"/>
          <w:u w:val="single"/>
          <w:lang w:eastAsia="ru-RU"/>
        </w:rPr>
        <w:t>Ковылкинского</w:t>
      </w:r>
      <w:proofErr w:type="spellEnd"/>
      <w:r w:rsidRPr="003F715E">
        <w:rPr>
          <w:rFonts w:ascii="Times New Roman" w:eastAsia="Times New Roman" w:hAnsi="Times New Roman" w:cs="Times New Roman"/>
          <w:color w:val="000000"/>
          <w:sz w:val="28"/>
          <w:szCs w:val="28"/>
          <w:u w:val="single"/>
          <w:lang w:eastAsia="ru-RU"/>
        </w:rPr>
        <w:t xml:space="preserve"> муниципального района</w:t>
      </w:r>
    </w:p>
    <w:p w:rsidR="00FA1B39" w:rsidRPr="003F715E" w:rsidRDefault="00FA1B39" w:rsidP="00FA1B39">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3F715E">
        <w:rPr>
          <w:rFonts w:ascii="Times New Roman" w:eastAsia="Times New Roman" w:hAnsi="Times New Roman" w:cs="Times New Roman"/>
          <w:color w:val="000000"/>
          <w:sz w:val="28"/>
          <w:szCs w:val="28"/>
          <w:lang w:eastAsia="ru-RU"/>
        </w:rPr>
        <w:t xml:space="preserve">Должность: </w:t>
      </w:r>
      <w:r w:rsidRPr="003F715E">
        <w:rPr>
          <w:rFonts w:ascii="Times New Roman" w:eastAsia="Times New Roman" w:hAnsi="Times New Roman" w:cs="Times New Roman"/>
          <w:color w:val="000000"/>
          <w:sz w:val="28"/>
          <w:szCs w:val="28"/>
          <w:u w:val="single"/>
          <w:lang w:eastAsia="ru-RU"/>
        </w:rPr>
        <w:t>учитель русского языка и литературы</w:t>
      </w:r>
    </w:p>
    <w:p w:rsidR="00FA1B39" w:rsidRPr="003F715E" w:rsidRDefault="00FA1B39" w:rsidP="00FA1B39">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3F715E">
        <w:rPr>
          <w:rFonts w:ascii="Times New Roman" w:eastAsia="Times New Roman" w:hAnsi="Times New Roman" w:cs="Times New Roman"/>
          <w:color w:val="000000"/>
          <w:sz w:val="28"/>
          <w:szCs w:val="28"/>
          <w:lang w:eastAsia="ru-RU"/>
        </w:rPr>
        <w:t xml:space="preserve">Педагогический стаж: </w:t>
      </w:r>
      <w:r w:rsidRPr="003F715E">
        <w:rPr>
          <w:rFonts w:ascii="Times New Roman" w:eastAsia="Times New Roman" w:hAnsi="Times New Roman" w:cs="Times New Roman"/>
          <w:color w:val="000000"/>
          <w:sz w:val="28"/>
          <w:szCs w:val="28"/>
          <w:u w:val="single"/>
          <w:lang w:eastAsia="ru-RU"/>
        </w:rPr>
        <w:t>25 лет</w:t>
      </w:r>
    </w:p>
    <w:p w:rsidR="00FA1B39" w:rsidRPr="003F715E" w:rsidRDefault="00FA1B39" w:rsidP="00FA1B39">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3F715E">
        <w:rPr>
          <w:rFonts w:ascii="Times New Roman" w:eastAsia="Times New Roman" w:hAnsi="Times New Roman" w:cs="Times New Roman"/>
          <w:color w:val="000000"/>
          <w:sz w:val="28"/>
          <w:szCs w:val="28"/>
          <w:lang w:eastAsia="ru-RU"/>
        </w:rPr>
        <w:t xml:space="preserve">Стаж работы в занимаемой должности: </w:t>
      </w:r>
      <w:r w:rsidRPr="003F715E">
        <w:rPr>
          <w:rFonts w:ascii="Times New Roman" w:eastAsia="Times New Roman" w:hAnsi="Times New Roman" w:cs="Times New Roman"/>
          <w:color w:val="000000"/>
          <w:sz w:val="28"/>
          <w:szCs w:val="28"/>
          <w:u w:val="single"/>
          <w:lang w:eastAsia="ru-RU"/>
        </w:rPr>
        <w:t>20 лет</w:t>
      </w:r>
    </w:p>
    <w:p w:rsidR="00FA1B39" w:rsidRPr="009A2FFC" w:rsidRDefault="00FA1B39" w:rsidP="009A2FFC">
      <w:p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3F715E">
        <w:rPr>
          <w:rFonts w:ascii="Times New Roman" w:eastAsia="Times New Roman" w:hAnsi="Times New Roman" w:cs="Times New Roman"/>
          <w:color w:val="000000"/>
          <w:sz w:val="28"/>
          <w:szCs w:val="28"/>
          <w:lang w:eastAsia="ru-RU"/>
        </w:rPr>
        <w:t xml:space="preserve">Квалификация: </w:t>
      </w:r>
      <w:r w:rsidRPr="003F715E">
        <w:rPr>
          <w:rFonts w:ascii="Times New Roman" w:eastAsia="Times New Roman" w:hAnsi="Times New Roman" w:cs="Times New Roman"/>
          <w:color w:val="000000"/>
          <w:sz w:val="28"/>
          <w:szCs w:val="28"/>
          <w:u w:val="single"/>
          <w:lang w:eastAsia="ru-RU"/>
        </w:rPr>
        <w:t>высшая категория</w:t>
      </w:r>
    </w:p>
    <w:p w:rsidR="00FA1B39" w:rsidRPr="003F715E" w:rsidRDefault="00FA1B39" w:rsidP="00FA1B39">
      <w:pPr>
        <w:pStyle w:val="a3"/>
        <w:shd w:val="clear" w:color="auto" w:fill="FFFFFF"/>
        <w:spacing w:before="0" w:beforeAutospacing="0" w:after="150" w:afterAutospacing="0"/>
        <w:ind w:firstLine="708"/>
        <w:jc w:val="both"/>
        <w:rPr>
          <w:b/>
          <w:color w:val="000000"/>
          <w:sz w:val="28"/>
          <w:szCs w:val="28"/>
        </w:rPr>
      </w:pPr>
      <w:r w:rsidRPr="003F715E">
        <w:rPr>
          <w:b/>
          <w:color w:val="000000"/>
          <w:sz w:val="28"/>
          <w:szCs w:val="28"/>
        </w:rPr>
        <w:t>Актуальность и перспективность опыта.</w:t>
      </w:r>
    </w:p>
    <w:p w:rsidR="00FA1B39" w:rsidRPr="003F715E" w:rsidRDefault="00FA1B39" w:rsidP="00FA1B39">
      <w:pPr>
        <w:pStyle w:val="a3"/>
        <w:shd w:val="clear" w:color="auto" w:fill="FFFFFF"/>
        <w:spacing w:before="0" w:beforeAutospacing="0" w:after="150" w:afterAutospacing="0"/>
        <w:ind w:firstLine="708"/>
        <w:jc w:val="both"/>
        <w:rPr>
          <w:color w:val="000000"/>
          <w:sz w:val="28"/>
          <w:szCs w:val="28"/>
          <w:lang w:val="en-US"/>
        </w:rPr>
      </w:pPr>
      <w:r w:rsidRPr="003F715E">
        <w:rPr>
          <w:color w:val="000000"/>
          <w:sz w:val="28"/>
          <w:szCs w:val="28"/>
        </w:rPr>
        <w:t xml:space="preserve">Современное общество выдвигает новые требования к школе, к образовательной среде в целом. Наряду с формированием культурной идентичности учащихся как граждан России, сохранением единства образовательного пространства, преемственности  ступеней образовательной системы и других,  остро стоит вопрос формирования у учащихся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w:t>
      </w:r>
    </w:p>
    <w:p w:rsidR="00FA1B39" w:rsidRPr="003F715E" w:rsidRDefault="00FA1B39" w:rsidP="00FA1B39">
      <w:pPr>
        <w:pStyle w:val="a3"/>
        <w:shd w:val="clear" w:color="auto" w:fill="FFFFFF"/>
        <w:spacing w:before="0" w:beforeAutospacing="0" w:after="150" w:afterAutospacing="0"/>
        <w:ind w:firstLine="708"/>
        <w:jc w:val="both"/>
        <w:rPr>
          <w:color w:val="000000"/>
          <w:sz w:val="28"/>
          <w:szCs w:val="28"/>
          <w:lang w:val="en-US"/>
        </w:rPr>
      </w:pPr>
      <w:r w:rsidRPr="003F715E">
        <w:rPr>
          <w:color w:val="000000"/>
          <w:sz w:val="28"/>
          <w:szCs w:val="28"/>
        </w:rPr>
        <w:t>Сегодня выпускник школы должен:</w:t>
      </w:r>
    </w:p>
    <w:p w:rsidR="00FA1B39" w:rsidRPr="003F715E" w:rsidRDefault="00FA1B39" w:rsidP="00FA1B39">
      <w:pPr>
        <w:pStyle w:val="a3"/>
        <w:numPr>
          <w:ilvl w:val="0"/>
          <w:numId w:val="2"/>
        </w:numPr>
        <w:shd w:val="clear" w:color="auto" w:fill="FFFFFF"/>
        <w:spacing w:before="0" w:after="150"/>
        <w:jc w:val="both"/>
        <w:rPr>
          <w:color w:val="000000"/>
          <w:sz w:val="28"/>
          <w:szCs w:val="28"/>
        </w:rPr>
      </w:pPr>
      <w:r w:rsidRPr="003F715E">
        <w:rPr>
          <w:color w:val="000000"/>
          <w:sz w:val="28"/>
          <w:szCs w:val="28"/>
        </w:rPr>
        <w:t>уметь самостоятельно приобретать знания и применять их на практике;</w:t>
      </w:r>
    </w:p>
    <w:p w:rsidR="00FA1B39" w:rsidRPr="003F715E" w:rsidRDefault="00FA1B39" w:rsidP="00FA1B39">
      <w:pPr>
        <w:pStyle w:val="a3"/>
        <w:numPr>
          <w:ilvl w:val="0"/>
          <w:numId w:val="2"/>
        </w:numPr>
        <w:shd w:val="clear" w:color="auto" w:fill="FFFFFF"/>
        <w:spacing w:before="0" w:after="150"/>
        <w:jc w:val="both"/>
        <w:rPr>
          <w:color w:val="000000"/>
          <w:sz w:val="28"/>
          <w:szCs w:val="28"/>
        </w:rPr>
      </w:pPr>
      <w:r w:rsidRPr="003F715E">
        <w:rPr>
          <w:color w:val="000000"/>
          <w:sz w:val="28"/>
          <w:szCs w:val="28"/>
        </w:rPr>
        <w:lastRenderedPageBreak/>
        <w:t>работать с различной информацией, анализировать, обобщать, аргументировать;</w:t>
      </w:r>
    </w:p>
    <w:p w:rsidR="00FA1B39" w:rsidRPr="003F715E" w:rsidRDefault="00FA1B39" w:rsidP="00FA1B39">
      <w:pPr>
        <w:pStyle w:val="a3"/>
        <w:numPr>
          <w:ilvl w:val="0"/>
          <w:numId w:val="2"/>
        </w:numPr>
        <w:shd w:val="clear" w:color="auto" w:fill="FFFFFF"/>
        <w:spacing w:before="0" w:after="150"/>
        <w:jc w:val="both"/>
        <w:rPr>
          <w:color w:val="000000"/>
          <w:sz w:val="28"/>
          <w:szCs w:val="28"/>
        </w:rPr>
      </w:pPr>
      <w:r w:rsidRPr="003F715E">
        <w:rPr>
          <w:color w:val="000000"/>
          <w:sz w:val="28"/>
          <w:szCs w:val="28"/>
        </w:rPr>
        <w:t>самостоятельно критически мыслить, искать рациональные пути в решении проблем;</w:t>
      </w:r>
    </w:p>
    <w:p w:rsidR="00FA1B39" w:rsidRPr="003F715E" w:rsidRDefault="00FA1B39" w:rsidP="00FA1B39">
      <w:pPr>
        <w:pStyle w:val="a3"/>
        <w:numPr>
          <w:ilvl w:val="0"/>
          <w:numId w:val="2"/>
        </w:numPr>
        <w:shd w:val="clear" w:color="auto" w:fill="FFFFFF"/>
        <w:spacing w:before="0" w:after="150"/>
        <w:jc w:val="both"/>
        <w:rPr>
          <w:color w:val="000000"/>
          <w:sz w:val="28"/>
          <w:szCs w:val="28"/>
        </w:rPr>
      </w:pPr>
      <w:r w:rsidRPr="003F715E">
        <w:rPr>
          <w:color w:val="000000"/>
          <w:sz w:val="28"/>
          <w:szCs w:val="28"/>
        </w:rPr>
        <w:t>быть коммуникабельным, контактным в различных социальных группах.</w:t>
      </w:r>
    </w:p>
    <w:p w:rsidR="00FA1B39" w:rsidRPr="003F715E" w:rsidRDefault="00FA1B39" w:rsidP="00FA1B39">
      <w:pPr>
        <w:pStyle w:val="a3"/>
        <w:shd w:val="clear" w:color="auto" w:fill="FFFFFF"/>
        <w:spacing w:before="0" w:beforeAutospacing="0" w:after="150" w:afterAutospacing="0"/>
        <w:ind w:firstLine="708"/>
        <w:jc w:val="both"/>
        <w:rPr>
          <w:color w:val="000000"/>
          <w:sz w:val="28"/>
          <w:szCs w:val="28"/>
        </w:rPr>
      </w:pPr>
      <w:r w:rsidRPr="003F715E">
        <w:rPr>
          <w:color w:val="000000"/>
          <w:sz w:val="28"/>
          <w:szCs w:val="28"/>
        </w:rPr>
        <w:t>На сегодняшний день основная цель обучения - это не просто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воспитание творческой, активной личности, умеющей учиться, совершенствоваться самостоятельно.</w:t>
      </w:r>
    </w:p>
    <w:p w:rsidR="00FA1B39" w:rsidRPr="003F715E" w:rsidRDefault="00FA1B39" w:rsidP="00FA1B39">
      <w:pPr>
        <w:pStyle w:val="a3"/>
        <w:shd w:val="clear" w:color="auto" w:fill="FFFFFF"/>
        <w:spacing w:before="0" w:beforeAutospacing="0" w:after="150" w:afterAutospacing="0"/>
        <w:ind w:firstLine="360"/>
        <w:jc w:val="both"/>
        <w:rPr>
          <w:color w:val="000000"/>
          <w:sz w:val="28"/>
          <w:szCs w:val="28"/>
        </w:rPr>
      </w:pPr>
      <w:r w:rsidRPr="003F715E">
        <w:rPr>
          <w:color w:val="000000"/>
          <w:sz w:val="28"/>
          <w:szCs w:val="28"/>
        </w:rPr>
        <w:t>Новые социальные  запросы ставят перед школой и педагогом следующие вопросы:</w:t>
      </w:r>
    </w:p>
    <w:p w:rsidR="00FA1B39" w:rsidRPr="003F715E" w:rsidRDefault="00FA1B39" w:rsidP="00FA1B39">
      <w:pPr>
        <w:pStyle w:val="a3"/>
        <w:numPr>
          <w:ilvl w:val="0"/>
          <w:numId w:val="1"/>
        </w:numPr>
        <w:shd w:val="clear" w:color="auto" w:fill="FFFFFF"/>
        <w:spacing w:before="0" w:after="150"/>
        <w:jc w:val="both"/>
        <w:rPr>
          <w:color w:val="000000"/>
          <w:sz w:val="28"/>
          <w:szCs w:val="28"/>
        </w:rPr>
      </w:pPr>
      <w:r w:rsidRPr="003F715E">
        <w:rPr>
          <w:color w:val="000000"/>
          <w:sz w:val="28"/>
          <w:szCs w:val="28"/>
        </w:rPr>
        <w:t>Как учить детей без принуждения?</w:t>
      </w:r>
    </w:p>
    <w:p w:rsidR="00FA1B39" w:rsidRPr="003F715E" w:rsidRDefault="00FA1B39" w:rsidP="00FA1B39">
      <w:pPr>
        <w:pStyle w:val="a3"/>
        <w:numPr>
          <w:ilvl w:val="0"/>
          <w:numId w:val="1"/>
        </w:numPr>
        <w:shd w:val="clear" w:color="auto" w:fill="FFFFFF"/>
        <w:spacing w:before="0" w:after="150"/>
        <w:jc w:val="both"/>
        <w:rPr>
          <w:color w:val="000000"/>
          <w:sz w:val="28"/>
          <w:szCs w:val="28"/>
        </w:rPr>
      </w:pPr>
      <w:r w:rsidRPr="003F715E">
        <w:rPr>
          <w:color w:val="000000"/>
          <w:sz w:val="28"/>
          <w:szCs w:val="28"/>
        </w:rPr>
        <w:t>Как помочь им раскрыть свои возможности?</w:t>
      </w:r>
    </w:p>
    <w:p w:rsidR="00FA1B39" w:rsidRPr="003F715E" w:rsidRDefault="00FA1B39" w:rsidP="00FA1B39">
      <w:pPr>
        <w:pStyle w:val="a3"/>
        <w:numPr>
          <w:ilvl w:val="0"/>
          <w:numId w:val="1"/>
        </w:numPr>
        <w:shd w:val="clear" w:color="auto" w:fill="FFFFFF"/>
        <w:spacing w:before="0" w:after="150"/>
        <w:jc w:val="both"/>
        <w:rPr>
          <w:color w:val="000000"/>
          <w:sz w:val="28"/>
          <w:szCs w:val="28"/>
        </w:rPr>
      </w:pPr>
      <w:r w:rsidRPr="003F715E">
        <w:rPr>
          <w:color w:val="000000"/>
          <w:sz w:val="28"/>
          <w:szCs w:val="28"/>
        </w:rPr>
        <w:t>Как сделать предмет интересным для всех?</w:t>
      </w:r>
    </w:p>
    <w:p w:rsidR="00FA1B39" w:rsidRPr="003F715E" w:rsidRDefault="00FA1B39" w:rsidP="00FA1B39">
      <w:pPr>
        <w:pStyle w:val="a3"/>
        <w:numPr>
          <w:ilvl w:val="0"/>
          <w:numId w:val="1"/>
        </w:numPr>
        <w:shd w:val="clear" w:color="auto" w:fill="FFFFFF"/>
        <w:spacing w:before="0" w:after="150"/>
        <w:jc w:val="both"/>
        <w:rPr>
          <w:color w:val="000000"/>
          <w:sz w:val="28"/>
          <w:szCs w:val="28"/>
        </w:rPr>
      </w:pPr>
      <w:r w:rsidRPr="003F715E">
        <w:rPr>
          <w:color w:val="000000"/>
          <w:sz w:val="28"/>
          <w:szCs w:val="28"/>
        </w:rPr>
        <w:t>Как дать стимул к творчеству?</w:t>
      </w:r>
    </w:p>
    <w:p w:rsidR="00FA1B39" w:rsidRPr="003F715E" w:rsidRDefault="00FA1B39" w:rsidP="00FA1B39">
      <w:pPr>
        <w:pStyle w:val="a3"/>
        <w:shd w:val="clear" w:color="auto" w:fill="FFFFFF"/>
        <w:spacing w:before="0" w:after="150"/>
        <w:ind w:firstLine="360"/>
        <w:jc w:val="both"/>
        <w:rPr>
          <w:color w:val="000000"/>
          <w:sz w:val="28"/>
          <w:szCs w:val="28"/>
        </w:rPr>
      </w:pPr>
      <w:r w:rsidRPr="003F715E">
        <w:rPr>
          <w:color w:val="000000"/>
          <w:sz w:val="28"/>
          <w:szCs w:val="28"/>
        </w:rPr>
        <w:t xml:space="preserve">  </w:t>
      </w:r>
      <w:r w:rsidR="009A2FFC">
        <w:rPr>
          <w:color w:val="000000"/>
          <w:sz w:val="28"/>
          <w:szCs w:val="28"/>
        </w:rPr>
        <w:tab/>
      </w:r>
      <w:r w:rsidRPr="003F715E">
        <w:rPr>
          <w:color w:val="000000"/>
          <w:sz w:val="28"/>
          <w:szCs w:val="28"/>
        </w:rPr>
        <w:t>Размышления над этими вопросами заставили меня осваивать новые средства обучения. В своем опыте работы я буду рассматривать элементы технологии развития критического мышления через</w:t>
      </w:r>
      <w:r w:rsidR="009A2FFC">
        <w:rPr>
          <w:color w:val="000000"/>
          <w:sz w:val="28"/>
          <w:szCs w:val="28"/>
        </w:rPr>
        <w:t xml:space="preserve"> чтение и письмо, способствующие</w:t>
      </w:r>
      <w:r w:rsidRPr="003F715E">
        <w:rPr>
          <w:color w:val="000000"/>
          <w:sz w:val="28"/>
          <w:szCs w:val="28"/>
        </w:rPr>
        <w:t xml:space="preserve"> развитию самостоятельной активности учащихся.</w:t>
      </w:r>
    </w:p>
    <w:p w:rsidR="00FA1B39" w:rsidRPr="000F6E75" w:rsidRDefault="00FA1B39" w:rsidP="00FA1B39">
      <w:pPr>
        <w:pStyle w:val="a3"/>
        <w:shd w:val="clear" w:color="auto" w:fill="FFFFFF"/>
        <w:spacing w:before="0" w:after="150"/>
        <w:ind w:firstLine="708"/>
        <w:jc w:val="both"/>
        <w:rPr>
          <w:color w:val="000000"/>
          <w:sz w:val="28"/>
          <w:szCs w:val="28"/>
        </w:rPr>
      </w:pPr>
      <w:r w:rsidRPr="003F715E">
        <w:rPr>
          <w:color w:val="000000"/>
          <w:sz w:val="28"/>
          <w:szCs w:val="28"/>
        </w:rPr>
        <w:t xml:space="preserve">Критическое мышление – направленное мышление, которое отличается логичностью и умением учесть свою точку зрения и другие мнения, а если необходимо, отказаться от собственных предубеждений. </w:t>
      </w:r>
      <w:proofErr w:type="gramStart"/>
      <w:r w:rsidRPr="003F715E">
        <w:rPr>
          <w:sz w:val="28"/>
          <w:szCs w:val="28"/>
        </w:rPr>
        <w:t>Критическое мышление, т.е. творческое, помогает человеку определить собственные приоритеты в личной и профессиональной жизни, предполагает принятие индивидуальной ответственности за сделанный выбор, повышает уровень индивидуальной культуры работы с информацией, формирует умение анализировать и делать самостоятельные выводы, прогнозировать последствия своих решений и отвечать за них, позволяет развивать культуру диалога в совместной деятельности.</w:t>
      </w:r>
      <w:proofErr w:type="gramEnd"/>
      <w:r w:rsidRPr="003F715E">
        <w:rPr>
          <w:sz w:val="28"/>
          <w:szCs w:val="28"/>
        </w:rPr>
        <w:t xml:space="preserve"> Данные факторы обусловливают </w:t>
      </w:r>
      <w:r w:rsidRPr="000F6E75">
        <w:rPr>
          <w:bCs/>
          <w:sz w:val="28"/>
          <w:szCs w:val="28"/>
        </w:rPr>
        <w:t>актуальность</w:t>
      </w:r>
      <w:r w:rsidRPr="003F715E">
        <w:rPr>
          <w:b/>
          <w:bCs/>
          <w:sz w:val="28"/>
          <w:szCs w:val="28"/>
        </w:rPr>
        <w:t xml:space="preserve"> </w:t>
      </w:r>
      <w:r w:rsidRPr="003F715E">
        <w:rPr>
          <w:sz w:val="28"/>
          <w:szCs w:val="28"/>
        </w:rPr>
        <w:t>педагогического опыта.</w:t>
      </w:r>
    </w:p>
    <w:p w:rsidR="00FA1B39" w:rsidRPr="003F715E" w:rsidRDefault="00FA1B39" w:rsidP="00FA1B39">
      <w:pPr>
        <w:pStyle w:val="a3"/>
        <w:shd w:val="clear" w:color="auto" w:fill="FFFFFF"/>
        <w:spacing w:before="0" w:after="150"/>
        <w:ind w:firstLine="708"/>
        <w:jc w:val="both"/>
        <w:rPr>
          <w:b/>
          <w:color w:val="000000"/>
          <w:sz w:val="28"/>
          <w:szCs w:val="28"/>
        </w:rPr>
      </w:pPr>
      <w:r w:rsidRPr="003F715E">
        <w:rPr>
          <w:b/>
          <w:color w:val="000000"/>
          <w:sz w:val="28"/>
          <w:szCs w:val="28"/>
        </w:rPr>
        <w:t>Условия формирования опыта.</w:t>
      </w:r>
    </w:p>
    <w:p w:rsidR="00FA1B39" w:rsidRPr="003F715E" w:rsidRDefault="00FA1B39" w:rsidP="00FA1B39">
      <w:pPr>
        <w:pStyle w:val="a3"/>
        <w:shd w:val="clear" w:color="auto" w:fill="FFFFFF"/>
        <w:spacing w:before="0" w:after="150"/>
        <w:ind w:firstLine="708"/>
        <w:jc w:val="both"/>
        <w:rPr>
          <w:color w:val="000000"/>
          <w:sz w:val="28"/>
          <w:szCs w:val="28"/>
        </w:rPr>
      </w:pPr>
      <w:r w:rsidRPr="003F715E">
        <w:rPr>
          <w:color w:val="000000"/>
          <w:sz w:val="28"/>
          <w:szCs w:val="28"/>
        </w:rPr>
        <w:t>На формирование опыта работы оказали влияние следующие факторы:</w:t>
      </w:r>
    </w:p>
    <w:p w:rsidR="00FA1B39" w:rsidRPr="003F715E" w:rsidRDefault="00FA1B39" w:rsidP="00FA1B39">
      <w:pPr>
        <w:pStyle w:val="a3"/>
        <w:shd w:val="clear" w:color="auto" w:fill="FFFFFF"/>
        <w:spacing w:before="0" w:after="150"/>
        <w:ind w:firstLine="708"/>
        <w:jc w:val="both"/>
        <w:rPr>
          <w:color w:val="000000"/>
          <w:sz w:val="28"/>
          <w:szCs w:val="28"/>
        </w:rPr>
      </w:pPr>
      <w:r w:rsidRPr="003F715E">
        <w:rPr>
          <w:color w:val="000000"/>
          <w:sz w:val="28"/>
          <w:szCs w:val="28"/>
        </w:rPr>
        <w:t>изучение методической литературы;</w:t>
      </w:r>
    </w:p>
    <w:p w:rsidR="00FA1B39" w:rsidRPr="003F715E" w:rsidRDefault="00FA1B39" w:rsidP="00FA1B39">
      <w:pPr>
        <w:pStyle w:val="a3"/>
        <w:shd w:val="clear" w:color="auto" w:fill="FFFFFF"/>
        <w:spacing w:before="0" w:after="150"/>
        <w:ind w:firstLine="708"/>
        <w:jc w:val="both"/>
        <w:rPr>
          <w:color w:val="000000"/>
          <w:sz w:val="28"/>
          <w:szCs w:val="28"/>
        </w:rPr>
      </w:pPr>
      <w:r w:rsidRPr="003F715E">
        <w:rPr>
          <w:color w:val="000000"/>
          <w:sz w:val="28"/>
          <w:szCs w:val="28"/>
        </w:rPr>
        <w:t>изучение опыта коллег;</w:t>
      </w:r>
    </w:p>
    <w:p w:rsidR="00FA1B39" w:rsidRPr="003F715E" w:rsidRDefault="00FA1B39" w:rsidP="00FA1B39">
      <w:pPr>
        <w:pStyle w:val="a3"/>
        <w:shd w:val="clear" w:color="auto" w:fill="FFFFFF"/>
        <w:spacing w:before="0" w:after="150"/>
        <w:ind w:firstLine="708"/>
        <w:jc w:val="both"/>
        <w:rPr>
          <w:color w:val="000000"/>
          <w:sz w:val="28"/>
          <w:szCs w:val="28"/>
        </w:rPr>
      </w:pPr>
      <w:r w:rsidRPr="003F715E">
        <w:rPr>
          <w:color w:val="000000"/>
          <w:sz w:val="28"/>
          <w:szCs w:val="28"/>
        </w:rPr>
        <w:lastRenderedPageBreak/>
        <w:t>курсы повышения квалификации;</w:t>
      </w:r>
    </w:p>
    <w:p w:rsidR="00FA1B39" w:rsidRPr="000F6E75" w:rsidRDefault="00FA1B39" w:rsidP="00FA1B39">
      <w:pPr>
        <w:pStyle w:val="a3"/>
        <w:shd w:val="clear" w:color="auto" w:fill="FFFFFF"/>
        <w:spacing w:before="0" w:after="150"/>
        <w:ind w:firstLine="708"/>
        <w:jc w:val="both"/>
        <w:rPr>
          <w:color w:val="000000"/>
          <w:sz w:val="28"/>
          <w:szCs w:val="28"/>
        </w:rPr>
      </w:pPr>
      <w:r w:rsidRPr="003F715E">
        <w:rPr>
          <w:color w:val="000000"/>
          <w:sz w:val="28"/>
          <w:szCs w:val="28"/>
        </w:rPr>
        <w:t>участие в работе районного  методического объединения учителей русского языка и литературы.</w:t>
      </w:r>
    </w:p>
    <w:p w:rsidR="00FA1B39" w:rsidRPr="003F715E" w:rsidRDefault="00FA1B39" w:rsidP="00FA1B39">
      <w:pPr>
        <w:pStyle w:val="a3"/>
        <w:shd w:val="clear" w:color="auto" w:fill="FFFFFF"/>
        <w:spacing w:before="0" w:after="150"/>
        <w:ind w:firstLine="708"/>
        <w:jc w:val="both"/>
        <w:rPr>
          <w:b/>
          <w:color w:val="000000"/>
          <w:sz w:val="28"/>
          <w:szCs w:val="28"/>
        </w:rPr>
      </w:pPr>
      <w:r w:rsidRPr="003F715E">
        <w:rPr>
          <w:b/>
          <w:color w:val="000000"/>
          <w:sz w:val="28"/>
          <w:szCs w:val="28"/>
        </w:rPr>
        <w:t>Теоретическая база опыта.</w:t>
      </w:r>
    </w:p>
    <w:p w:rsidR="00FA1B39" w:rsidRDefault="00FA1B39" w:rsidP="00FA1B39">
      <w:pPr>
        <w:spacing w:after="150" w:line="240" w:lineRule="auto"/>
        <w:ind w:firstLine="708"/>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 xml:space="preserve">Технология </w:t>
      </w:r>
      <w:r w:rsidR="009A2FFC">
        <w:rPr>
          <w:rFonts w:ascii="Times New Roman" w:eastAsia="Times New Roman" w:hAnsi="Times New Roman" w:cs="Times New Roman"/>
          <w:sz w:val="28"/>
          <w:szCs w:val="28"/>
          <w:lang w:eastAsia="ru-RU"/>
        </w:rPr>
        <w:t xml:space="preserve">развития критического мышления </w:t>
      </w:r>
      <w:r w:rsidRPr="003F715E">
        <w:rPr>
          <w:rFonts w:ascii="Times New Roman" w:eastAsia="Times New Roman" w:hAnsi="Times New Roman" w:cs="Times New Roman"/>
          <w:sz w:val="28"/>
          <w:szCs w:val="28"/>
          <w:lang w:eastAsia="ru-RU"/>
        </w:rPr>
        <w:t>разработана Международной ассоциацией чтения университета</w:t>
      </w:r>
      <w:r>
        <w:rPr>
          <w:rFonts w:ascii="Times New Roman" w:eastAsia="Times New Roman" w:hAnsi="Times New Roman" w:cs="Times New Roman"/>
          <w:sz w:val="28"/>
          <w:szCs w:val="28"/>
          <w:lang w:eastAsia="ru-RU"/>
        </w:rPr>
        <w:t xml:space="preserve"> </w:t>
      </w:r>
      <w:r w:rsidRPr="003F715E">
        <w:rPr>
          <w:rFonts w:ascii="Times New Roman" w:eastAsia="Times New Roman" w:hAnsi="Times New Roman" w:cs="Times New Roman"/>
          <w:sz w:val="28"/>
          <w:szCs w:val="28"/>
          <w:lang w:eastAsia="ru-RU"/>
        </w:rPr>
        <w:t xml:space="preserve">Северной Айовы и колледжей </w:t>
      </w:r>
      <w:proofErr w:type="spellStart"/>
      <w:r w:rsidRPr="003F715E">
        <w:rPr>
          <w:rFonts w:ascii="Times New Roman" w:eastAsia="Times New Roman" w:hAnsi="Times New Roman" w:cs="Times New Roman"/>
          <w:sz w:val="28"/>
          <w:szCs w:val="28"/>
          <w:lang w:eastAsia="ru-RU"/>
        </w:rPr>
        <w:t>Хобарда</w:t>
      </w:r>
      <w:proofErr w:type="spellEnd"/>
      <w:r w:rsidRPr="003F715E">
        <w:rPr>
          <w:rFonts w:ascii="Times New Roman" w:eastAsia="Times New Roman" w:hAnsi="Times New Roman" w:cs="Times New Roman"/>
          <w:sz w:val="28"/>
          <w:szCs w:val="28"/>
          <w:lang w:eastAsia="ru-RU"/>
        </w:rPr>
        <w:t xml:space="preserve"> и Уильяма Смита. Авторы программы - Чарльз Темпл, </w:t>
      </w:r>
      <w:proofErr w:type="spellStart"/>
      <w:r w:rsidRPr="003F715E">
        <w:rPr>
          <w:rFonts w:ascii="Times New Roman" w:eastAsia="Times New Roman" w:hAnsi="Times New Roman" w:cs="Times New Roman"/>
          <w:sz w:val="28"/>
          <w:szCs w:val="28"/>
          <w:lang w:eastAsia="ru-RU"/>
        </w:rPr>
        <w:t>Джинни</w:t>
      </w:r>
      <w:proofErr w:type="spellEnd"/>
      <w:r w:rsidRPr="003F715E">
        <w:rPr>
          <w:rFonts w:ascii="Times New Roman" w:eastAsia="Times New Roman" w:hAnsi="Times New Roman" w:cs="Times New Roman"/>
          <w:sz w:val="28"/>
          <w:szCs w:val="28"/>
          <w:lang w:eastAsia="ru-RU"/>
        </w:rPr>
        <w:t xml:space="preserve"> </w:t>
      </w:r>
      <w:proofErr w:type="spellStart"/>
      <w:proofErr w:type="gramStart"/>
      <w:r w:rsidRPr="003F715E">
        <w:rPr>
          <w:rFonts w:ascii="Times New Roman" w:eastAsia="Times New Roman" w:hAnsi="Times New Roman" w:cs="Times New Roman"/>
          <w:sz w:val="28"/>
          <w:szCs w:val="28"/>
          <w:lang w:eastAsia="ru-RU"/>
        </w:rPr>
        <w:t>Стил</w:t>
      </w:r>
      <w:proofErr w:type="spellEnd"/>
      <w:proofErr w:type="gramEnd"/>
      <w:r w:rsidRPr="003F715E">
        <w:rPr>
          <w:rFonts w:ascii="Times New Roman" w:eastAsia="Times New Roman" w:hAnsi="Times New Roman" w:cs="Times New Roman"/>
          <w:sz w:val="28"/>
          <w:szCs w:val="28"/>
          <w:lang w:eastAsia="ru-RU"/>
        </w:rPr>
        <w:t xml:space="preserve">, </w:t>
      </w:r>
      <w:proofErr w:type="spellStart"/>
      <w:r w:rsidRPr="003F715E">
        <w:rPr>
          <w:rFonts w:ascii="Times New Roman" w:eastAsia="Times New Roman" w:hAnsi="Times New Roman" w:cs="Times New Roman"/>
          <w:sz w:val="28"/>
          <w:szCs w:val="28"/>
          <w:lang w:eastAsia="ru-RU"/>
        </w:rPr>
        <w:t>Курт</w:t>
      </w:r>
      <w:proofErr w:type="spellEnd"/>
      <w:r w:rsidRPr="003F715E">
        <w:rPr>
          <w:rFonts w:ascii="Times New Roman" w:eastAsia="Times New Roman" w:hAnsi="Times New Roman" w:cs="Times New Roman"/>
          <w:sz w:val="28"/>
          <w:szCs w:val="28"/>
          <w:lang w:eastAsia="ru-RU"/>
        </w:rPr>
        <w:t xml:space="preserve"> </w:t>
      </w:r>
      <w:proofErr w:type="spellStart"/>
      <w:r w:rsidRPr="003F715E">
        <w:rPr>
          <w:rFonts w:ascii="Times New Roman" w:eastAsia="Times New Roman" w:hAnsi="Times New Roman" w:cs="Times New Roman"/>
          <w:sz w:val="28"/>
          <w:szCs w:val="28"/>
          <w:lang w:eastAsia="ru-RU"/>
        </w:rPr>
        <w:t>Мередит</w:t>
      </w:r>
      <w:proofErr w:type="spellEnd"/>
      <w:r w:rsidRPr="003F715E">
        <w:rPr>
          <w:rFonts w:ascii="Times New Roman" w:eastAsia="Times New Roman" w:hAnsi="Times New Roman" w:cs="Times New Roman"/>
          <w:sz w:val="28"/>
          <w:szCs w:val="28"/>
          <w:lang w:eastAsia="ru-RU"/>
        </w:rPr>
        <w:t>. Технология развития критического мышления - это особая методика обучения, отвечающая на вопрос: как учить мыслить?</w:t>
      </w:r>
    </w:p>
    <w:p w:rsidR="00FA1B39" w:rsidRPr="003F715E" w:rsidRDefault="00FA1B39" w:rsidP="00FA1B39">
      <w:pPr>
        <w:spacing w:after="150" w:line="240" w:lineRule="auto"/>
        <w:ind w:firstLine="708"/>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С 1996 года технология развития критического мышления прошла апробацию в школах многих стран.</w:t>
      </w:r>
    </w:p>
    <w:p w:rsidR="00FA1B39" w:rsidRPr="003F715E" w:rsidRDefault="00FA1B39" w:rsidP="00FA1B39">
      <w:pPr>
        <w:pStyle w:val="c4"/>
        <w:shd w:val="clear" w:color="auto" w:fill="FFFFFF"/>
        <w:spacing w:before="0" w:beforeAutospacing="0" w:after="0" w:afterAutospacing="0"/>
        <w:ind w:firstLine="708"/>
        <w:jc w:val="both"/>
        <w:rPr>
          <w:color w:val="000000"/>
          <w:sz w:val="28"/>
          <w:szCs w:val="28"/>
        </w:rPr>
      </w:pPr>
      <w:r w:rsidRPr="003F715E">
        <w:rPr>
          <w:sz w:val="28"/>
          <w:szCs w:val="28"/>
        </w:rPr>
        <w:t xml:space="preserve">С 1997 г. технология развития критического мышления в рамках проекта института «Открытое общество» начала свой путь в педагогическом сообществе России. </w:t>
      </w:r>
      <w:r w:rsidRPr="003F715E">
        <w:rPr>
          <w:rStyle w:val="c2"/>
          <w:color w:val="000000"/>
          <w:sz w:val="28"/>
          <w:szCs w:val="28"/>
        </w:rPr>
        <w:t xml:space="preserve"> Теоретико-методологической базой исследования данной технологии в нашей стране являются  идеи </w:t>
      </w:r>
      <w:proofErr w:type="spellStart"/>
      <w:r w:rsidRPr="003F715E">
        <w:rPr>
          <w:rStyle w:val="c2"/>
          <w:color w:val="000000"/>
          <w:sz w:val="28"/>
          <w:szCs w:val="28"/>
        </w:rPr>
        <w:t>гуманизации</w:t>
      </w:r>
      <w:proofErr w:type="spellEnd"/>
      <w:r w:rsidRPr="003F715E">
        <w:rPr>
          <w:rStyle w:val="c2"/>
          <w:color w:val="000000"/>
          <w:sz w:val="28"/>
          <w:szCs w:val="28"/>
        </w:rPr>
        <w:t xml:space="preserve"> профессионального образования (Е.М. </w:t>
      </w:r>
      <w:proofErr w:type="spellStart"/>
      <w:r w:rsidRPr="003F715E">
        <w:rPr>
          <w:rStyle w:val="c2"/>
          <w:color w:val="000000"/>
          <w:sz w:val="28"/>
          <w:szCs w:val="28"/>
        </w:rPr>
        <w:t>Бондаревская</w:t>
      </w:r>
      <w:proofErr w:type="spellEnd"/>
      <w:r w:rsidRPr="003F715E">
        <w:rPr>
          <w:rStyle w:val="c2"/>
          <w:color w:val="000000"/>
          <w:sz w:val="28"/>
          <w:szCs w:val="28"/>
        </w:rPr>
        <w:t xml:space="preserve">, Л.А. Волович, З.Г. Нигматов, Г.В. </w:t>
      </w:r>
      <w:proofErr w:type="spellStart"/>
      <w:r w:rsidRPr="003F715E">
        <w:rPr>
          <w:rStyle w:val="c2"/>
          <w:color w:val="000000"/>
          <w:sz w:val="28"/>
          <w:szCs w:val="28"/>
        </w:rPr>
        <w:t>Мухаметзянова</w:t>
      </w:r>
      <w:proofErr w:type="spellEnd"/>
      <w:r w:rsidRPr="003F715E">
        <w:rPr>
          <w:rStyle w:val="c2"/>
          <w:color w:val="000000"/>
          <w:sz w:val="28"/>
          <w:szCs w:val="28"/>
        </w:rPr>
        <w:t xml:space="preserve">), индивидуализации и дифференциации обучения (А. </w:t>
      </w:r>
      <w:proofErr w:type="spellStart"/>
      <w:r w:rsidRPr="003F715E">
        <w:rPr>
          <w:rStyle w:val="c2"/>
          <w:color w:val="000000"/>
          <w:sz w:val="28"/>
          <w:szCs w:val="28"/>
        </w:rPr>
        <w:t>Ахиезер</w:t>
      </w:r>
      <w:proofErr w:type="spellEnd"/>
      <w:r w:rsidRPr="003F715E">
        <w:rPr>
          <w:rStyle w:val="c2"/>
          <w:color w:val="000000"/>
          <w:sz w:val="28"/>
          <w:szCs w:val="28"/>
        </w:rPr>
        <w:t xml:space="preserve">, А.А. Кирсанов, И.Г. Унт); проблемного обучения (Д.В. </w:t>
      </w:r>
      <w:proofErr w:type="spellStart"/>
      <w:r w:rsidRPr="003F715E">
        <w:rPr>
          <w:rStyle w:val="c2"/>
          <w:color w:val="000000"/>
          <w:sz w:val="28"/>
          <w:szCs w:val="28"/>
        </w:rPr>
        <w:t>Вилькеев</w:t>
      </w:r>
      <w:proofErr w:type="spellEnd"/>
      <w:r w:rsidRPr="003F715E">
        <w:rPr>
          <w:rStyle w:val="c2"/>
          <w:color w:val="000000"/>
          <w:sz w:val="28"/>
          <w:szCs w:val="28"/>
        </w:rPr>
        <w:t xml:space="preserve">, М.И. </w:t>
      </w:r>
      <w:proofErr w:type="spellStart"/>
      <w:r w:rsidRPr="003F715E">
        <w:rPr>
          <w:rStyle w:val="c2"/>
          <w:color w:val="000000"/>
          <w:sz w:val="28"/>
          <w:szCs w:val="28"/>
        </w:rPr>
        <w:t>Махмутов</w:t>
      </w:r>
      <w:proofErr w:type="spellEnd"/>
      <w:r w:rsidRPr="003F715E">
        <w:rPr>
          <w:rStyle w:val="c2"/>
          <w:color w:val="000000"/>
          <w:sz w:val="28"/>
          <w:szCs w:val="28"/>
        </w:rPr>
        <w:t xml:space="preserve">, А.М. Матюшкин), групповых форм организации обучения (В.И Андреев, В.С. Безрукова, В.К. Дьяченко, И.М. </w:t>
      </w:r>
      <w:proofErr w:type="spellStart"/>
      <w:r w:rsidRPr="003F715E">
        <w:rPr>
          <w:rStyle w:val="c2"/>
          <w:color w:val="000000"/>
          <w:sz w:val="28"/>
          <w:szCs w:val="28"/>
        </w:rPr>
        <w:t>Чередов</w:t>
      </w:r>
      <w:proofErr w:type="spellEnd"/>
      <w:r w:rsidRPr="003F715E">
        <w:rPr>
          <w:rStyle w:val="c2"/>
          <w:color w:val="000000"/>
          <w:sz w:val="28"/>
          <w:szCs w:val="28"/>
        </w:rPr>
        <w:t>, Г.И. Ибрагимов).</w:t>
      </w:r>
    </w:p>
    <w:p w:rsidR="00FA1B39" w:rsidRDefault="00FA1B39" w:rsidP="00FA1B39">
      <w:pPr>
        <w:spacing w:after="150" w:line="240" w:lineRule="auto"/>
        <w:ind w:firstLine="708"/>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Эта технология является системой стратегий и методических приемов, предназначенных для использования в различных предметных областях, видах и формах работы.</w:t>
      </w:r>
    </w:p>
    <w:p w:rsidR="00FA1B39" w:rsidRDefault="00FA1B39" w:rsidP="00FA1B39">
      <w:pPr>
        <w:spacing w:after="150" w:line="240" w:lineRule="auto"/>
        <w:ind w:firstLine="708"/>
        <w:jc w:val="both"/>
        <w:rPr>
          <w:rFonts w:ascii="Times New Roman" w:eastAsia="Times New Roman" w:hAnsi="Times New Roman" w:cs="Times New Roman"/>
          <w:sz w:val="28"/>
          <w:szCs w:val="28"/>
          <w:lang w:eastAsia="ru-RU"/>
        </w:rPr>
      </w:pPr>
    </w:p>
    <w:p w:rsidR="00FA1B39" w:rsidRPr="001C77CE" w:rsidRDefault="00FA1B39" w:rsidP="00FA1B39">
      <w:pPr>
        <w:spacing w:after="150" w:line="240" w:lineRule="auto"/>
        <w:ind w:firstLine="708"/>
        <w:jc w:val="both"/>
        <w:rPr>
          <w:rFonts w:ascii="Times New Roman" w:eastAsia="Times New Roman" w:hAnsi="Times New Roman" w:cs="Times New Roman"/>
          <w:b/>
          <w:sz w:val="28"/>
          <w:szCs w:val="28"/>
          <w:lang w:eastAsia="ru-RU"/>
        </w:rPr>
      </w:pPr>
      <w:r w:rsidRPr="001C77CE">
        <w:rPr>
          <w:rFonts w:ascii="Times New Roman" w:eastAsia="Times New Roman" w:hAnsi="Times New Roman" w:cs="Times New Roman"/>
          <w:b/>
          <w:sz w:val="28"/>
          <w:szCs w:val="28"/>
          <w:lang w:eastAsia="ru-RU"/>
        </w:rPr>
        <w:t>Технология опыта</w:t>
      </w:r>
    </w:p>
    <w:p w:rsidR="00FA1B39" w:rsidRPr="00257542" w:rsidRDefault="00FA1B39" w:rsidP="00FA1B39">
      <w:pPr>
        <w:shd w:val="clear" w:color="auto" w:fill="FFFFFF"/>
        <w:spacing w:after="0" w:line="240" w:lineRule="auto"/>
        <w:ind w:firstLine="708"/>
        <w:jc w:val="both"/>
        <w:rPr>
          <w:rFonts w:ascii="Arial" w:eastAsia="Times New Roman" w:hAnsi="Arial" w:cs="Arial"/>
          <w:color w:val="000000"/>
          <w:lang w:eastAsia="ru-RU"/>
        </w:rPr>
      </w:pPr>
      <w:r w:rsidRPr="00257542">
        <w:rPr>
          <w:rFonts w:ascii="Times New Roman" w:eastAsia="Times New Roman" w:hAnsi="Times New Roman" w:cs="Times New Roman"/>
          <w:b/>
          <w:bCs/>
          <w:color w:val="000000"/>
          <w:sz w:val="28"/>
          <w:lang w:eastAsia="ru-RU"/>
        </w:rPr>
        <w:t>Цель</w:t>
      </w:r>
      <w:r w:rsidRPr="00257542">
        <w:rPr>
          <w:rFonts w:ascii="Times New Roman" w:eastAsia="Times New Roman" w:hAnsi="Times New Roman" w:cs="Times New Roman"/>
          <w:color w:val="000000"/>
          <w:sz w:val="28"/>
          <w:lang w:eastAsia="ru-RU"/>
        </w:rPr>
        <w:t> технологии развития критического мышления состоит в развитии мыслительных навыков, которые необходимы детям в дальнейшей жизни (умение принимать взвешенные решения, работать с информацией, выделять главное и второстепенное, анализировать различные стороны явлений).</w:t>
      </w:r>
    </w:p>
    <w:p w:rsidR="00FA1B39" w:rsidRDefault="00FA1B39" w:rsidP="00FA1B39">
      <w:pPr>
        <w:shd w:val="clear" w:color="auto" w:fill="FFFFFF"/>
        <w:spacing w:after="0" w:line="240" w:lineRule="auto"/>
        <w:jc w:val="both"/>
        <w:rPr>
          <w:rFonts w:ascii="Times New Roman" w:eastAsia="Times New Roman" w:hAnsi="Times New Roman" w:cs="Times New Roman"/>
          <w:color w:val="000000"/>
          <w:sz w:val="28"/>
          <w:lang w:eastAsia="ru-RU"/>
        </w:rPr>
      </w:pPr>
    </w:p>
    <w:p w:rsidR="00FA1B39" w:rsidRPr="003F715E" w:rsidRDefault="00FA1B39" w:rsidP="00FA1B39">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Суть технологии</w:t>
      </w:r>
      <w:r w:rsidRPr="003F715E">
        <w:rPr>
          <w:rFonts w:ascii="Times New Roman" w:eastAsia="Times New Roman" w:hAnsi="Times New Roman" w:cs="Times New Roman"/>
          <w:b/>
          <w:bCs/>
          <w:sz w:val="28"/>
          <w:szCs w:val="28"/>
          <w:lang w:eastAsia="ru-RU"/>
        </w:rPr>
        <w:t>:</w:t>
      </w:r>
    </w:p>
    <w:p w:rsidR="00FA1B39" w:rsidRPr="003F715E" w:rsidRDefault="00FA1B39" w:rsidP="00FA1B39">
      <w:pPr>
        <w:numPr>
          <w:ilvl w:val="0"/>
          <w:numId w:val="3"/>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Перенос акцента с объяснения нового материала, как основного способа передачи знаний, на подходы, позволяющие самостоятельно «добывать» знания учащимися.</w:t>
      </w:r>
    </w:p>
    <w:p w:rsidR="00FA1B39" w:rsidRPr="003F715E" w:rsidRDefault="00FA1B39" w:rsidP="00FA1B39">
      <w:pPr>
        <w:numPr>
          <w:ilvl w:val="0"/>
          <w:numId w:val="3"/>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Активное использование предшествующего опыта и знаний учащихся.</w:t>
      </w:r>
    </w:p>
    <w:p w:rsidR="00FA1B39" w:rsidRPr="003F715E" w:rsidRDefault="00FA1B39" w:rsidP="00FA1B39">
      <w:pPr>
        <w:numPr>
          <w:ilvl w:val="0"/>
          <w:numId w:val="3"/>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 xml:space="preserve">Поощрение высказываний собственной точки зрения, собственной позиции, обмена </w:t>
      </w:r>
      <w:proofErr w:type="gramStart"/>
      <w:r w:rsidRPr="003F715E">
        <w:rPr>
          <w:rFonts w:ascii="Times New Roman" w:eastAsia="Times New Roman" w:hAnsi="Times New Roman" w:cs="Times New Roman"/>
          <w:sz w:val="28"/>
          <w:szCs w:val="28"/>
          <w:lang w:eastAsia="ru-RU"/>
        </w:rPr>
        <w:t>мнениями</w:t>
      </w:r>
      <w:proofErr w:type="gramEnd"/>
      <w:r w:rsidRPr="003F715E">
        <w:rPr>
          <w:rFonts w:ascii="Times New Roman" w:eastAsia="Times New Roman" w:hAnsi="Times New Roman" w:cs="Times New Roman"/>
          <w:sz w:val="28"/>
          <w:szCs w:val="28"/>
          <w:lang w:eastAsia="ru-RU"/>
        </w:rPr>
        <w:t xml:space="preserve"> как между учащимися, так и между учителем и учениками.</w:t>
      </w:r>
    </w:p>
    <w:p w:rsidR="00FA1B39" w:rsidRPr="003F715E" w:rsidRDefault="00FA1B39" w:rsidP="00FA1B39">
      <w:pPr>
        <w:numPr>
          <w:ilvl w:val="0"/>
          <w:numId w:val="3"/>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lastRenderedPageBreak/>
        <w:t>Создание условий для аргументации сделанных выводов, суждений, позиций.</w:t>
      </w:r>
    </w:p>
    <w:p w:rsidR="00FA1B39" w:rsidRPr="003F715E" w:rsidRDefault="00FA1B39" w:rsidP="00FA1B39">
      <w:pPr>
        <w:numPr>
          <w:ilvl w:val="0"/>
          <w:numId w:val="3"/>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Стимулирование попыток учащихся к проверке и применению нового опыта, новых знаний в учебной деятельности и жизни.</w:t>
      </w:r>
    </w:p>
    <w:p w:rsidR="00FA1B39" w:rsidRPr="003F715E" w:rsidRDefault="00FA1B39" w:rsidP="00FA1B39">
      <w:pPr>
        <w:numPr>
          <w:ilvl w:val="0"/>
          <w:numId w:val="3"/>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Облегчение социализации учащихся.</w:t>
      </w:r>
    </w:p>
    <w:p w:rsidR="00FA1B39" w:rsidRPr="003F715E" w:rsidRDefault="00FA1B39" w:rsidP="00FA1B39">
      <w:pPr>
        <w:spacing w:after="150" w:line="240" w:lineRule="auto"/>
        <w:jc w:val="both"/>
        <w:rPr>
          <w:rFonts w:ascii="Times New Roman" w:eastAsia="Times New Roman" w:hAnsi="Times New Roman" w:cs="Times New Roman"/>
          <w:sz w:val="28"/>
          <w:szCs w:val="28"/>
          <w:lang w:eastAsia="ru-RU"/>
        </w:rPr>
      </w:pPr>
    </w:p>
    <w:p w:rsidR="00FA1B39" w:rsidRPr="003F715E" w:rsidRDefault="00FA1B39" w:rsidP="00FA1B39">
      <w:pPr>
        <w:spacing w:after="150" w:line="240" w:lineRule="auto"/>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b/>
          <w:bCs/>
          <w:sz w:val="28"/>
          <w:szCs w:val="28"/>
          <w:lang w:eastAsia="ru-RU"/>
        </w:rPr>
        <w:t>Применение технологии дает ученику:</w:t>
      </w:r>
    </w:p>
    <w:p w:rsidR="00FA1B39" w:rsidRPr="003F715E" w:rsidRDefault="00FA1B39" w:rsidP="00FA1B39">
      <w:pPr>
        <w:numPr>
          <w:ilvl w:val="0"/>
          <w:numId w:val="4"/>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повышение эффективности восприятия информации через деятельность;</w:t>
      </w:r>
    </w:p>
    <w:p w:rsidR="00FA1B39" w:rsidRPr="003F715E" w:rsidRDefault="00FA1B39" w:rsidP="00FA1B39">
      <w:pPr>
        <w:numPr>
          <w:ilvl w:val="0"/>
          <w:numId w:val="4"/>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умение работать с увеличивающимся и постоянно обновляющимся информационным потоком в разных областях знаний;</w:t>
      </w:r>
    </w:p>
    <w:p w:rsidR="00FA1B39" w:rsidRPr="003F715E" w:rsidRDefault="00FA1B39" w:rsidP="00FA1B39">
      <w:pPr>
        <w:numPr>
          <w:ilvl w:val="0"/>
          <w:numId w:val="4"/>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умение сотрудничать и работать в группе;</w:t>
      </w:r>
    </w:p>
    <w:p w:rsidR="00FA1B39" w:rsidRPr="003F715E" w:rsidRDefault="00FA1B39" w:rsidP="00FA1B39">
      <w:pPr>
        <w:numPr>
          <w:ilvl w:val="0"/>
          <w:numId w:val="4"/>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способность выстраивать конструктивные взаимоотношения с другими людьми;</w:t>
      </w:r>
    </w:p>
    <w:p w:rsidR="00FA1B39" w:rsidRPr="003F715E" w:rsidRDefault="00FA1B39" w:rsidP="00FA1B39">
      <w:pPr>
        <w:numPr>
          <w:ilvl w:val="0"/>
          <w:numId w:val="4"/>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способность самостоятельно заниматься своим обучением (академическая мобильность);</w:t>
      </w:r>
    </w:p>
    <w:p w:rsidR="00FA1B39" w:rsidRPr="003F715E" w:rsidRDefault="00FA1B39" w:rsidP="00FA1B39">
      <w:pPr>
        <w:numPr>
          <w:ilvl w:val="0"/>
          <w:numId w:val="4"/>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умение выражать свои мысли (устно и письменно) ясно, уверенно и корректно по отношению к окружающим;</w:t>
      </w:r>
    </w:p>
    <w:p w:rsidR="00FA1B39" w:rsidRPr="003F715E" w:rsidRDefault="00FA1B39" w:rsidP="00FA1B39">
      <w:pPr>
        <w:numPr>
          <w:ilvl w:val="0"/>
          <w:numId w:val="4"/>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умение решать проблемы;</w:t>
      </w:r>
    </w:p>
    <w:p w:rsidR="00FA1B39" w:rsidRPr="003F715E" w:rsidRDefault="00FA1B39" w:rsidP="00FA1B39">
      <w:pPr>
        <w:numPr>
          <w:ilvl w:val="0"/>
          <w:numId w:val="4"/>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умение вырабатывать собственное мнение на основе осмысления различного опыта, идей и представлений;</w:t>
      </w:r>
    </w:p>
    <w:p w:rsidR="00FA1B39" w:rsidRPr="003F715E" w:rsidRDefault="00FA1B39" w:rsidP="00FA1B39">
      <w:pPr>
        <w:numPr>
          <w:ilvl w:val="0"/>
          <w:numId w:val="4"/>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умение критически мыслить;</w:t>
      </w:r>
    </w:p>
    <w:p w:rsidR="00FA1B39" w:rsidRPr="003F715E" w:rsidRDefault="00FA1B39" w:rsidP="00FA1B39">
      <w:pPr>
        <w:numPr>
          <w:ilvl w:val="0"/>
          <w:numId w:val="4"/>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желание и умение стать человеком, который учится в течение всей жизни;</w:t>
      </w:r>
    </w:p>
    <w:p w:rsidR="00FA1B39" w:rsidRPr="003F715E" w:rsidRDefault="00FA1B39" w:rsidP="00FA1B39">
      <w:pPr>
        <w:numPr>
          <w:ilvl w:val="0"/>
          <w:numId w:val="4"/>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 xml:space="preserve">повышение </w:t>
      </w:r>
      <w:proofErr w:type="gramStart"/>
      <w:r w:rsidRPr="003F715E">
        <w:rPr>
          <w:rFonts w:ascii="Times New Roman" w:eastAsia="Times New Roman" w:hAnsi="Times New Roman" w:cs="Times New Roman"/>
          <w:sz w:val="28"/>
          <w:szCs w:val="28"/>
          <w:lang w:eastAsia="ru-RU"/>
        </w:rPr>
        <w:t>интереса</w:t>
      </w:r>
      <w:proofErr w:type="gramEnd"/>
      <w:r w:rsidRPr="003F715E">
        <w:rPr>
          <w:rFonts w:ascii="Times New Roman" w:eastAsia="Times New Roman" w:hAnsi="Times New Roman" w:cs="Times New Roman"/>
          <w:sz w:val="28"/>
          <w:szCs w:val="28"/>
          <w:lang w:eastAsia="ru-RU"/>
        </w:rPr>
        <w:t xml:space="preserve"> как к изучаемому материалу, так и к самому процессу обучения.</w:t>
      </w:r>
    </w:p>
    <w:p w:rsidR="00FA1B39" w:rsidRPr="003F715E" w:rsidRDefault="00FA1B39" w:rsidP="00FA1B39">
      <w:pPr>
        <w:spacing w:after="150" w:line="240" w:lineRule="auto"/>
        <w:jc w:val="both"/>
        <w:rPr>
          <w:rFonts w:ascii="Times New Roman" w:eastAsia="Times New Roman" w:hAnsi="Times New Roman" w:cs="Times New Roman"/>
          <w:sz w:val="28"/>
          <w:szCs w:val="28"/>
          <w:lang w:eastAsia="ru-RU"/>
        </w:rPr>
      </w:pPr>
    </w:p>
    <w:p w:rsidR="00FA1B39" w:rsidRPr="003F715E" w:rsidRDefault="00FA1B39" w:rsidP="00FA1B39">
      <w:pPr>
        <w:spacing w:after="150" w:line="240" w:lineRule="auto"/>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b/>
          <w:bCs/>
          <w:sz w:val="28"/>
          <w:szCs w:val="28"/>
          <w:lang w:eastAsia="ru-RU"/>
        </w:rPr>
        <w:t>Технология предполагает развитие таких нравственных качеств личности, как:</w:t>
      </w:r>
    </w:p>
    <w:p w:rsidR="00FA1B39" w:rsidRPr="003F715E" w:rsidRDefault="00FA1B39" w:rsidP="00FA1B39">
      <w:pPr>
        <w:numPr>
          <w:ilvl w:val="0"/>
          <w:numId w:val="5"/>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умени</w:t>
      </w:r>
      <w:r w:rsidR="009A2FFC">
        <w:rPr>
          <w:rFonts w:ascii="Times New Roman" w:eastAsia="Times New Roman" w:hAnsi="Times New Roman" w:cs="Times New Roman"/>
          <w:sz w:val="28"/>
          <w:szCs w:val="28"/>
          <w:lang w:eastAsia="ru-RU"/>
        </w:rPr>
        <w:t>е брать на себя ответственность;</w:t>
      </w:r>
    </w:p>
    <w:p w:rsidR="00FA1B39" w:rsidRPr="003F715E" w:rsidRDefault="00FA1B39" w:rsidP="00FA1B39">
      <w:pPr>
        <w:numPr>
          <w:ilvl w:val="0"/>
          <w:numId w:val="5"/>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наличие собственной нравственной позиции;</w:t>
      </w:r>
    </w:p>
    <w:p w:rsidR="00FA1B39" w:rsidRPr="003F715E" w:rsidRDefault="00FA1B39" w:rsidP="00FA1B39">
      <w:pPr>
        <w:numPr>
          <w:ilvl w:val="0"/>
          <w:numId w:val="5"/>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толерантность.</w:t>
      </w:r>
    </w:p>
    <w:p w:rsidR="00FA1B39" w:rsidRPr="003F715E" w:rsidRDefault="00FA1B39" w:rsidP="00FA1B39">
      <w:pPr>
        <w:spacing w:after="150" w:line="240" w:lineRule="auto"/>
        <w:jc w:val="both"/>
        <w:rPr>
          <w:rFonts w:ascii="Times New Roman" w:eastAsia="Times New Roman" w:hAnsi="Times New Roman" w:cs="Times New Roman"/>
          <w:sz w:val="28"/>
          <w:szCs w:val="28"/>
          <w:lang w:eastAsia="ru-RU"/>
        </w:rPr>
      </w:pPr>
    </w:p>
    <w:p w:rsidR="00FA1B39" w:rsidRPr="003F715E" w:rsidRDefault="00FA1B39" w:rsidP="00FA1B39">
      <w:pPr>
        <w:spacing w:after="150" w:line="240" w:lineRule="auto"/>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b/>
          <w:bCs/>
          <w:sz w:val="28"/>
          <w:szCs w:val="28"/>
          <w:lang w:eastAsia="ru-RU"/>
        </w:rPr>
        <w:t>Основу технологии составляет трехфазовая структура урока:</w:t>
      </w:r>
    </w:p>
    <w:p w:rsidR="00FA1B39" w:rsidRPr="003F715E" w:rsidRDefault="00FA1B39" w:rsidP="00FA1B39">
      <w:pPr>
        <w:numPr>
          <w:ilvl w:val="0"/>
          <w:numId w:val="6"/>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вызов</w:t>
      </w:r>
    </w:p>
    <w:p w:rsidR="00FA1B39" w:rsidRPr="003F715E" w:rsidRDefault="00FA1B39" w:rsidP="00FA1B39">
      <w:pPr>
        <w:numPr>
          <w:ilvl w:val="0"/>
          <w:numId w:val="6"/>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осмысление</w:t>
      </w:r>
    </w:p>
    <w:p w:rsidR="00FA1B39" w:rsidRPr="003F715E" w:rsidRDefault="00FA1B39" w:rsidP="00FA1B39">
      <w:pPr>
        <w:numPr>
          <w:ilvl w:val="0"/>
          <w:numId w:val="6"/>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lastRenderedPageBreak/>
        <w:t>рефлексия</w:t>
      </w:r>
    </w:p>
    <w:p w:rsidR="00FA1B39" w:rsidRPr="003F715E" w:rsidRDefault="00FA1B39" w:rsidP="009A2FFC">
      <w:pPr>
        <w:spacing w:after="150" w:line="240" w:lineRule="auto"/>
        <w:ind w:firstLine="708"/>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На первой стадии "вызова" ставятся следующие цели:</w:t>
      </w:r>
    </w:p>
    <w:p w:rsidR="00FA1B39" w:rsidRPr="003F715E" w:rsidRDefault="00FA1B39" w:rsidP="00FA1B39">
      <w:pPr>
        <w:numPr>
          <w:ilvl w:val="0"/>
          <w:numId w:val="7"/>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активизация имеющихся знаний;</w:t>
      </w:r>
    </w:p>
    <w:p w:rsidR="00FA1B39" w:rsidRPr="003F715E" w:rsidRDefault="00FA1B39" w:rsidP="00FA1B39">
      <w:pPr>
        <w:numPr>
          <w:ilvl w:val="0"/>
          <w:numId w:val="7"/>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пробуждение интереса к получению новой информации;</w:t>
      </w:r>
    </w:p>
    <w:p w:rsidR="00FA1B39" w:rsidRPr="003F715E" w:rsidRDefault="00FA1B39" w:rsidP="00FA1B39">
      <w:pPr>
        <w:numPr>
          <w:ilvl w:val="0"/>
          <w:numId w:val="7"/>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постановка учеником собственных целей обучения</w:t>
      </w:r>
      <w:r w:rsidR="009A2FFC">
        <w:rPr>
          <w:rFonts w:ascii="Times New Roman" w:eastAsia="Times New Roman" w:hAnsi="Times New Roman" w:cs="Times New Roman"/>
          <w:sz w:val="28"/>
          <w:szCs w:val="28"/>
          <w:lang w:eastAsia="ru-RU"/>
        </w:rPr>
        <w:t>.</w:t>
      </w:r>
    </w:p>
    <w:p w:rsidR="00FA1B39" w:rsidRPr="003F715E" w:rsidRDefault="00FA1B39" w:rsidP="00FA1B39">
      <w:pPr>
        <w:spacing w:after="150" w:line="240" w:lineRule="auto"/>
        <w:ind w:firstLine="708"/>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Фаза вызова. Часто отсутствие результативности обучения</w:t>
      </w:r>
      <w:r>
        <w:rPr>
          <w:rFonts w:ascii="Times New Roman" w:eastAsia="Times New Roman" w:hAnsi="Times New Roman" w:cs="Times New Roman"/>
          <w:sz w:val="28"/>
          <w:szCs w:val="28"/>
          <w:lang w:eastAsia="ru-RU"/>
        </w:rPr>
        <w:t xml:space="preserve"> </w:t>
      </w:r>
      <w:r w:rsidRPr="003F715E">
        <w:rPr>
          <w:rFonts w:ascii="Times New Roman" w:eastAsia="Times New Roman" w:hAnsi="Times New Roman" w:cs="Times New Roman"/>
          <w:sz w:val="28"/>
          <w:szCs w:val="28"/>
          <w:lang w:eastAsia="ru-RU"/>
        </w:rPr>
        <w:t>объясняется тем обстоятельством, что преподаватель конструирует процесс обучения, исходя из поставленных им целей, подразумевая, что эти цели изначально приняты учащимися как собственные. Действительно, постановка целей преподавателем происходит заранее, что и позволяет ему более четко проектировать этапы учебного процесса, определять критерии его результативности и способы диагностики. В то же</w:t>
      </w:r>
      <w:r>
        <w:rPr>
          <w:rFonts w:ascii="Times New Roman" w:eastAsia="Times New Roman" w:hAnsi="Times New Roman" w:cs="Times New Roman"/>
          <w:sz w:val="28"/>
          <w:szCs w:val="28"/>
          <w:lang w:eastAsia="ru-RU"/>
        </w:rPr>
        <w:t xml:space="preserve"> время многие известные учены</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 xml:space="preserve"> </w:t>
      </w:r>
      <w:proofErr w:type="spellStart"/>
      <w:r w:rsidRPr="003F715E">
        <w:rPr>
          <w:rFonts w:ascii="Times New Roman" w:eastAsia="Times New Roman" w:hAnsi="Times New Roman" w:cs="Times New Roman"/>
          <w:sz w:val="28"/>
          <w:szCs w:val="28"/>
          <w:lang w:eastAsia="ru-RU"/>
        </w:rPr>
        <w:t>дидакты</w:t>
      </w:r>
      <w:proofErr w:type="spellEnd"/>
      <w:r w:rsidRPr="003F715E">
        <w:rPr>
          <w:rFonts w:ascii="Times New Roman" w:eastAsia="Times New Roman" w:hAnsi="Times New Roman" w:cs="Times New Roman"/>
          <w:sz w:val="28"/>
          <w:szCs w:val="28"/>
          <w:lang w:eastAsia="ru-RU"/>
        </w:rPr>
        <w:t xml:space="preserve">, которые развивают в своих исследованиях идеи конструктивистского подхода в обучении (Дж. </w:t>
      </w:r>
      <w:proofErr w:type="spellStart"/>
      <w:r w:rsidRPr="003F715E">
        <w:rPr>
          <w:rFonts w:ascii="Times New Roman" w:eastAsia="Times New Roman" w:hAnsi="Times New Roman" w:cs="Times New Roman"/>
          <w:sz w:val="28"/>
          <w:szCs w:val="28"/>
          <w:lang w:eastAsia="ru-RU"/>
        </w:rPr>
        <w:t>Дьюи</w:t>
      </w:r>
      <w:proofErr w:type="spellEnd"/>
      <w:r w:rsidRPr="003F715E">
        <w:rPr>
          <w:rFonts w:ascii="Times New Roman" w:eastAsia="Times New Roman" w:hAnsi="Times New Roman" w:cs="Times New Roman"/>
          <w:sz w:val="28"/>
          <w:szCs w:val="28"/>
          <w:lang w:eastAsia="ru-RU"/>
        </w:rPr>
        <w:t xml:space="preserve">, Б. </w:t>
      </w:r>
      <w:proofErr w:type="spellStart"/>
      <w:r w:rsidRPr="003F715E">
        <w:rPr>
          <w:rFonts w:ascii="Times New Roman" w:eastAsia="Times New Roman" w:hAnsi="Times New Roman" w:cs="Times New Roman"/>
          <w:sz w:val="28"/>
          <w:szCs w:val="28"/>
          <w:lang w:eastAsia="ru-RU"/>
        </w:rPr>
        <w:t>Блум</w:t>
      </w:r>
      <w:proofErr w:type="spellEnd"/>
      <w:r w:rsidRPr="003F715E">
        <w:rPr>
          <w:rFonts w:ascii="Times New Roman" w:eastAsia="Times New Roman" w:hAnsi="Times New Roman" w:cs="Times New Roman"/>
          <w:sz w:val="28"/>
          <w:szCs w:val="28"/>
          <w:lang w:eastAsia="ru-RU"/>
        </w:rPr>
        <w:t xml:space="preserve"> и другие), считают, что необходимо дать возможность учащемуся самому поставить цели обучения, создающие необходимый внутренний мотив к процессу учения. Только после этого преподаватель может выбрать эффективные методы для достижения этих целей. Вспомним, что мы усваиваем лучше всего? Обычно это информация по той теме, о которой мы уже что-то знаем. Когда нам проще принять решение? Когда то, что мы делаем, согласуется с имеющимся опытом, пусть и опосредованно.</w:t>
      </w:r>
    </w:p>
    <w:p w:rsidR="00FA1B39" w:rsidRPr="00FA494B" w:rsidRDefault="00FA1B39" w:rsidP="00FA1B39">
      <w:pPr>
        <w:spacing w:after="150" w:line="240" w:lineRule="auto"/>
        <w:ind w:firstLine="708"/>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Второй задачей, которая решается на фазе вызова, является задача активизации</w:t>
      </w:r>
      <w:r>
        <w:rPr>
          <w:rFonts w:ascii="Times New Roman" w:eastAsia="Times New Roman" w:hAnsi="Times New Roman" w:cs="Times New Roman"/>
          <w:sz w:val="28"/>
          <w:szCs w:val="28"/>
          <w:lang w:eastAsia="ru-RU"/>
        </w:rPr>
        <w:t xml:space="preserve"> </w:t>
      </w:r>
      <w:r w:rsidRPr="00FA494B">
        <w:rPr>
          <w:rFonts w:ascii="Times New Roman" w:eastAsia="Times New Roman" w:hAnsi="Times New Roman" w:cs="Times New Roman"/>
          <w:sz w:val="28"/>
          <w:szCs w:val="28"/>
          <w:lang w:eastAsia="ru-RU"/>
        </w:rPr>
        <w:t>познавательной деятельности учеников. Нередко мы видим, что некоторые школьники на уроке не прикладывают значительных интеллектуальных усилий, предпочитая дождаться момента, когда другие выполнят предложенную задачу. Поэтому важно, чтобы на фазе вызова каждый смог принять участие в работе, ставящей своей целью актуализацию собственного опыта. Немаловажным аспектом при реализации фазы вызова является систематизация всей информации, которая появилась в результате свободных высказываний учащихся. Это необходимо для того, чтобы они смогли, с одной стороны, увидеть собранную информацию в «укрупненном» категориальном виде, при этом в эту структуру могут войти все мнения: «правильные» и «неправильные». С другой стороны, упорядочивание высказанных мнений позволит увидеть</w:t>
      </w:r>
      <w:r>
        <w:rPr>
          <w:rFonts w:ascii="Times New Roman" w:eastAsia="Times New Roman" w:hAnsi="Times New Roman" w:cs="Times New Roman"/>
          <w:sz w:val="28"/>
          <w:szCs w:val="28"/>
          <w:lang w:eastAsia="ru-RU"/>
        </w:rPr>
        <w:t xml:space="preserve"> противоречия, нестыковку, неясн</w:t>
      </w:r>
      <w:r w:rsidRPr="00FA494B">
        <w:rPr>
          <w:rFonts w:ascii="Times New Roman" w:eastAsia="Times New Roman" w:hAnsi="Times New Roman" w:cs="Times New Roman"/>
          <w:sz w:val="28"/>
          <w:szCs w:val="28"/>
          <w:lang w:eastAsia="ru-RU"/>
        </w:rPr>
        <w:t>ые моменты, которые и определят направления дальнейшего поиска в ходе изучения новой информации. Причем для каждого из учащихся эти направления могут быть индивидуальными. Школьник определит для себя, на каком аспекте изучаемой темы он должен заострить свое внимание, а какая информация требует только проверки на достоверность.</w:t>
      </w:r>
    </w:p>
    <w:p w:rsidR="00FA1B39" w:rsidRPr="003F715E" w:rsidRDefault="00FA1B39" w:rsidP="00FA1B39">
      <w:pPr>
        <w:spacing w:after="150" w:line="240" w:lineRule="auto"/>
        <w:jc w:val="both"/>
        <w:rPr>
          <w:rFonts w:ascii="Times New Roman" w:eastAsia="Times New Roman" w:hAnsi="Times New Roman" w:cs="Times New Roman"/>
          <w:sz w:val="28"/>
          <w:szCs w:val="28"/>
          <w:lang w:eastAsia="ru-RU"/>
        </w:rPr>
      </w:pPr>
    </w:p>
    <w:p w:rsidR="00FA1B39" w:rsidRPr="003F715E" w:rsidRDefault="00FA1B39" w:rsidP="00FA1B39">
      <w:pPr>
        <w:spacing w:after="150" w:line="240" w:lineRule="auto"/>
        <w:ind w:firstLine="708"/>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lastRenderedPageBreak/>
        <w:t>На </w:t>
      </w:r>
      <w:r w:rsidRPr="009A2FFC">
        <w:rPr>
          <w:rFonts w:ascii="Times New Roman" w:eastAsia="Times New Roman" w:hAnsi="Times New Roman" w:cs="Times New Roman"/>
          <w:bCs/>
          <w:sz w:val="28"/>
          <w:szCs w:val="28"/>
          <w:lang w:eastAsia="ru-RU"/>
        </w:rPr>
        <w:t>второй стадии «осмысление»</w:t>
      </w:r>
      <w:r w:rsidRPr="003F715E">
        <w:rPr>
          <w:rFonts w:ascii="Times New Roman" w:eastAsia="Times New Roman" w:hAnsi="Times New Roman" w:cs="Times New Roman"/>
          <w:sz w:val="28"/>
          <w:szCs w:val="28"/>
          <w:lang w:eastAsia="ru-RU"/>
        </w:rPr>
        <w:t xml:space="preserve"> необходимо ориентировать учащихся </w:t>
      </w:r>
      <w:proofErr w:type="gramStart"/>
      <w:r w:rsidRPr="003F715E">
        <w:rPr>
          <w:rFonts w:ascii="Times New Roman" w:eastAsia="Times New Roman" w:hAnsi="Times New Roman" w:cs="Times New Roman"/>
          <w:sz w:val="28"/>
          <w:szCs w:val="28"/>
          <w:lang w:eastAsia="ru-RU"/>
        </w:rPr>
        <w:t>на</w:t>
      </w:r>
      <w:proofErr w:type="gramEnd"/>
      <w:r w:rsidRPr="003F715E">
        <w:rPr>
          <w:rFonts w:ascii="Times New Roman" w:eastAsia="Times New Roman" w:hAnsi="Times New Roman" w:cs="Times New Roman"/>
          <w:sz w:val="28"/>
          <w:szCs w:val="28"/>
          <w:lang w:eastAsia="ru-RU"/>
        </w:rPr>
        <w:t>:</w:t>
      </w:r>
    </w:p>
    <w:p w:rsidR="00FA1B39" w:rsidRPr="003F715E" w:rsidRDefault="00FA1B39" w:rsidP="00FA1B39">
      <w:pPr>
        <w:numPr>
          <w:ilvl w:val="0"/>
          <w:numId w:val="8"/>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получение новой информации;</w:t>
      </w:r>
    </w:p>
    <w:p w:rsidR="00FA1B39" w:rsidRPr="003F715E" w:rsidRDefault="00FA1B39" w:rsidP="00FA1B39">
      <w:pPr>
        <w:numPr>
          <w:ilvl w:val="0"/>
          <w:numId w:val="8"/>
        </w:numPr>
        <w:spacing w:after="150" w:line="240" w:lineRule="auto"/>
        <w:ind w:left="0"/>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корректировку учеником поставленных целей обучения</w:t>
      </w:r>
      <w:r w:rsidR="009A2FFC">
        <w:rPr>
          <w:rFonts w:ascii="Times New Roman" w:eastAsia="Times New Roman" w:hAnsi="Times New Roman" w:cs="Times New Roman"/>
          <w:sz w:val="28"/>
          <w:szCs w:val="28"/>
          <w:lang w:eastAsia="ru-RU"/>
        </w:rPr>
        <w:t>.</w:t>
      </w:r>
    </w:p>
    <w:p w:rsidR="00FA1B39" w:rsidRPr="007A681D" w:rsidRDefault="00FA1B39" w:rsidP="00FA1B39">
      <w:pPr>
        <w:spacing w:after="150" w:line="240" w:lineRule="auto"/>
        <w:ind w:firstLine="708"/>
        <w:jc w:val="both"/>
        <w:rPr>
          <w:rFonts w:ascii="Times New Roman" w:eastAsia="Times New Roman" w:hAnsi="Times New Roman" w:cs="Times New Roman"/>
          <w:sz w:val="28"/>
          <w:szCs w:val="28"/>
          <w:lang w:eastAsia="ru-RU"/>
        </w:rPr>
      </w:pPr>
      <w:r w:rsidRPr="003F715E">
        <w:rPr>
          <w:rFonts w:ascii="Times New Roman" w:eastAsia="Times New Roman" w:hAnsi="Times New Roman" w:cs="Times New Roman"/>
          <w:sz w:val="28"/>
          <w:szCs w:val="28"/>
          <w:lang w:eastAsia="ru-RU"/>
        </w:rPr>
        <w:t>Фаза осмысления содержания. Этот этап можно по-другому назвать см</w:t>
      </w:r>
      <w:r w:rsidRPr="007A681D">
        <w:rPr>
          <w:rFonts w:ascii="Times New Roman" w:eastAsia="Times New Roman" w:hAnsi="Times New Roman" w:cs="Times New Roman"/>
          <w:sz w:val="28"/>
          <w:szCs w:val="28"/>
          <w:lang w:eastAsia="ru-RU"/>
        </w:rPr>
        <w:t>ысловой стадией. На большинстве уроков в школе, где изучается новый материал, эта фаза занимает наибольшее время. Чаще всего знакомство с новой информацией происходит в процессе ее изложения преподавателем, гораздо реже – в процессе чтения или просмотра материалов на видео или через компьютерные обучающие программы. Вместе с тем в процессе реализации смысловой стадии школьники вступают в контакт с новой информацией. Быстрый темп изложения нового материала в режиме слушания и письма практически исключает возможность его осмысления.</w:t>
      </w:r>
    </w:p>
    <w:p w:rsidR="00FA1B39" w:rsidRPr="007A681D" w:rsidRDefault="00FA1B39" w:rsidP="00FA1B39">
      <w:pPr>
        <w:spacing w:after="150" w:line="240" w:lineRule="auto"/>
        <w:ind w:firstLine="708"/>
        <w:jc w:val="both"/>
        <w:rPr>
          <w:rFonts w:ascii="Times New Roman" w:eastAsia="Times New Roman" w:hAnsi="Times New Roman" w:cs="Times New Roman"/>
          <w:sz w:val="28"/>
          <w:szCs w:val="28"/>
          <w:lang w:eastAsia="ru-RU"/>
        </w:rPr>
      </w:pPr>
      <w:r w:rsidRPr="007A681D">
        <w:rPr>
          <w:rFonts w:ascii="Times New Roman" w:eastAsia="Times New Roman" w:hAnsi="Times New Roman" w:cs="Times New Roman"/>
          <w:sz w:val="28"/>
          <w:szCs w:val="28"/>
          <w:lang w:eastAsia="ru-RU"/>
        </w:rPr>
        <w:t>Одним из условий развития критического мышления является отслеживание своего понимания при работе с изучаемым материалом. Именно данная задача является основной в процессе обучения на фазе осмысления. Важным моментом является получение новой информации по теме. Если помнить о том, что на фазе вызова учащиеся определили направления своего познания, то учитель в процессе объяснения имеет возможность расставить акценты в соответствии с ожиданиями и заданными вопросами. В любом случае это будет индивидуальное принятие и отслеживание информации. Авторы педагогической технологии развития критического мышления отмечают, что в процессе реализации смысловой стадии главная задача состоит в том, чтобы поддерживать активность учащихся, их интерес и инерцию движения, созданную во время фазы вызова.</w:t>
      </w:r>
    </w:p>
    <w:p w:rsidR="00FA1B39" w:rsidRPr="007A681D" w:rsidRDefault="00FA1B39" w:rsidP="00FA1B39">
      <w:pPr>
        <w:spacing w:after="150" w:line="240" w:lineRule="auto"/>
        <w:ind w:firstLine="708"/>
        <w:jc w:val="both"/>
        <w:rPr>
          <w:rFonts w:ascii="Times New Roman" w:eastAsia="Times New Roman" w:hAnsi="Times New Roman" w:cs="Times New Roman"/>
          <w:sz w:val="28"/>
          <w:szCs w:val="28"/>
          <w:lang w:eastAsia="ru-RU"/>
        </w:rPr>
      </w:pPr>
      <w:r w:rsidRPr="007A681D">
        <w:rPr>
          <w:rFonts w:ascii="Times New Roman" w:eastAsia="Times New Roman" w:hAnsi="Times New Roman" w:cs="Times New Roman"/>
          <w:sz w:val="28"/>
          <w:szCs w:val="28"/>
          <w:lang w:eastAsia="ru-RU"/>
        </w:rPr>
        <w:t>Третья стадия «рефлексия» должна обеспечить:</w:t>
      </w:r>
    </w:p>
    <w:p w:rsidR="00FA1B39" w:rsidRPr="007A681D" w:rsidRDefault="00FA1B39" w:rsidP="00FA1B39">
      <w:pPr>
        <w:numPr>
          <w:ilvl w:val="0"/>
          <w:numId w:val="9"/>
        </w:numPr>
        <w:spacing w:after="150" w:line="240" w:lineRule="auto"/>
        <w:ind w:left="0"/>
        <w:jc w:val="both"/>
        <w:rPr>
          <w:rFonts w:ascii="Times New Roman" w:eastAsia="Times New Roman" w:hAnsi="Times New Roman" w:cs="Times New Roman"/>
          <w:sz w:val="28"/>
          <w:szCs w:val="28"/>
          <w:lang w:eastAsia="ru-RU"/>
        </w:rPr>
      </w:pPr>
      <w:r w:rsidRPr="007A681D">
        <w:rPr>
          <w:rFonts w:ascii="Times New Roman" w:eastAsia="Times New Roman" w:hAnsi="Times New Roman" w:cs="Times New Roman"/>
          <w:sz w:val="28"/>
          <w:szCs w:val="28"/>
          <w:lang w:eastAsia="ru-RU"/>
        </w:rPr>
        <w:t>размышление, рождение нового знания;</w:t>
      </w:r>
    </w:p>
    <w:p w:rsidR="00FA1B39" w:rsidRPr="007A681D" w:rsidRDefault="00FA1B39" w:rsidP="00FA1B39">
      <w:pPr>
        <w:numPr>
          <w:ilvl w:val="0"/>
          <w:numId w:val="9"/>
        </w:numPr>
        <w:spacing w:after="150" w:line="240" w:lineRule="auto"/>
        <w:ind w:left="0"/>
        <w:jc w:val="both"/>
        <w:rPr>
          <w:rFonts w:ascii="Times New Roman" w:eastAsia="Times New Roman" w:hAnsi="Times New Roman" w:cs="Times New Roman"/>
          <w:sz w:val="28"/>
          <w:szCs w:val="28"/>
          <w:lang w:eastAsia="ru-RU"/>
        </w:rPr>
      </w:pPr>
      <w:r w:rsidRPr="007A681D">
        <w:rPr>
          <w:rFonts w:ascii="Times New Roman" w:eastAsia="Times New Roman" w:hAnsi="Times New Roman" w:cs="Times New Roman"/>
          <w:sz w:val="28"/>
          <w:szCs w:val="28"/>
          <w:lang w:eastAsia="ru-RU"/>
        </w:rPr>
        <w:t>постановку учеником новых целей обучения (на перспективу)</w:t>
      </w:r>
    </w:p>
    <w:p w:rsidR="00FA1B39" w:rsidRPr="007A681D" w:rsidRDefault="00FA1B39" w:rsidP="00FA1B39">
      <w:pPr>
        <w:spacing w:after="150" w:line="240" w:lineRule="auto"/>
        <w:ind w:firstLine="708"/>
        <w:jc w:val="both"/>
        <w:rPr>
          <w:rFonts w:ascii="Times New Roman" w:eastAsia="Times New Roman" w:hAnsi="Times New Roman" w:cs="Times New Roman"/>
          <w:sz w:val="28"/>
          <w:szCs w:val="28"/>
          <w:lang w:eastAsia="ru-RU"/>
        </w:rPr>
      </w:pPr>
      <w:r w:rsidRPr="007A681D">
        <w:rPr>
          <w:rFonts w:ascii="Times New Roman" w:eastAsia="Times New Roman" w:hAnsi="Times New Roman" w:cs="Times New Roman"/>
          <w:sz w:val="28"/>
          <w:szCs w:val="28"/>
          <w:lang w:eastAsia="ru-RU"/>
        </w:rPr>
        <w:t xml:space="preserve">Фаза рефлексии. Роберт </w:t>
      </w:r>
      <w:proofErr w:type="spellStart"/>
      <w:r w:rsidRPr="007A681D">
        <w:rPr>
          <w:rFonts w:ascii="Times New Roman" w:eastAsia="Times New Roman" w:hAnsi="Times New Roman" w:cs="Times New Roman"/>
          <w:sz w:val="28"/>
          <w:szCs w:val="28"/>
          <w:lang w:eastAsia="ru-RU"/>
        </w:rPr>
        <w:t>Бустром</w:t>
      </w:r>
      <w:proofErr w:type="spellEnd"/>
      <w:r w:rsidRPr="007A681D">
        <w:rPr>
          <w:rFonts w:ascii="Times New Roman" w:eastAsia="Times New Roman" w:hAnsi="Times New Roman" w:cs="Times New Roman"/>
          <w:sz w:val="28"/>
          <w:szCs w:val="28"/>
          <w:lang w:eastAsia="ru-RU"/>
        </w:rPr>
        <w:t xml:space="preserve"> в книге «Развитие творческого и критического мышления» отмечает: «Рефлексия – особый вид мышления... Рефлексивное мышление значит фокусирование вашего внимания. Оно означает тщательное взвешивание, оценку и выбор». В процессе рефлексии та информация, которая была новой, становится присвоенной, превращается в собственное знание.</w:t>
      </w:r>
    </w:p>
    <w:p w:rsidR="00FA1B39" w:rsidRPr="007A681D" w:rsidRDefault="00FA1B39" w:rsidP="00FA1B39">
      <w:pPr>
        <w:spacing w:after="150" w:line="240" w:lineRule="auto"/>
        <w:ind w:firstLine="708"/>
        <w:jc w:val="both"/>
        <w:rPr>
          <w:rFonts w:ascii="Times New Roman" w:eastAsia="Times New Roman" w:hAnsi="Times New Roman" w:cs="Times New Roman"/>
          <w:sz w:val="28"/>
          <w:szCs w:val="28"/>
          <w:lang w:eastAsia="ru-RU"/>
        </w:rPr>
      </w:pPr>
      <w:r w:rsidRPr="007A681D">
        <w:rPr>
          <w:rFonts w:ascii="Times New Roman" w:eastAsia="Times New Roman" w:hAnsi="Times New Roman" w:cs="Times New Roman"/>
          <w:sz w:val="28"/>
          <w:szCs w:val="28"/>
          <w:lang w:eastAsia="ru-RU"/>
        </w:rPr>
        <w:t xml:space="preserve">Рефлексивный анализ направлен на прояснение смысла нового материала, построение дальнейшего маршрута обучения (это понятно, это непонятно, об этом необходимо узнать еще, по этому поводу лучше было бы задать вопрос и так далее). Но этот анализ </w:t>
      </w:r>
      <w:proofErr w:type="gramStart"/>
      <w:r w:rsidRPr="007A681D">
        <w:rPr>
          <w:rFonts w:ascii="Times New Roman" w:eastAsia="Times New Roman" w:hAnsi="Times New Roman" w:cs="Times New Roman"/>
          <w:sz w:val="28"/>
          <w:szCs w:val="28"/>
          <w:lang w:eastAsia="ru-RU"/>
        </w:rPr>
        <w:t>мало полезен</w:t>
      </w:r>
      <w:proofErr w:type="gramEnd"/>
      <w:r w:rsidRPr="007A681D">
        <w:rPr>
          <w:rFonts w:ascii="Times New Roman" w:eastAsia="Times New Roman" w:hAnsi="Times New Roman" w:cs="Times New Roman"/>
          <w:sz w:val="28"/>
          <w:szCs w:val="28"/>
          <w:lang w:eastAsia="ru-RU"/>
        </w:rPr>
        <w:t xml:space="preserve">, если он не обращен в словесную или письменную форму. Именно в процессе вербализации тот хаос мыслей, который был в сознании в процессе самостоятельного </w:t>
      </w:r>
      <w:r w:rsidRPr="007A681D">
        <w:rPr>
          <w:rFonts w:ascii="Times New Roman" w:eastAsia="Times New Roman" w:hAnsi="Times New Roman" w:cs="Times New Roman"/>
          <w:sz w:val="28"/>
          <w:szCs w:val="28"/>
          <w:lang w:eastAsia="ru-RU"/>
        </w:rPr>
        <w:lastRenderedPageBreak/>
        <w:t>осмысления, структурируется, превращаясь в новое знание. Возникшие вопросы или сомнения могут быть разрешены. Кроме того, в процессе обмена мнениями по поводу прочитанного или услышанного учащиеся имеют возможность осознать, что один и тот же текст может вызывать различные оценки, которые отличаются по форме и по содержанию. Некоторые из суждений других школьников могут оказаться вполне приемлемыми для принятия как своих собственных. Другие суждения вызывают потребность в дискуссии. В любом случае этап рефлексии активно способствует развитию навыков критического мышления.</w:t>
      </w:r>
    </w:p>
    <w:p w:rsidR="00FA1B39" w:rsidRPr="007A681D" w:rsidRDefault="00FA1B39" w:rsidP="00FA1B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A1B39" w:rsidRPr="00ED3290" w:rsidRDefault="00FA1B39" w:rsidP="00FA1B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A681D">
        <w:rPr>
          <w:rFonts w:ascii="Times New Roman" w:eastAsia="Times New Roman" w:hAnsi="Times New Roman" w:cs="Times New Roman"/>
          <w:color w:val="000000"/>
          <w:sz w:val="28"/>
          <w:szCs w:val="28"/>
          <w:lang w:eastAsia="ru-RU"/>
        </w:rPr>
        <w:t xml:space="preserve">Для того чтобы уроки были интересными, разнообразными, </w:t>
      </w:r>
      <w:proofErr w:type="spellStart"/>
      <w:r w:rsidRPr="00ED3290">
        <w:rPr>
          <w:rFonts w:ascii="Times New Roman" w:eastAsia="Times New Roman" w:hAnsi="Times New Roman" w:cs="Times New Roman"/>
          <w:color w:val="000000"/>
          <w:sz w:val="28"/>
          <w:szCs w:val="28"/>
          <w:lang w:eastAsia="ru-RU"/>
        </w:rPr>
        <w:t>иформационно</w:t>
      </w:r>
      <w:proofErr w:type="spellEnd"/>
      <w:r w:rsidRPr="00ED3290">
        <w:rPr>
          <w:rFonts w:ascii="Times New Roman" w:eastAsia="Times New Roman" w:hAnsi="Times New Roman" w:cs="Times New Roman"/>
          <w:color w:val="000000"/>
          <w:sz w:val="28"/>
          <w:szCs w:val="28"/>
          <w:lang w:eastAsia="ru-RU"/>
        </w:rPr>
        <w:t xml:space="preserve"> насыщенными, стараюсь использовать различные </w:t>
      </w:r>
      <w:r w:rsidRPr="00ED3290">
        <w:rPr>
          <w:rFonts w:ascii="Times New Roman" w:eastAsia="Times New Roman" w:hAnsi="Times New Roman" w:cs="Times New Roman"/>
          <w:b/>
          <w:bCs/>
          <w:color w:val="000000"/>
          <w:sz w:val="28"/>
          <w:szCs w:val="28"/>
          <w:lang w:eastAsia="ru-RU"/>
        </w:rPr>
        <w:t>методические приемы</w:t>
      </w:r>
      <w:r w:rsidRPr="00ED3290">
        <w:rPr>
          <w:rFonts w:ascii="Times New Roman" w:eastAsia="Times New Roman" w:hAnsi="Times New Roman" w:cs="Times New Roman"/>
          <w:color w:val="000000"/>
          <w:sz w:val="28"/>
          <w:szCs w:val="28"/>
          <w:lang w:eastAsia="ru-RU"/>
        </w:rPr>
        <w:t xml:space="preserve"> данной технологии. </w:t>
      </w:r>
      <w:r w:rsidRPr="00ED3290">
        <w:rPr>
          <w:rFonts w:ascii="Times New Roman" w:hAnsi="Times New Roman" w:cs="Times New Roman"/>
          <w:color w:val="000000"/>
          <w:sz w:val="28"/>
          <w:szCs w:val="28"/>
        </w:rPr>
        <w:t>Расскажу о некоторых, тех, которые мне нравятся более других.</w:t>
      </w:r>
      <w:r w:rsidRPr="007A681D">
        <w:rPr>
          <w:color w:val="000000"/>
          <w:sz w:val="28"/>
          <w:szCs w:val="28"/>
        </w:rPr>
        <w:t> </w:t>
      </w:r>
    </w:p>
    <w:p w:rsidR="00FA1B39" w:rsidRPr="007A681D" w:rsidRDefault="00FA1B39" w:rsidP="00FA1B39">
      <w:pPr>
        <w:pStyle w:val="a3"/>
        <w:shd w:val="clear" w:color="auto" w:fill="FFFFFF"/>
        <w:spacing w:before="0" w:beforeAutospacing="0" w:after="150" w:afterAutospacing="0"/>
        <w:jc w:val="both"/>
        <w:rPr>
          <w:color w:val="000000"/>
          <w:sz w:val="28"/>
          <w:szCs w:val="28"/>
        </w:rPr>
      </w:pPr>
    </w:p>
    <w:p w:rsidR="00FA1B39" w:rsidRPr="00CC3072" w:rsidRDefault="00FA1B39" w:rsidP="00FA1B39">
      <w:pPr>
        <w:pStyle w:val="a3"/>
        <w:shd w:val="clear" w:color="auto" w:fill="FFFFFF"/>
        <w:spacing w:before="0" w:beforeAutospacing="0" w:after="150" w:afterAutospacing="0"/>
        <w:ind w:firstLine="708"/>
        <w:jc w:val="both"/>
        <w:rPr>
          <w:color w:val="000000"/>
          <w:sz w:val="28"/>
          <w:szCs w:val="28"/>
        </w:rPr>
      </w:pPr>
      <w:r w:rsidRPr="00CC3072">
        <w:rPr>
          <w:color w:val="000000"/>
          <w:sz w:val="28"/>
          <w:szCs w:val="28"/>
        </w:rPr>
        <w:t xml:space="preserve">Приём  </w:t>
      </w:r>
      <w:r w:rsidRPr="00CC3072">
        <w:rPr>
          <w:bCs/>
          <w:color w:val="000000"/>
          <w:sz w:val="28"/>
          <w:szCs w:val="28"/>
        </w:rPr>
        <w:t>«Знаю – хочу узнать - узнал»</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1)Озвучивание темы;</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2) В течение 3 минут записывать на листке ответы на вопрос:</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Что я знаю по теме урока или мне кажется, что я знаю, и что хочу узнать?;</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3) Обсуждение с партнёром или с группой своих знаний;</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4) Все идеи записываются учителем на доске;</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5) Обсуждаются все разногласия, возникшие в ходе обсуждения</w:t>
      </w:r>
    </w:p>
    <w:p w:rsidR="00FA1B39" w:rsidRPr="007A681D" w:rsidRDefault="00FA1B39" w:rsidP="00FA1B39">
      <w:pPr>
        <w:pStyle w:val="a3"/>
        <w:shd w:val="clear" w:color="auto" w:fill="FFFFFF"/>
        <w:spacing w:before="0" w:beforeAutospacing="0" w:after="150" w:afterAutospacing="0"/>
        <w:jc w:val="both"/>
        <w:rPr>
          <w:color w:val="000000"/>
          <w:sz w:val="28"/>
          <w:szCs w:val="28"/>
        </w:rPr>
      </w:pPr>
    </w:p>
    <w:p w:rsidR="00FA1B39" w:rsidRPr="00CC3072"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 </w:t>
      </w:r>
      <w:r w:rsidRPr="00CC3072">
        <w:rPr>
          <w:color w:val="000000"/>
          <w:sz w:val="28"/>
          <w:szCs w:val="28"/>
        </w:rPr>
        <w:t xml:space="preserve">Приём  </w:t>
      </w:r>
      <w:r>
        <w:rPr>
          <w:color w:val="000000"/>
          <w:sz w:val="28"/>
          <w:szCs w:val="28"/>
        </w:rPr>
        <w:t>«Корзина идей, понятий, имен</w:t>
      </w:r>
      <w:r w:rsidRPr="00CC3072">
        <w:rPr>
          <w:color w:val="000000"/>
          <w:sz w:val="28"/>
          <w:szCs w:val="28"/>
        </w:rPr>
        <w:t>» </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Используется на стадии вызова, когда каждый ученик вспоминает и записывает в тетради всё, что знает по той или иной проблеме (1-2 минуты), потом идет обсуждение этой проблем</w:t>
      </w:r>
      <w:r>
        <w:rPr>
          <w:color w:val="000000"/>
          <w:sz w:val="28"/>
          <w:szCs w:val="28"/>
        </w:rPr>
        <w:t xml:space="preserve">ы в паре (2-3минуты), а дальше  </w:t>
      </w:r>
      <w:r w:rsidRPr="007A681D">
        <w:rPr>
          <w:color w:val="000000"/>
          <w:sz w:val="28"/>
          <w:szCs w:val="28"/>
        </w:rPr>
        <w:t>все зн</w:t>
      </w:r>
      <w:r>
        <w:rPr>
          <w:color w:val="000000"/>
          <w:sz w:val="28"/>
          <w:szCs w:val="28"/>
        </w:rPr>
        <w:t>ания по порядку складываются в «корзину»</w:t>
      </w:r>
      <w:r w:rsidRPr="007A681D">
        <w:rPr>
          <w:color w:val="000000"/>
          <w:sz w:val="28"/>
          <w:szCs w:val="28"/>
        </w:rPr>
        <w:t>, причем, действительно все: и правильные, и неправильные.   </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Применение приёма «Корзина» на уроке рус</w:t>
      </w:r>
      <w:r>
        <w:rPr>
          <w:color w:val="000000"/>
          <w:sz w:val="28"/>
          <w:szCs w:val="28"/>
        </w:rPr>
        <w:t>ского языка в 8 классе по теме «Словосочетание, его типы»</w:t>
      </w:r>
      <w:r w:rsidRPr="007A681D">
        <w:rPr>
          <w:color w:val="000000"/>
          <w:sz w:val="28"/>
          <w:szCs w:val="28"/>
        </w:rPr>
        <w:t>.</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 xml:space="preserve">Сначала каждый из </w:t>
      </w:r>
      <w:proofErr w:type="gramStart"/>
      <w:r w:rsidRPr="007A681D">
        <w:rPr>
          <w:color w:val="000000"/>
          <w:sz w:val="28"/>
          <w:szCs w:val="28"/>
        </w:rPr>
        <w:t>обучающихся</w:t>
      </w:r>
      <w:proofErr w:type="gramEnd"/>
      <w:r w:rsidRPr="007A681D">
        <w:rPr>
          <w:color w:val="000000"/>
          <w:sz w:val="28"/>
          <w:szCs w:val="28"/>
        </w:rPr>
        <w:t xml:space="preserve"> записывает в тетрадь все, что он помнит о словосочетании (что такое словосочетание, из чего оно состоит, что можно назвать словосочетанием и так далее - все, что вспомнят). Потом идет работа в парах, главным образом выясняется, в чем различие в ответах, почему, выбирается правильный, с точки зрения этой пары, ответ. А д</w:t>
      </w:r>
      <w:r>
        <w:rPr>
          <w:color w:val="000000"/>
          <w:sz w:val="28"/>
          <w:szCs w:val="28"/>
        </w:rPr>
        <w:t xml:space="preserve">алее идет работа с «корзиной»: </w:t>
      </w:r>
      <w:r w:rsidRPr="007A681D">
        <w:rPr>
          <w:color w:val="000000"/>
          <w:sz w:val="28"/>
          <w:szCs w:val="28"/>
        </w:rPr>
        <w:t xml:space="preserve"> выслушиваю и записываю на доску поочередно все ответы каждой группы, неправильные тоже. Обсуждение ответов. </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lastRenderedPageBreak/>
        <w:t> </w:t>
      </w:r>
    </w:p>
    <w:p w:rsidR="00FA1B39" w:rsidRPr="00CC3072" w:rsidRDefault="00FA1B39" w:rsidP="00FA1B39">
      <w:pPr>
        <w:pStyle w:val="a3"/>
        <w:shd w:val="clear" w:color="auto" w:fill="FFFFFF"/>
        <w:spacing w:before="0" w:beforeAutospacing="0" w:after="150" w:afterAutospacing="0"/>
        <w:ind w:firstLine="708"/>
        <w:jc w:val="both"/>
        <w:rPr>
          <w:color w:val="000000"/>
          <w:sz w:val="28"/>
          <w:szCs w:val="28"/>
        </w:rPr>
      </w:pPr>
      <w:r w:rsidRPr="00CC3072">
        <w:rPr>
          <w:color w:val="000000"/>
          <w:sz w:val="28"/>
          <w:szCs w:val="28"/>
        </w:rPr>
        <w:t xml:space="preserve">Приём </w:t>
      </w:r>
      <w:r w:rsidRPr="00CC3072">
        <w:rPr>
          <w:bCs/>
          <w:color w:val="000000"/>
          <w:sz w:val="28"/>
          <w:szCs w:val="28"/>
        </w:rPr>
        <w:t>«Верные - неверные утверждения»</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1) На доске написаны верные и неправи</w:t>
      </w:r>
      <w:r>
        <w:rPr>
          <w:color w:val="000000"/>
          <w:sz w:val="28"/>
          <w:szCs w:val="28"/>
        </w:rPr>
        <w:t>льные утверждения по новой теме.</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2) Учащиеся ставят знак «+» там, где они считают утверждение правильным</w:t>
      </w:r>
      <w:r>
        <w:rPr>
          <w:color w:val="000000"/>
          <w:sz w:val="28"/>
          <w:szCs w:val="28"/>
        </w:rPr>
        <w:t xml:space="preserve">, и знак </w:t>
      </w:r>
      <w:proofErr w:type="gramStart"/>
      <w:r>
        <w:rPr>
          <w:color w:val="000000"/>
          <w:sz w:val="28"/>
          <w:szCs w:val="28"/>
        </w:rPr>
        <w:t>«-</w:t>
      </w:r>
      <w:proofErr w:type="gramEnd"/>
      <w:r>
        <w:rPr>
          <w:color w:val="000000"/>
          <w:sz w:val="28"/>
          <w:szCs w:val="28"/>
        </w:rPr>
        <w:t>» там, где, по</w:t>
      </w:r>
      <w:r w:rsidRPr="007A681D">
        <w:rPr>
          <w:color w:val="000000"/>
          <w:sz w:val="28"/>
          <w:szCs w:val="28"/>
        </w:rPr>
        <w:t xml:space="preserve"> их мнению,  оно не верно. </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Тема «Местоимение»</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rStyle w:val="apple-converted-space"/>
          <w:color w:val="000000"/>
          <w:sz w:val="28"/>
          <w:szCs w:val="28"/>
        </w:rPr>
        <w:t> </w:t>
      </w:r>
      <w:r w:rsidRPr="007A681D">
        <w:rPr>
          <w:color w:val="000000"/>
          <w:sz w:val="28"/>
          <w:szCs w:val="28"/>
        </w:rPr>
        <w:t>Здесь написаны  только  местоимения: она,   к нему, один, я, они, со мной.</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rStyle w:val="apple-converted-space"/>
          <w:color w:val="000000"/>
          <w:sz w:val="28"/>
          <w:szCs w:val="28"/>
        </w:rPr>
        <w:t> </w:t>
      </w:r>
      <w:r w:rsidRPr="007A681D">
        <w:rPr>
          <w:color w:val="000000"/>
          <w:sz w:val="28"/>
          <w:szCs w:val="28"/>
        </w:rPr>
        <w:t>В предложении  местоимения бывают только подлежащим.</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rStyle w:val="apple-converted-space"/>
          <w:color w:val="000000"/>
          <w:sz w:val="28"/>
          <w:szCs w:val="28"/>
        </w:rPr>
        <w:t> </w:t>
      </w:r>
      <w:r w:rsidRPr="007A681D">
        <w:rPr>
          <w:color w:val="000000"/>
          <w:sz w:val="28"/>
          <w:szCs w:val="28"/>
        </w:rPr>
        <w:t>В предложении местоимения бывают второстепенным членом или подлежащим.</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Местоимения могут быть 1, 2 или 3 лица.</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rStyle w:val="apple-converted-space"/>
          <w:color w:val="000000"/>
          <w:sz w:val="28"/>
          <w:szCs w:val="28"/>
        </w:rPr>
        <w:t> </w:t>
      </w:r>
      <w:r w:rsidRPr="007A681D">
        <w:rPr>
          <w:color w:val="000000"/>
          <w:sz w:val="28"/>
          <w:szCs w:val="28"/>
        </w:rPr>
        <w:t>Местоимения изменяются по падежам и числам.</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rStyle w:val="apple-converted-space"/>
          <w:color w:val="000000"/>
          <w:sz w:val="28"/>
          <w:szCs w:val="28"/>
        </w:rPr>
        <w:t> </w:t>
      </w:r>
      <w:r w:rsidRPr="007A681D">
        <w:rPr>
          <w:color w:val="000000"/>
          <w:sz w:val="28"/>
          <w:szCs w:val="28"/>
        </w:rPr>
        <w:t>В предложении « Долго у моря ждал он ответа, не дождался, к старухе вернулся» местоимение является второстепенным членом. </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w:t>
      </w:r>
    </w:p>
    <w:p w:rsidR="00FA1B39" w:rsidRPr="00CC3072" w:rsidRDefault="00FA1B39" w:rsidP="00FA1B3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CC3072">
        <w:rPr>
          <w:rFonts w:ascii="Times New Roman" w:hAnsi="Times New Roman" w:cs="Times New Roman"/>
          <w:color w:val="000000"/>
          <w:sz w:val="28"/>
          <w:szCs w:val="28"/>
        </w:rPr>
        <w:t>Прием  «</w:t>
      </w:r>
      <w:r w:rsidRPr="00CC3072">
        <w:rPr>
          <w:rFonts w:ascii="Times New Roman" w:eastAsia="Times New Roman" w:hAnsi="Times New Roman" w:cs="Times New Roman"/>
          <w:bCs/>
          <w:iCs/>
          <w:color w:val="000000"/>
          <w:sz w:val="28"/>
          <w:szCs w:val="28"/>
          <w:lang w:eastAsia="ru-RU"/>
        </w:rPr>
        <w:t>Чтение с остановками»</w:t>
      </w:r>
    </w:p>
    <w:p w:rsidR="00FA1B39" w:rsidRPr="007A681D" w:rsidRDefault="00FA1B39" w:rsidP="00FA1B3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7A681D">
        <w:rPr>
          <w:rFonts w:ascii="Times New Roman" w:eastAsia="Times New Roman" w:hAnsi="Times New Roman" w:cs="Times New Roman"/>
          <w:color w:val="000000"/>
          <w:sz w:val="28"/>
          <w:szCs w:val="28"/>
          <w:lang w:eastAsia="ru-RU"/>
        </w:rPr>
        <w:t>По названию текста определяют, о чем будет текст. Текст читается по частям. После каждой остановки задается проблемный вопрос, вопрос на продолжение сюжетной линии. Затем читают следующую часть.</w:t>
      </w:r>
    </w:p>
    <w:p w:rsidR="00FA1B39" w:rsidRPr="007A681D" w:rsidRDefault="00FA1B39" w:rsidP="00FA1B3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A1B39" w:rsidRPr="00CC3072" w:rsidRDefault="00FA1B39" w:rsidP="00FA1B39">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CC3072">
        <w:rPr>
          <w:rFonts w:ascii="Times New Roman" w:eastAsia="Times New Roman" w:hAnsi="Times New Roman" w:cs="Times New Roman"/>
          <w:bCs/>
          <w:iCs/>
          <w:sz w:val="28"/>
          <w:szCs w:val="28"/>
          <w:lang w:eastAsia="ru-RU"/>
        </w:rPr>
        <w:t>Прием «Двойной дневник»</w:t>
      </w:r>
    </w:p>
    <w:p w:rsidR="00FA1B39" w:rsidRPr="007A681D" w:rsidRDefault="00FA1B39" w:rsidP="00FA1B39">
      <w:pPr>
        <w:pStyle w:val="a3"/>
        <w:ind w:firstLine="708"/>
        <w:jc w:val="both"/>
        <w:rPr>
          <w:sz w:val="28"/>
          <w:szCs w:val="28"/>
        </w:rPr>
      </w:pPr>
      <w:r w:rsidRPr="007A681D">
        <w:rPr>
          <w:sz w:val="28"/>
          <w:szCs w:val="28"/>
        </w:rPr>
        <w:t>По ходу чтения необходимо заполнить таблицу, состоящую из двух граф. В первую выписать фразы из текста, которые произвели наибольшее впечатление, вызвали согласие или протест, непонимание. Во второй графе даётся объяснение, что заставило выписать эти фразы, какие мысли и ассоциации они вызвали. Приём «Двойной дневник» устраняет трудность обнаружения личностного смысла при чтении.</w:t>
      </w:r>
    </w:p>
    <w:tbl>
      <w:tblPr>
        <w:tblW w:w="9224" w:type="dxa"/>
        <w:shd w:val="clear" w:color="auto" w:fill="FFFFFF"/>
        <w:tblCellMar>
          <w:top w:w="105" w:type="dxa"/>
          <w:left w:w="105" w:type="dxa"/>
          <w:bottom w:w="105" w:type="dxa"/>
          <w:right w:w="105" w:type="dxa"/>
        </w:tblCellMar>
        <w:tblLook w:val="04A0"/>
      </w:tblPr>
      <w:tblGrid>
        <w:gridCol w:w="4601"/>
        <w:gridCol w:w="4623"/>
      </w:tblGrid>
      <w:tr w:rsidR="00FA1B39" w:rsidRPr="007A681D" w:rsidTr="00650056">
        <w:trPr>
          <w:trHeight w:val="1702"/>
        </w:trPr>
        <w:tc>
          <w:tcPr>
            <w:tcW w:w="46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1B39" w:rsidRPr="007A681D" w:rsidRDefault="00FA1B39" w:rsidP="00650056">
            <w:pPr>
              <w:spacing w:after="150" w:line="300" w:lineRule="atLeast"/>
              <w:jc w:val="both"/>
              <w:rPr>
                <w:rFonts w:ascii="Times New Roman" w:eastAsia="Times New Roman" w:hAnsi="Times New Roman" w:cs="Times New Roman"/>
                <w:sz w:val="28"/>
                <w:szCs w:val="28"/>
                <w:lang w:eastAsia="ru-RU"/>
              </w:rPr>
            </w:pPr>
            <w:r w:rsidRPr="007A681D">
              <w:rPr>
                <w:rFonts w:ascii="Times New Roman" w:eastAsia="Times New Roman" w:hAnsi="Times New Roman" w:cs="Times New Roman"/>
                <w:sz w:val="28"/>
                <w:szCs w:val="28"/>
                <w:lang w:eastAsia="ru-RU"/>
              </w:rPr>
              <w:t>Фразы из текста, которые</w:t>
            </w:r>
          </w:p>
          <w:p w:rsidR="00FA1B39" w:rsidRPr="007A681D" w:rsidRDefault="00FA1B39" w:rsidP="00650056">
            <w:pPr>
              <w:spacing w:after="150" w:line="300" w:lineRule="atLeast"/>
              <w:jc w:val="both"/>
              <w:rPr>
                <w:rFonts w:ascii="Times New Roman" w:eastAsia="Times New Roman" w:hAnsi="Times New Roman" w:cs="Times New Roman"/>
                <w:sz w:val="28"/>
                <w:szCs w:val="28"/>
                <w:lang w:eastAsia="ru-RU"/>
              </w:rPr>
            </w:pPr>
            <w:r w:rsidRPr="007A681D">
              <w:rPr>
                <w:rFonts w:ascii="Times New Roman" w:eastAsia="Times New Roman" w:hAnsi="Times New Roman" w:cs="Times New Roman"/>
                <w:sz w:val="28"/>
                <w:szCs w:val="28"/>
                <w:lang w:eastAsia="ru-RU"/>
              </w:rPr>
              <w:t>Произвели наибольшее</w:t>
            </w:r>
          </w:p>
          <w:p w:rsidR="00FA1B39" w:rsidRPr="007A681D" w:rsidRDefault="00FA1B39" w:rsidP="00650056">
            <w:pPr>
              <w:spacing w:after="150" w:line="300" w:lineRule="atLeast"/>
              <w:jc w:val="both"/>
              <w:rPr>
                <w:rFonts w:ascii="Times New Roman" w:eastAsia="Times New Roman" w:hAnsi="Times New Roman" w:cs="Times New Roman"/>
                <w:sz w:val="28"/>
                <w:szCs w:val="28"/>
                <w:lang w:eastAsia="ru-RU"/>
              </w:rPr>
            </w:pPr>
            <w:proofErr w:type="gramStart"/>
            <w:r w:rsidRPr="007A681D">
              <w:rPr>
                <w:rFonts w:ascii="Times New Roman" w:eastAsia="Times New Roman" w:hAnsi="Times New Roman" w:cs="Times New Roman"/>
                <w:sz w:val="28"/>
                <w:szCs w:val="28"/>
                <w:lang w:eastAsia="ru-RU"/>
              </w:rPr>
              <w:t>Впечатление (согласие, протест или</w:t>
            </w:r>
            <w:proofErr w:type="gramEnd"/>
          </w:p>
          <w:p w:rsidR="00FA1B39" w:rsidRPr="007A681D" w:rsidRDefault="00FA1B39" w:rsidP="00650056">
            <w:pPr>
              <w:spacing w:after="150" w:line="300" w:lineRule="atLeast"/>
              <w:jc w:val="both"/>
              <w:rPr>
                <w:rFonts w:ascii="Times New Roman" w:eastAsia="Times New Roman" w:hAnsi="Times New Roman" w:cs="Times New Roman"/>
                <w:sz w:val="28"/>
                <w:szCs w:val="28"/>
                <w:lang w:eastAsia="ru-RU"/>
              </w:rPr>
            </w:pPr>
            <w:r w:rsidRPr="007A681D">
              <w:rPr>
                <w:rFonts w:ascii="Times New Roman" w:eastAsia="Times New Roman" w:hAnsi="Times New Roman" w:cs="Times New Roman"/>
                <w:sz w:val="28"/>
                <w:szCs w:val="28"/>
                <w:lang w:eastAsia="ru-RU"/>
              </w:rPr>
              <w:t>непонимание)</w:t>
            </w:r>
          </w:p>
        </w:tc>
        <w:tc>
          <w:tcPr>
            <w:tcW w:w="462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1B39" w:rsidRPr="007A681D" w:rsidRDefault="00FA1B39" w:rsidP="00650056">
            <w:pPr>
              <w:spacing w:after="150" w:line="300" w:lineRule="atLeast"/>
              <w:jc w:val="both"/>
              <w:rPr>
                <w:rFonts w:ascii="Times New Roman" w:eastAsia="Times New Roman" w:hAnsi="Times New Roman" w:cs="Times New Roman"/>
                <w:sz w:val="28"/>
                <w:szCs w:val="28"/>
                <w:lang w:eastAsia="ru-RU"/>
              </w:rPr>
            </w:pPr>
            <w:r w:rsidRPr="007A681D">
              <w:rPr>
                <w:rFonts w:ascii="Times New Roman" w:eastAsia="Times New Roman" w:hAnsi="Times New Roman" w:cs="Times New Roman"/>
                <w:sz w:val="28"/>
                <w:szCs w:val="28"/>
                <w:lang w:eastAsia="ru-RU"/>
              </w:rPr>
              <w:t>Комментарий:  что заставило записать именно эту фразу?</w:t>
            </w:r>
          </w:p>
          <w:p w:rsidR="00FA1B39" w:rsidRPr="007A681D" w:rsidRDefault="00FA1B39" w:rsidP="00650056">
            <w:pPr>
              <w:spacing w:after="150" w:line="300" w:lineRule="atLeast"/>
              <w:jc w:val="both"/>
              <w:rPr>
                <w:rFonts w:ascii="Times New Roman" w:eastAsia="Times New Roman" w:hAnsi="Times New Roman" w:cs="Times New Roman"/>
                <w:sz w:val="28"/>
                <w:szCs w:val="28"/>
                <w:lang w:eastAsia="ru-RU"/>
              </w:rPr>
            </w:pPr>
            <w:r w:rsidRPr="007A681D">
              <w:rPr>
                <w:rFonts w:ascii="Times New Roman" w:eastAsia="Times New Roman" w:hAnsi="Times New Roman" w:cs="Times New Roman"/>
                <w:sz w:val="28"/>
                <w:szCs w:val="28"/>
                <w:lang w:eastAsia="ru-RU"/>
              </w:rPr>
              <w:t>Какие мысли, вопросы, ассоциации</w:t>
            </w:r>
          </w:p>
          <w:p w:rsidR="00FA1B39" w:rsidRPr="007A681D" w:rsidRDefault="00FA1B39" w:rsidP="00650056">
            <w:pPr>
              <w:spacing w:after="150" w:line="300" w:lineRule="atLeast"/>
              <w:jc w:val="both"/>
              <w:rPr>
                <w:rFonts w:ascii="Times New Roman" w:eastAsia="Times New Roman" w:hAnsi="Times New Roman" w:cs="Times New Roman"/>
                <w:sz w:val="28"/>
                <w:szCs w:val="28"/>
                <w:lang w:eastAsia="ru-RU"/>
              </w:rPr>
            </w:pPr>
            <w:r w:rsidRPr="007A681D">
              <w:rPr>
                <w:rFonts w:ascii="Times New Roman" w:eastAsia="Times New Roman" w:hAnsi="Times New Roman" w:cs="Times New Roman"/>
                <w:sz w:val="28"/>
                <w:szCs w:val="28"/>
                <w:lang w:eastAsia="ru-RU"/>
              </w:rPr>
              <w:t>и воспоминания она вызвала?</w:t>
            </w:r>
          </w:p>
        </w:tc>
      </w:tr>
    </w:tbl>
    <w:p w:rsidR="00FA1B39" w:rsidRPr="007A681D" w:rsidRDefault="00FA1B39" w:rsidP="00FA1B39">
      <w:pPr>
        <w:pStyle w:val="a3"/>
        <w:shd w:val="clear" w:color="auto" w:fill="FFFFFF"/>
        <w:spacing w:before="0" w:beforeAutospacing="0" w:after="150" w:afterAutospacing="0"/>
        <w:jc w:val="both"/>
        <w:rPr>
          <w:color w:val="000000"/>
          <w:sz w:val="28"/>
          <w:szCs w:val="28"/>
        </w:rPr>
      </w:pPr>
    </w:p>
    <w:p w:rsidR="00FA1B39" w:rsidRPr="00CC3072" w:rsidRDefault="00FA1B39" w:rsidP="00FA1B39">
      <w:pPr>
        <w:pStyle w:val="a3"/>
        <w:shd w:val="clear" w:color="auto" w:fill="FFFFFF"/>
        <w:spacing w:before="0" w:beforeAutospacing="0" w:after="150" w:afterAutospacing="0"/>
        <w:ind w:firstLine="708"/>
        <w:jc w:val="both"/>
        <w:rPr>
          <w:color w:val="000000"/>
          <w:sz w:val="28"/>
          <w:szCs w:val="28"/>
        </w:rPr>
      </w:pPr>
      <w:r w:rsidRPr="00CC3072">
        <w:rPr>
          <w:color w:val="000000"/>
          <w:sz w:val="28"/>
          <w:szCs w:val="28"/>
        </w:rPr>
        <w:t>Приём  «Кластер»</w:t>
      </w:r>
    </w:p>
    <w:p w:rsidR="00FA1B39" w:rsidRPr="007A681D" w:rsidRDefault="00FA1B39" w:rsidP="00FA1B3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A681D">
        <w:rPr>
          <w:rFonts w:ascii="Times New Roman" w:hAnsi="Times New Roman" w:cs="Times New Roman"/>
          <w:color w:val="000000"/>
          <w:sz w:val="28"/>
          <w:szCs w:val="28"/>
        </w:rPr>
        <w:lastRenderedPageBreak/>
        <w:t>     </w:t>
      </w:r>
      <w:r w:rsidRPr="007A681D">
        <w:rPr>
          <w:rStyle w:val="apple-converted-space"/>
          <w:rFonts w:ascii="Times New Roman" w:hAnsi="Times New Roman" w:cs="Times New Roman"/>
          <w:color w:val="000000"/>
          <w:sz w:val="28"/>
          <w:szCs w:val="28"/>
        </w:rPr>
        <w:t> </w:t>
      </w:r>
      <w:r w:rsidRPr="007A681D">
        <w:rPr>
          <w:rFonts w:ascii="Times New Roman" w:eastAsia="Times New Roman" w:hAnsi="Times New Roman" w:cs="Times New Roman"/>
          <w:color w:val="000000"/>
          <w:sz w:val="28"/>
          <w:szCs w:val="28"/>
          <w:lang w:eastAsia="ru-RU"/>
        </w:rPr>
        <w:t>Смысл этого приема заключается в попытке систематизировать имеющиеся знания по той или иной проблеме. Он связан с приемом «корзина», поскольку систематизации чаще всего подлежит содержание «корзины».</w:t>
      </w:r>
    </w:p>
    <w:p w:rsidR="00FA1B39" w:rsidRDefault="00FA1B39" w:rsidP="00FA1B3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CC3072">
        <w:rPr>
          <w:rFonts w:ascii="Times New Roman" w:eastAsia="Times New Roman" w:hAnsi="Times New Roman" w:cs="Times New Roman"/>
          <w:iCs/>
          <w:color w:val="000000"/>
          <w:sz w:val="28"/>
          <w:szCs w:val="28"/>
          <w:lang w:eastAsia="ru-RU"/>
        </w:rPr>
        <w:t>Кластер</w:t>
      </w:r>
      <w:r w:rsidRPr="007A681D">
        <w:rPr>
          <w:rFonts w:ascii="Times New Roman" w:eastAsia="Times New Roman" w:hAnsi="Times New Roman" w:cs="Times New Roman"/>
          <w:i/>
          <w:iCs/>
          <w:color w:val="000000"/>
          <w:sz w:val="28"/>
          <w:szCs w:val="28"/>
          <w:lang w:eastAsia="ru-RU"/>
        </w:rPr>
        <w:t xml:space="preserve"> -</w:t>
      </w:r>
      <w:r w:rsidRPr="007A681D">
        <w:rPr>
          <w:rFonts w:ascii="Times New Roman" w:eastAsia="Times New Roman" w:hAnsi="Times New Roman" w:cs="Times New Roman"/>
          <w:color w:val="000000"/>
          <w:sz w:val="28"/>
          <w:szCs w:val="28"/>
          <w:lang w:eastAsia="ru-RU"/>
        </w:rPr>
        <w:t> это графическая организация материала, показывающая смысловые поля того или иного понятия. Слово </w:t>
      </w:r>
      <w:r w:rsidRPr="007A681D">
        <w:rPr>
          <w:rFonts w:ascii="Times New Roman" w:eastAsia="Times New Roman" w:hAnsi="Times New Roman" w:cs="Times New Roman"/>
          <w:iCs/>
          <w:color w:val="000000"/>
          <w:sz w:val="28"/>
          <w:szCs w:val="28"/>
          <w:lang w:eastAsia="ru-RU"/>
        </w:rPr>
        <w:t>кластер в переводе означает «пучок, созвездие».</w:t>
      </w:r>
      <w:r w:rsidRPr="007A681D">
        <w:rPr>
          <w:rFonts w:ascii="Times New Roman" w:eastAsia="Times New Roman" w:hAnsi="Times New Roman" w:cs="Times New Roman"/>
          <w:color w:val="000000"/>
          <w:sz w:val="28"/>
          <w:szCs w:val="28"/>
          <w:lang w:eastAsia="ru-RU"/>
        </w:rPr>
        <w:t> Составление кластера позволяет учащимся свободно и открыто думать по поводу какой-либо темы.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FA1B39" w:rsidRDefault="00FA1B39" w:rsidP="00FA1B3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p>
    <w:p w:rsidR="00FA1B39" w:rsidRDefault="00FA1B39" w:rsidP="00FA1B3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F332EB">
        <w:rPr>
          <w:rFonts w:ascii="Times New Roman" w:eastAsia="Times New Roman" w:hAnsi="Times New Roman" w:cs="Times New Roman"/>
          <w:noProof/>
          <w:color w:val="000000"/>
          <w:sz w:val="28"/>
          <w:szCs w:val="28"/>
          <w:lang w:eastAsia="ru-RU"/>
        </w:rPr>
        <w:drawing>
          <wp:inline distT="0" distB="0" distL="0" distR="0">
            <wp:extent cx="4962525" cy="2514600"/>
            <wp:effectExtent l="19050" t="0" r="9525" b="0"/>
            <wp:docPr id="6" name="Рисунок 1" descr="https://arhivurokov.ru/multiurok/1/a/9/1a9dbb2135d662b7f4361f6fcd0acb74017e0584/primienieniie-tiekhnologhii-razvitiia-kritichieskogho-myshlieniia-chieriez-chtieniie-i-pis-mo-na-urokakh-russkogho-iazyka-i-litieratur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1/a/9/1a9dbb2135d662b7f4361f6fcd0acb74017e0584/primienieniie-tiekhnologhii-razvitiia-kritichieskogho-myshlieniia-chieriez-chtieniie-i-pis-mo-na-urokakh-russkogho-iazyka-i-litieratury_1.png"/>
                    <pic:cNvPicPr>
                      <a:picLocks noChangeAspect="1" noChangeArrowheads="1"/>
                    </pic:cNvPicPr>
                  </pic:nvPicPr>
                  <pic:blipFill>
                    <a:blip r:embed="rId5" cstate="print"/>
                    <a:srcRect/>
                    <a:stretch>
                      <a:fillRect/>
                    </a:stretch>
                  </pic:blipFill>
                  <pic:spPr bwMode="auto">
                    <a:xfrm>
                      <a:off x="0" y="0"/>
                      <a:ext cx="4962525" cy="2514600"/>
                    </a:xfrm>
                    <a:prstGeom prst="rect">
                      <a:avLst/>
                    </a:prstGeom>
                    <a:noFill/>
                    <a:ln w="9525">
                      <a:noFill/>
                      <a:miter lim="800000"/>
                      <a:headEnd/>
                      <a:tailEnd/>
                    </a:ln>
                  </pic:spPr>
                </pic:pic>
              </a:graphicData>
            </a:graphic>
          </wp:inline>
        </w:drawing>
      </w:r>
    </w:p>
    <w:p w:rsidR="00FA1B39" w:rsidRPr="007A681D" w:rsidRDefault="00FA1B39" w:rsidP="00FA1B3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p>
    <w:p w:rsidR="00FA1B39" w:rsidRPr="007A681D" w:rsidRDefault="00FA1B39" w:rsidP="00FA1B3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7A681D">
        <w:rPr>
          <w:rFonts w:ascii="Times New Roman" w:eastAsia="Times New Roman" w:hAnsi="Times New Roman" w:cs="Times New Roman"/>
          <w:color w:val="000000"/>
          <w:sz w:val="28"/>
          <w:szCs w:val="28"/>
          <w:lang w:eastAsia="ru-RU"/>
        </w:rPr>
        <w:t>Кластер может быть использован на самых разных стадиях урока.</w:t>
      </w:r>
    </w:p>
    <w:p w:rsidR="00FA1B39" w:rsidRPr="007A681D" w:rsidRDefault="00FA1B39" w:rsidP="00FA1B3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A681D">
        <w:rPr>
          <w:rFonts w:ascii="Times New Roman" w:eastAsia="Times New Roman" w:hAnsi="Times New Roman" w:cs="Times New Roman"/>
          <w:color w:val="000000"/>
          <w:sz w:val="28"/>
          <w:szCs w:val="28"/>
          <w:lang w:eastAsia="ru-RU"/>
        </w:rPr>
        <w:t>На стадии вызова - для стимулирования мыслительной деятельности.</w:t>
      </w:r>
    </w:p>
    <w:p w:rsidR="00FA1B39" w:rsidRPr="007A681D" w:rsidRDefault="00FA1B39" w:rsidP="00FA1B3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A681D">
        <w:rPr>
          <w:rFonts w:ascii="Times New Roman" w:eastAsia="Times New Roman" w:hAnsi="Times New Roman" w:cs="Times New Roman"/>
          <w:color w:val="000000"/>
          <w:sz w:val="28"/>
          <w:szCs w:val="28"/>
          <w:lang w:eastAsia="ru-RU"/>
        </w:rPr>
        <w:t>На стадии осмысления - для структурирования учебного материала.</w:t>
      </w:r>
    </w:p>
    <w:p w:rsidR="00FA1B39" w:rsidRPr="007A681D" w:rsidRDefault="00FA1B39" w:rsidP="00FA1B3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7A681D">
        <w:rPr>
          <w:rFonts w:ascii="Times New Roman" w:eastAsia="Times New Roman" w:hAnsi="Times New Roman" w:cs="Times New Roman"/>
          <w:color w:val="000000"/>
          <w:sz w:val="28"/>
          <w:szCs w:val="28"/>
          <w:lang w:eastAsia="ru-RU"/>
        </w:rPr>
        <w:t>На стадии рефлексии - при подведении итогов того, что учащиеся изучили.</w:t>
      </w:r>
    </w:p>
    <w:p w:rsidR="00FA1B39" w:rsidRPr="007A681D" w:rsidRDefault="00FA1B39" w:rsidP="00FA1B39">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7A681D">
        <w:rPr>
          <w:rFonts w:ascii="Times New Roman" w:eastAsia="Times New Roman" w:hAnsi="Times New Roman" w:cs="Times New Roman"/>
          <w:color w:val="000000"/>
          <w:sz w:val="28"/>
          <w:szCs w:val="28"/>
          <w:lang w:eastAsia="ru-RU"/>
        </w:rPr>
        <w:t xml:space="preserve">Кластер может быть использован также для организации индивидуальной и групповой </w:t>
      </w:r>
      <w:proofErr w:type="gramStart"/>
      <w:r w:rsidRPr="007A681D">
        <w:rPr>
          <w:rFonts w:ascii="Times New Roman" w:eastAsia="Times New Roman" w:hAnsi="Times New Roman" w:cs="Times New Roman"/>
          <w:color w:val="000000"/>
          <w:sz w:val="28"/>
          <w:szCs w:val="28"/>
          <w:lang w:eastAsia="ru-RU"/>
        </w:rPr>
        <w:t>работы</w:t>
      </w:r>
      <w:proofErr w:type="gramEnd"/>
      <w:r w:rsidRPr="007A681D">
        <w:rPr>
          <w:rFonts w:ascii="Times New Roman" w:eastAsia="Times New Roman" w:hAnsi="Times New Roman" w:cs="Times New Roman"/>
          <w:color w:val="000000"/>
          <w:sz w:val="28"/>
          <w:szCs w:val="28"/>
          <w:lang w:eastAsia="ru-RU"/>
        </w:rPr>
        <w:t xml:space="preserve"> как в классе, так и дома.</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w:t>
      </w:r>
    </w:p>
    <w:p w:rsidR="00FA1B39" w:rsidRPr="00CC3072" w:rsidRDefault="00FA1B39" w:rsidP="00FA1B39">
      <w:pPr>
        <w:pStyle w:val="a3"/>
        <w:shd w:val="clear" w:color="auto" w:fill="FFFFFF"/>
        <w:spacing w:before="0" w:beforeAutospacing="0" w:after="150" w:afterAutospacing="0"/>
        <w:ind w:firstLine="708"/>
        <w:jc w:val="both"/>
        <w:rPr>
          <w:color w:val="000000"/>
          <w:sz w:val="28"/>
          <w:szCs w:val="28"/>
        </w:rPr>
      </w:pPr>
      <w:r w:rsidRPr="00CC3072">
        <w:rPr>
          <w:color w:val="000000"/>
          <w:sz w:val="28"/>
          <w:szCs w:val="28"/>
        </w:rPr>
        <w:t> Приём  «Пометки на полях» (</w:t>
      </w:r>
      <w:proofErr w:type="spellStart"/>
      <w:r w:rsidRPr="00CC3072">
        <w:rPr>
          <w:color w:val="000000"/>
          <w:sz w:val="28"/>
          <w:szCs w:val="28"/>
        </w:rPr>
        <w:t>Инсерт</w:t>
      </w:r>
      <w:proofErr w:type="spellEnd"/>
      <w:r w:rsidRPr="00CC3072">
        <w:rPr>
          <w:color w:val="000000"/>
          <w:sz w:val="28"/>
          <w:szCs w:val="28"/>
        </w:rPr>
        <w:t>).</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Учащиеся работают с текстом и делают пометки на полях:</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 если считают, что это им известно;</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 если считают, что это противоречит тем знаниям, которые у них есть;</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w:t>
      </w:r>
      <w:proofErr w:type="spellStart"/>
      <w:r w:rsidRPr="007A681D">
        <w:rPr>
          <w:color w:val="000000"/>
          <w:sz w:val="28"/>
          <w:szCs w:val="28"/>
        </w:rPr>
        <w:t>v</w:t>
      </w:r>
      <w:proofErr w:type="spellEnd"/>
      <w:r w:rsidRPr="007A681D">
        <w:rPr>
          <w:color w:val="000000"/>
          <w:sz w:val="28"/>
          <w:szCs w:val="28"/>
        </w:rPr>
        <w:t>» - если то, что прочитали, является новым;</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lastRenderedPageBreak/>
        <w:t>«?» - если то, что прочитали, оказалось непонятным и требует разъяснений.</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Pr>
          <w:color w:val="000000"/>
          <w:sz w:val="28"/>
          <w:szCs w:val="28"/>
        </w:rPr>
        <w:t> </w:t>
      </w:r>
      <w:r>
        <w:rPr>
          <w:color w:val="000000"/>
          <w:sz w:val="28"/>
          <w:szCs w:val="28"/>
        </w:rPr>
        <w:tab/>
        <w:t xml:space="preserve">Что </w:t>
      </w:r>
      <w:r w:rsidRPr="007A681D">
        <w:rPr>
          <w:color w:val="000000"/>
          <w:sz w:val="28"/>
          <w:szCs w:val="28"/>
        </w:rPr>
        <w:t xml:space="preserve"> формирует и развивает такая работа?</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Во-первых, формируется умение ранжировать информацию по степени новизны.</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Во-вторых, развивается умение анализировать и классифицировать.</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А также в процессе такой работы ребята учатся пересказыват</w:t>
      </w:r>
      <w:r>
        <w:rPr>
          <w:color w:val="000000"/>
          <w:sz w:val="28"/>
          <w:szCs w:val="28"/>
        </w:rPr>
        <w:t xml:space="preserve">ь информацию, учатся обсуждать </w:t>
      </w:r>
      <w:r w:rsidRPr="007A681D">
        <w:rPr>
          <w:color w:val="000000"/>
          <w:sz w:val="28"/>
          <w:szCs w:val="28"/>
        </w:rPr>
        <w:t xml:space="preserve"> текст и доказывать свою точку зрения.</w:t>
      </w:r>
    </w:p>
    <w:p w:rsidR="00FA1B39" w:rsidRPr="007A681D" w:rsidRDefault="00FA1B39" w:rsidP="00FA1B39">
      <w:pPr>
        <w:pStyle w:val="a3"/>
        <w:shd w:val="clear" w:color="auto" w:fill="FFFFFF"/>
        <w:spacing w:before="0" w:beforeAutospacing="0" w:after="150" w:afterAutospacing="0"/>
        <w:jc w:val="both"/>
        <w:rPr>
          <w:color w:val="000000"/>
          <w:sz w:val="28"/>
          <w:szCs w:val="28"/>
        </w:rPr>
      </w:pPr>
    </w:p>
    <w:p w:rsidR="00FA1B39" w:rsidRPr="00362473" w:rsidRDefault="00FA1B39" w:rsidP="00FA1B39">
      <w:pPr>
        <w:pStyle w:val="a3"/>
        <w:shd w:val="clear" w:color="auto" w:fill="FFFFFF"/>
        <w:spacing w:before="0" w:beforeAutospacing="0" w:after="150" w:afterAutospacing="0"/>
        <w:ind w:firstLine="708"/>
        <w:jc w:val="both"/>
        <w:rPr>
          <w:color w:val="000000"/>
          <w:sz w:val="28"/>
          <w:szCs w:val="28"/>
        </w:rPr>
      </w:pPr>
      <w:r w:rsidRPr="00362473">
        <w:rPr>
          <w:color w:val="000000"/>
          <w:sz w:val="28"/>
          <w:szCs w:val="28"/>
        </w:rPr>
        <w:t>Приём  «</w:t>
      </w:r>
      <w:proofErr w:type="spellStart"/>
      <w:r w:rsidRPr="00362473">
        <w:rPr>
          <w:color w:val="000000"/>
          <w:sz w:val="28"/>
          <w:szCs w:val="28"/>
        </w:rPr>
        <w:t>Синквейн</w:t>
      </w:r>
      <w:proofErr w:type="spellEnd"/>
      <w:r w:rsidRPr="00362473">
        <w:rPr>
          <w:color w:val="000000"/>
          <w:sz w:val="28"/>
          <w:szCs w:val="28"/>
        </w:rPr>
        <w:t>»</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Этот прием позволяет ученикам проявлять свое творчество и выразить свое отношение к изучаемому явлению. Развивает творческое мышление, речь, обогащает словарный запас.</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 </w:t>
      </w:r>
      <w:proofErr w:type="spellStart"/>
      <w:r w:rsidRPr="007A681D">
        <w:rPr>
          <w:color w:val="000000"/>
          <w:sz w:val="28"/>
          <w:szCs w:val="28"/>
        </w:rPr>
        <w:t>Синквейн</w:t>
      </w:r>
      <w:proofErr w:type="spellEnd"/>
      <w:r w:rsidRPr="007A681D">
        <w:rPr>
          <w:color w:val="000000"/>
          <w:sz w:val="28"/>
          <w:szCs w:val="28"/>
        </w:rPr>
        <w:t xml:space="preserve"> – это стихотворение, которое требует синтеза материала в кратких предложениях. Таким образом, это стихотворение, состоящее из 5 строк. </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xml:space="preserve">Правила написания </w:t>
      </w:r>
      <w:proofErr w:type="spellStart"/>
      <w:r w:rsidRPr="007A681D">
        <w:rPr>
          <w:color w:val="000000"/>
          <w:sz w:val="28"/>
          <w:szCs w:val="28"/>
        </w:rPr>
        <w:t>синквейнов</w:t>
      </w:r>
      <w:proofErr w:type="spellEnd"/>
      <w:r w:rsidRPr="007A681D">
        <w:rPr>
          <w:color w:val="000000"/>
          <w:sz w:val="28"/>
          <w:szCs w:val="28"/>
        </w:rPr>
        <w:t> </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w:t>
      </w:r>
      <w:r w:rsidRPr="007A681D">
        <w:rPr>
          <w:rStyle w:val="apple-converted-space"/>
          <w:color w:val="000000"/>
          <w:sz w:val="28"/>
          <w:szCs w:val="28"/>
        </w:rPr>
        <w:t> </w:t>
      </w:r>
      <w:r w:rsidRPr="007A681D">
        <w:rPr>
          <w:color w:val="000000"/>
          <w:sz w:val="28"/>
          <w:szCs w:val="28"/>
        </w:rPr>
        <w:t xml:space="preserve">В первой строчке тема </w:t>
      </w:r>
      <w:proofErr w:type="gramStart"/>
      <w:r w:rsidRPr="007A681D">
        <w:rPr>
          <w:color w:val="000000"/>
          <w:sz w:val="28"/>
          <w:szCs w:val="28"/>
        </w:rPr>
        <w:t>называется</w:t>
      </w:r>
      <w:proofErr w:type="gramEnd"/>
      <w:r w:rsidRPr="007A681D">
        <w:rPr>
          <w:color w:val="000000"/>
          <w:sz w:val="28"/>
          <w:szCs w:val="28"/>
        </w:rPr>
        <w:t xml:space="preserve"> одним словом.</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w:t>
      </w:r>
      <w:r w:rsidRPr="007A681D">
        <w:rPr>
          <w:rStyle w:val="apple-converted-space"/>
          <w:color w:val="000000"/>
          <w:sz w:val="28"/>
          <w:szCs w:val="28"/>
        </w:rPr>
        <w:t> </w:t>
      </w:r>
      <w:r w:rsidRPr="007A681D">
        <w:rPr>
          <w:color w:val="000000"/>
          <w:sz w:val="28"/>
          <w:szCs w:val="28"/>
        </w:rPr>
        <w:t>Вторая строчка – это описание темы в двух словах (2 прилагательных).</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w:t>
      </w:r>
      <w:r w:rsidRPr="007A681D">
        <w:rPr>
          <w:rStyle w:val="apple-converted-space"/>
          <w:color w:val="000000"/>
          <w:sz w:val="28"/>
          <w:szCs w:val="28"/>
        </w:rPr>
        <w:t> </w:t>
      </w:r>
      <w:r w:rsidRPr="007A681D">
        <w:rPr>
          <w:color w:val="000000"/>
          <w:sz w:val="28"/>
          <w:szCs w:val="28"/>
        </w:rPr>
        <w:t>Третья строчка – это описание действия в рамках этой темы (3 глагола).</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w:t>
      </w:r>
      <w:r w:rsidRPr="007A681D">
        <w:rPr>
          <w:rStyle w:val="apple-converted-space"/>
          <w:color w:val="000000"/>
          <w:sz w:val="28"/>
          <w:szCs w:val="28"/>
        </w:rPr>
        <w:t> </w:t>
      </w:r>
      <w:r>
        <w:rPr>
          <w:color w:val="000000"/>
          <w:sz w:val="28"/>
          <w:szCs w:val="28"/>
        </w:rPr>
        <w:t>Четвертая строчка – это фраза</w:t>
      </w:r>
      <w:r w:rsidRPr="007A681D">
        <w:rPr>
          <w:color w:val="000000"/>
          <w:sz w:val="28"/>
          <w:szCs w:val="28"/>
        </w:rPr>
        <w:t>, показывающая отношение к теме.</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w:t>
      </w:r>
      <w:r w:rsidRPr="007A681D">
        <w:rPr>
          <w:rStyle w:val="apple-converted-space"/>
          <w:color w:val="000000"/>
          <w:sz w:val="28"/>
          <w:szCs w:val="28"/>
        </w:rPr>
        <w:t> </w:t>
      </w:r>
      <w:r w:rsidRPr="007A681D">
        <w:rPr>
          <w:color w:val="000000"/>
          <w:sz w:val="28"/>
          <w:szCs w:val="28"/>
        </w:rPr>
        <w:t>Пятая строчка – это слово-резюме, которое дает новую интерпретацию темы, позволяет выразить к ней личное отношение. </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 xml:space="preserve">При повторении темы «Фразеологизмы» на стадии рефлексии составляем </w:t>
      </w:r>
      <w:proofErr w:type="spellStart"/>
      <w:r w:rsidRPr="007A681D">
        <w:rPr>
          <w:color w:val="000000"/>
          <w:sz w:val="28"/>
          <w:szCs w:val="28"/>
        </w:rPr>
        <w:t>синквейн</w:t>
      </w:r>
      <w:proofErr w:type="spellEnd"/>
      <w:r>
        <w:rPr>
          <w:color w:val="000000"/>
          <w:sz w:val="28"/>
          <w:szCs w:val="28"/>
        </w:rPr>
        <w:t>:</w:t>
      </w:r>
      <w:r w:rsidRPr="007A681D">
        <w:rPr>
          <w:color w:val="000000"/>
          <w:sz w:val="28"/>
          <w:szCs w:val="28"/>
        </w:rPr>
        <w:t> </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-Фразеологизм</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-Емкое, меткое</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-Уточняет, обогащает, развивает</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-Это перлы, самородки и самоцветы языка</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-Фраза.</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lastRenderedPageBreak/>
        <w:t xml:space="preserve">При повторении темы «Морфология» на стадии рефлексии составляем </w:t>
      </w:r>
      <w:proofErr w:type="spellStart"/>
      <w:r w:rsidRPr="007A681D">
        <w:rPr>
          <w:color w:val="000000"/>
          <w:sz w:val="28"/>
          <w:szCs w:val="28"/>
        </w:rPr>
        <w:t>синквейн</w:t>
      </w:r>
      <w:proofErr w:type="spellEnd"/>
      <w:r>
        <w:rPr>
          <w:color w:val="000000"/>
          <w:sz w:val="28"/>
          <w:szCs w:val="28"/>
        </w:rPr>
        <w:t>:</w:t>
      </w:r>
      <w:r w:rsidRPr="007A681D">
        <w:rPr>
          <w:color w:val="000000"/>
          <w:sz w:val="28"/>
          <w:szCs w:val="28"/>
        </w:rPr>
        <w:t> </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-Морфология</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-Многословная, велика</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-Изучать, понимать, разбирать части речи</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-Как велик и  разнообразен русский язык</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-Мощь и сила</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w:t>
      </w:r>
    </w:p>
    <w:p w:rsidR="00FA1B39" w:rsidRPr="00362473" w:rsidRDefault="00FA1B39" w:rsidP="00FA1B39">
      <w:pPr>
        <w:pStyle w:val="a3"/>
        <w:shd w:val="clear" w:color="auto" w:fill="FFFFFF"/>
        <w:spacing w:before="0" w:beforeAutospacing="0" w:after="150" w:afterAutospacing="0"/>
        <w:ind w:firstLine="708"/>
        <w:jc w:val="both"/>
        <w:rPr>
          <w:color w:val="000000"/>
          <w:sz w:val="28"/>
          <w:szCs w:val="28"/>
        </w:rPr>
      </w:pPr>
      <w:r w:rsidRPr="00362473">
        <w:rPr>
          <w:color w:val="000000"/>
          <w:sz w:val="28"/>
          <w:szCs w:val="28"/>
        </w:rPr>
        <w:t>Приём  «Эссе»</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Эссе (свободное письмо на заданную тему) рационально использовать в конце урока, данный вид работы позволяет учащимся подвести итог з</w:t>
      </w:r>
      <w:r>
        <w:rPr>
          <w:color w:val="000000"/>
          <w:sz w:val="28"/>
          <w:szCs w:val="28"/>
        </w:rPr>
        <w:t>анятия, подытожить свои знания.</w:t>
      </w:r>
      <w:r w:rsidRPr="007A681D">
        <w:rPr>
          <w:color w:val="000000"/>
          <w:sz w:val="28"/>
          <w:szCs w:val="28"/>
        </w:rPr>
        <w:t xml:space="preserve">   </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Предлагается ответить на вопросы:</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w:t>
      </w:r>
      <w:r w:rsidRPr="007A681D">
        <w:rPr>
          <w:rStyle w:val="apple-converted-space"/>
          <w:color w:val="000000"/>
          <w:sz w:val="28"/>
          <w:szCs w:val="28"/>
        </w:rPr>
        <w:t> </w:t>
      </w:r>
      <w:r w:rsidRPr="007A681D">
        <w:rPr>
          <w:color w:val="000000"/>
          <w:sz w:val="28"/>
          <w:szCs w:val="28"/>
        </w:rPr>
        <w:t>- Что узнал и чему научился на уроке?</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w:t>
      </w:r>
      <w:r w:rsidRPr="007A681D">
        <w:rPr>
          <w:rStyle w:val="apple-converted-space"/>
          <w:color w:val="000000"/>
          <w:sz w:val="28"/>
          <w:szCs w:val="28"/>
        </w:rPr>
        <w:t> </w:t>
      </w:r>
      <w:r w:rsidRPr="007A681D">
        <w:rPr>
          <w:color w:val="000000"/>
          <w:sz w:val="28"/>
          <w:szCs w:val="28"/>
        </w:rPr>
        <w:t>- Что хотел бы узнать? </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Смысл этого приема можно выразить следующими словами: "Я пишу для того, чтобы понять, что я думаю”. 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  </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9 класс</w:t>
      </w:r>
    </w:p>
    <w:p w:rsidR="00FA1B39" w:rsidRPr="007A681D"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«Сложное предложение»</w:t>
      </w:r>
    </w:p>
    <w:p w:rsidR="00FA1B39" w:rsidRDefault="00FA1B39" w:rsidP="00FA1B39">
      <w:pPr>
        <w:pStyle w:val="a3"/>
        <w:shd w:val="clear" w:color="auto" w:fill="FFFFFF"/>
        <w:spacing w:before="0" w:beforeAutospacing="0" w:after="150" w:afterAutospacing="0"/>
        <w:jc w:val="both"/>
        <w:rPr>
          <w:color w:val="000000"/>
          <w:sz w:val="28"/>
          <w:szCs w:val="28"/>
        </w:rPr>
      </w:pPr>
      <w:r w:rsidRPr="007A681D">
        <w:rPr>
          <w:color w:val="000000"/>
          <w:sz w:val="28"/>
          <w:szCs w:val="28"/>
        </w:rPr>
        <w:t xml:space="preserve">  </w:t>
      </w:r>
      <w:r w:rsidRPr="007A681D">
        <w:rPr>
          <w:color w:val="000000"/>
          <w:sz w:val="28"/>
          <w:szCs w:val="28"/>
        </w:rPr>
        <w:tab/>
        <w:t>   На уроке я познакомился с</w:t>
      </w:r>
      <w:r>
        <w:rPr>
          <w:color w:val="000000"/>
          <w:sz w:val="28"/>
          <w:szCs w:val="28"/>
        </w:rPr>
        <w:t xml:space="preserve"> понятием «Сложное предложение»;</w:t>
      </w:r>
      <w:r w:rsidRPr="007A681D">
        <w:rPr>
          <w:color w:val="000000"/>
          <w:sz w:val="28"/>
          <w:szCs w:val="28"/>
        </w:rPr>
        <w:t xml:space="preserve"> узнал, какие предложения называют сложносочинёнными, с</w:t>
      </w:r>
      <w:r>
        <w:rPr>
          <w:color w:val="000000"/>
          <w:sz w:val="28"/>
          <w:szCs w:val="28"/>
        </w:rPr>
        <w:t>ложноподчинёнными, бессоюзными;</w:t>
      </w:r>
      <w:r w:rsidRPr="007A681D">
        <w:rPr>
          <w:color w:val="000000"/>
          <w:sz w:val="28"/>
          <w:szCs w:val="28"/>
        </w:rPr>
        <w:t xml:space="preserve"> узнал, чем отличаются союзные предложения от бессоюзных; научился находить различные типы сложных предложений в тексте и</w:t>
      </w:r>
      <w:r>
        <w:rPr>
          <w:color w:val="000000"/>
          <w:sz w:val="28"/>
          <w:szCs w:val="28"/>
        </w:rPr>
        <w:t xml:space="preserve"> называть их в зависимости</w:t>
      </w:r>
      <w:r w:rsidRPr="007A681D">
        <w:rPr>
          <w:color w:val="000000"/>
          <w:sz w:val="28"/>
          <w:szCs w:val="28"/>
        </w:rPr>
        <w:t xml:space="preserve"> строения, сре</w:t>
      </w:r>
      <w:proofErr w:type="gramStart"/>
      <w:r w:rsidRPr="007A681D">
        <w:rPr>
          <w:color w:val="000000"/>
          <w:sz w:val="28"/>
          <w:szCs w:val="28"/>
        </w:rPr>
        <w:t>дств св</w:t>
      </w:r>
      <w:proofErr w:type="gramEnd"/>
      <w:r w:rsidRPr="007A681D">
        <w:rPr>
          <w:color w:val="000000"/>
          <w:sz w:val="28"/>
          <w:szCs w:val="28"/>
        </w:rPr>
        <w:t>язи частей сложного предложения, смысловых отношений между частями сложного предложения. </w:t>
      </w:r>
    </w:p>
    <w:p w:rsidR="00FA1B39" w:rsidRPr="007A681D" w:rsidRDefault="00FA1B39" w:rsidP="00FA1B39">
      <w:pPr>
        <w:pStyle w:val="a3"/>
        <w:shd w:val="clear" w:color="auto" w:fill="FFFFFF"/>
        <w:spacing w:before="0" w:beforeAutospacing="0" w:after="150" w:afterAutospacing="0"/>
        <w:ind w:firstLine="708"/>
        <w:jc w:val="both"/>
        <w:rPr>
          <w:color w:val="000000"/>
          <w:sz w:val="28"/>
          <w:szCs w:val="28"/>
        </w:rPr>
      </w:pPr>
      <w:r w:rsidRPr="007A681D">
        <w:rPr>
          <w:color w:val="000000"/>
          <w:sz w:val="28"/>
          <w:szCs w:val="28"/>
        </w:rPr>
        <w:t> Хотел бы познакомиться более подробно с видами бессоюзных и союзных (сложносочиненных и сложноподчиненных) сложных предложений.</w:t>
      </w:r>
    </w:p>
    <w:p w:rsidR="00FA1B39" w:rsidRDefault="00FA1B39" w:rsidP="00FA1B39">
      <w:pPr>
        <w:shd w:val="clear" w:color="auto" w:fill="FFFFFF"/>
        <w:spacing w:after="0" w:line="240" w:lineRule="auto"/>
        <w:ind w:firstLine="708"/>
        <w:jc w:val="both"/>
        <w:rPr>
          <w:rFonts w:ascii="Arial" w:eastAsia="Times New Roman" w:hAnsi="Arial" w:cs="Arial"/>
          <w:color w:val="000000"/>
          <w:lang w:eastAsia="ru-RU"/>
        </w:rPr>
      </w:pPr>
    </w:p>
    <w:p w:rsidR="00FA1B39" w:rsidRPr="00257542" w:rsidRDefault="00FA1B39" w:rsidP="00FA1B39">
      <w:pPr>
        <w:shd w:val="clear" w:color="auto" w:fill="FFFFFF"/>
        <w:spacing w:after="0" w:line="240" w:lineRule="auto"/>
        <w:ind w:firstLine="708"/>
        <w:jc w:val="both"/>
        <w:rPr>
          <w:rFonts w:ascii="Arial" w:eastAsia="Times New Roman" w:hAnsi="Arial" w:cs="Arial"/>
          <w:color w:val="000000"/>
          <w:lang w:eastAsia="ru-RU"/>
        </w:rPr>
      </w:pPr>
      <w:proofErr w:type="gramStart"/>
      <w:r w:rsidRPr="00257542">
        <w:rPr>
          <w:rFonts w:ascii="Times New Roman" w:eastAsia="Times New Roman" w:hAnsi="Times New Roman" w:cs="Times New Roman"/>
          <w:color w:val="000000"/>
          <w:sz w:val="28"/>
          <w:lang w:eastAsia="ru-RU"/>
        </w:rPr>
        <w:t xml:space="preserve">Применение </w:t>
      </w:r>
      <w:r>
        <w:rPr>
          <w:rFonts w:ascii="Times New Roman" w:eastAsia="Times New Roman" w:hAnsi="Times New Roman" w:cs="Times New Roman"/>
          <w:color w:val="000000"/>
          <w:sz w:val="28"/>
          <w:lang w:eastAsia="ru-RU"/>
        </w:rPr>
        <w:t xml:space="preserve">названных </w:t>
      </w:r>
      <w:r w:rsidRPr="00257542">
        <w:rPr>
          <w:rFonts w:ascii="Times New Roman" w:eastAsia="Times New Roman" w:hAnsi="Times New Roman" w:cs="Times New Roman"/>
          <w:color w:val="000000"/>
          <w:sz w:val="28"/>
          <w:lang w:eastAsia="ru-RU"/>
        </w:rPr>
        <w:t>элементов технологии критического мышления дает возможность вырабатывать у обучающихся  такие умения, как:</w:t>
      </w:r>
      <w:proofErr w:type="gramEnd"/>
    </w:p>
    <w:p w:rsidR="00FA1B39" w:rsidRPr="00257542" w:rsidRDefault="00FA1B39" w:rsidP="00FA1B39">
      <w:pPr>
        <w:shd w:val="clear" w:color="auto" w:fill="FFFFFF"/>
        <w:spacing w:after="0" w:line="240" w:lineRule="auto"/>
        <w:jc w:val="both"/>
        <w:rPr>
          <w:rFonts w:ascii="Arial" w:eastAsia="Times New Roman" w:hAnsi="Arial" w:cs="Arial"/>
          <w:color w:val="000000"/>
          <w:lang w:eastAsia="ru-RU"/>
        </w:rPr>
      </w:pPr>
      <w:r w:rsidRPr="00257542">
        <w:rPr>
          <w:rFonts w:ascii="Times New Roman" w:eastAsia="Times New Roman" w:hAnsi="Times New Roman" w:cs="Times New Roman"/>
          <w:color w:val="000000"/>
          <w:sz w:val="28"/>
          <w:lang w:eastAsia="ru-RU"/>
        </w:rPr>
        <w:t>        умение работать в группе;</w:t>
      </w:r>
    </w:p>
    <w:p w:rsidR="00FA1B39" w:rsidRDefault="00FA1B39" w:rsidP="00FA1B39">
      <w:pPr>
        <w:shd w:val="clear" w:color="auto" w:fill="FFFFFF"/>
        <w:spacing w:after="0" w:line="240" w:lineRule="auto"/>
        <w:jc w:val="both"/>
        <w:rPr>
          <w:rFonts w:ascii="Times New Roman" w:eastAsia="Times New Roman" w:hAnsi="Times New Roman" w:cs="Times New Roman"/>
          <w:color w:val="000000"/>
          <w:sz w:val="28"/>
          <w:lang w:eastAsia="ru-RU"/>
        </w:rPr>
      </w:pPr>
      <w:r w:rsidRPr="00257542">
        <w:rPr>
          <w:rFonts w:ascii="Times New Roman" w:eastAsia="Times New Roman" w:hAnsi="Times New Roman" w:cs="Times New Roman"/>
          <w:color w:val="000000"/>
          <w:sz w:val="28"/>
          <w:lang w:eastAsia="ru-RU"/>
        </w:rPr>
        <w:t>        умение графиче</w:t>
      </w:r>
      <w:r>
        <w:rPr>
          <w:rFonts w:ascii="Times New Roman" w:eastAsia="Times New Roman" w:hAnsi="Times New Roman" w:cs="Times New Roman"/>
          <w:color w:val="000000"/>
          <w:sz w:val="28"/>
          <w:lang w:eastAsia="ru-RU"/>
        </w:rPr>
        <w:t>ски оформить текстовый материал;</w:t>
      </w:r>
    </w:p>
    <w:p w:rsidR="00FA1B39" w:rsidRPr="00257542" w:rsidRDefault="00FA1B39" w:rsidP="00FA1B39">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 xml:space="preserve">       </w:t>
      </w:r>
      <w:r w:rsidRPr="00257542">
        <w:rPr>
          <w:rFonts w:ascii="Times New Roman" w:eastAsia="Times New Roman" w:hAnsi="Times New Roman" w:cs="Times New Roman"/>
          <w:color w:val="000000"/>
          <w:sz w:val="28"/>
          <w:lang w:eastAsia="ru-RU"/>
        </w:rPr>
        <w:t xml:space="preserve"> умение творчески интерпретировать имеющуюся информацию;</w:t>
      </w:r>
    </w:p>
    <w:p w:rsidR="00FA1B39" w:rsidRDefault="00FA1B39" w:rsidP="00FA1B39">
      <w:pPr>
        <w:shd w:val="clear" w:color="auto" w:fill="FFFFFF"/>
        <w:spacing w:after="0" w:line="240" w:lineRule="auto"/>
        <w:jc w:val="both"/>
        <w:rPr>
          <w:rFonts w:ascii="Times New Roman" w:eastAsia="Times New Roman" w:hAnsi="Times New Roman" w:cs="Times New Roman"/>
          <w:color w:val="000000"/>
          <w:sz w:val="28"/>
          <w:lang w:eastAsia="ru-RU"/>
        </w:rPr>
      </w:pPr>
      <w:r w:rsidRPr="00257542">
        <w:rPr>
          <w:rFonts w:ascii="Times New Roman" w:eastAsia="Times New Roman" w:hAnsi="Times New Roman" w:cs="Times New Roman"/>
          <w:color w:val="000000"/>
          <w:sz w:val="28"/>
          <w:lang w:eastAsia="ru-RU"/>
        </w:rPr>
        <w:t xml:space="preserve">        умение распределить информацию по степени новизны и значимости; </w:t>
      </w:r>
      <w:r>
        <w:rPr>
          <w:rFonts w:ascii="Times New Roman" w:eastAsia="Times New Roman" w:hAnsi="Times New Roman" w:cs="Times New Roman"/>
          <w:color w:val="000000"/>
          <w:sz w:val="28"/>
          <w:lang w:eastAsia="ru-RU"/>
        </w:rPr>
        <w:t xml:space="preserve">  </w:t>
      </w:r>
    </w:p>
    <w:p w:rsidR="00FA1B39" w:rsidRPr="00257542" w:rsidRDefault="00FA1B39" w:rsidP="00FA1B39">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w:t>
      </w:r>
      <w:r w:rsidRPr="00257542">
        <w:rPr>
          <w:rFonts w:ascii="Times New Roman" w:eastAsia="Times New Roman" w:hAnsi="Times New Roman" w:cs="Times New Roman"/>
          <w:color w:val="000000"/>
          <w:sz w:val="28"/>
          <w:lang w:eastAsia="ru-RU"/>
        </w:rPr>
        <w:t>умение обобщить полученные знания;  </w:t>
      </w:r>
    </w:p>
    <w:p w:rsidR="00FA1B39" w:rsidRDefault="00FA1B39" w:rsidP="00FA1B39">
      <w:pPr>
        <w:shd w:val="clear" w:color="auto" w:fill="FFFFFF"/>
        <w:spacing w:after="0" w:line="240" w:lineRule="auto"/>
        <w:jc w:val="both"/>
        <w:rPr>
          <w:rFonts w:ascii="Arial" w:eastAsia="Times New Roman" w:hAnsi="Arial" w:cs="Arial"/>
          <w:color w:val="000000"/>
          <w:lang w:eastAsia="ru-RU"/>
        </w:rPr>
      </w:pPr>
      <w:r w:rsidRPr="00257542">
        <w:rPr>
          <w:rFonts w:ascii="Times New Roman" w:eastAsia="Times New Roman" w:hAnsi="Times New Roman" w:cs="Times New Roman"/>
          <w:color w:val="000000"/>
          <w:sz w:val="28"/>
          <w:lang w:eastAsia="ru-RU"/>
        </w:rPr>
        <w:t>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FA1B39" w:rsidRDefault="00FA1B39" w:rsidP="00FA1B39">
      <w:pPr>
        <w:shd w:val="clear" w:color="auto" w:fill="FFFFFF"/>
        <w:spacing w:after="0" w:line="240" w:lineRule="auto"/>
        <w:ind w:firstLine="708"/>
        <w:jc w:val="both"/>
        <w:rPr>
          <w:rFonts w:ascii="Arial" w:eastAsia="Times New Roman" w:hAnsi="Arial" w:cs="Arial"/>
          <w:color w:val="000000"/>
          <w:lang w:eastAsia="ru-RU"/>
        </w:rPr>
      </w:pPr>
    </w:p>
    <w:p w:rsidR="00FA1B39" w:rsidRDefault="00FA1B39" w:rsidP="00FA1B39">
      <w:pPr>
        <w:shd w:val="clear" w:color="auto" w:fill="FFFFFF"/>
        <w:spacing w:after="0" w:line="240" w:lineRule="auto"/>
        <w:jc w:val="both"/>
        <w:rPr>
          <w:rFonts w:ascii="Arial" w:eastAsia="Times New Roman" w:hAnsi="Arial" w:cs="Arial"/>
          <w:color w:val="000000"/>
          <w:lang w:eastAsia="ru-RU"/>
        </w:rPr>
      </w:pPr>
    </w:p>
    <w:p w:rsidR="00FA1B39" w:rsidRPr="00475643" w:rsidRDefault="00FA1B39" w:rsidP="00FA1B39">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475643">
        <w:rPr>
          <w:rFonts w:ascii="Times New Roman" w:eastAsia="Times New Roman" w:hAnsi="Times New Roman" w:cs="Times New Roman"/>
          <w:b/>
          <w:color w:val="000000"/>
          <w:sz w:val="28"/>
          <w:szCs w:val="28"/>
          <w:lang w:eastAsia="ru-RU"/>
        </w:rPr>
        <w:t>Анализ результативности опыта</w:t>
      </w:r>
    </w:p>
    <w:p w:rsidR="00FA1B39" w:rsidRDefault="00FA1B39" w:rsidP="00FA1B39">
      <w:pPr>
        <w:shd w:val="clear" w:color="auto" w:fill="FFFFFF"/>
        <w:spacing w:after="0" w:line="240" w:lineRule="auto"/>
        <w:ind w:firstLine="708"/>
        <w:jc w:val="both"/>
        <w:rPr>
          <w:rFonts w:ascii="Arial" w:eastAsia="Times New Roman" w:hAnsi="Arial" w:cs="Arial"/>
          <w:color w:val="000000"/>
          <w:lang w:eastAsia="ru-RU"/>
        </w:rPr>
      </w:pPr>
    </w:p>
    <w:p w:rsidR="00FA1B39" w:rsidRPr="00257542" w:rsidRDefault="00FA1B39" w:rsidP="00FA1B39">
      <w:pPr>
        <w:shd w:val="clear" w:color="auto" w:fill="FFFFFF"/>
        <w:spacing w:after="0" w:line="240" w:lineRule="auto"/>
        <w:jc w:val="both"/>
        <w:rPr>
          <w:rFonts w:ascii="Arial" w:eastAsia="Times New Roman" w:hAnsi="Arial" w:cs="Arial"/>
          <w:color w:val="000000"/>
          <w:lang w:eastAsia="ru-RU"/>
        </w:rPr>
      </w:pPr>
      <w:r w:rsidRPr="00257542">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ab/>
        <w:t xml:space="preserve"> Используя на уроках приемы технологии развития критического мышления</w:t>
      </w:r>
      <w:r w:rsidRPr="00257542">
        <w:rPr>
          <w:rFonts w:ascii="Times New Roman" w:eastAsia="Times New Roman" w:hAnsi="Times New Roman" w:cs="Times New Roman"/>
          <w:color w:val="000000"/>
          <w:sz w:val="28"/>
          <w:lang w:eastAsia="ru-RU"/>
        </w:rPr>
        <w:t>, убеждаюсь, что данная технология позволяет поддерживать внимание детей на высоком уровне, активизирует их деятельность, снижает утомляемость, перенапряжение. Нестандартные формы проведения уроков дают возможность для самовыражения и творчества обучаемых.</w:t>
      </w:r>
    </w:p>
    <w:p w:rsidR="00FA1B39" w:rsidRPr="00257542" w:rsidRDefault="00FA1B39" w:rsidP="00FA1B39">
      <w:pPr>
        <w:shd w:val="clear" w:color="auto" w:fill="FFFFFF"/>
        <w:spacing w:after="0" w:line="240" w:lineRule="auto"/>
        <w:jc w:val="both"/>
        <w:rPr>
          <w:rFonts w:ascii="Arial" w:eastAsia="Times New Roman" w:hAnsi="Arial" w:cs="Arial"/>
          <w:color w:val="000000"/>
          <w:lang w:eastAsia="ru-RU"/>
        </w:rPr>
      </w:pPr>
      <w:r w:rsidRPr="0025754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ab/>
        <w:t xml:space="preserve">По моему мнению, технология развития критического мышления </w:t>
      </w:r>
      <w:r w:rsidRPr="00257542">
        <w:rPr>
          <w:rFonts w:ascii="Times New Roman" w:eastAsia="Times New Roman" w:hAnsi="Times New Roman" w:cs="Times New Roman"/>
          <w:color w:val="000000"/>
          <w:sz w:val="28"/>
          <w:lang w:eastAsia="ru-RU"/>
        </w:rPr>
        <w:t xml:space="preserve"> позволяет значительно поднять уровень познавательных запросов учащихся, повысить интерес к предмету, привить потребность к чтению и научить получать максимальное количество информации из прочитанного текста.</w:t>
      </w:r>
    </w:p>
    <w:p w:rsidR="00FA1B39" w:rsidRPr="00257542" w:rsidRDefault="00FA1B39" w:rsidP="00FA1B39">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ab/>
        <w:t xml:space="preserve"> Применение технологии развития критического мышления </w:t>
      </w:r>
      <w:r w:rsidRPr="00257542">
        <w:rPr>
          <w:rFonts w:ascii="Times New Roman" w:eastAsia="Times New Roman" w:hAnsi="Times New Roman" w:cs="Times New Roman"/>
          <w:color w:val="000000"/>
          <w:sz w:val="28"/>
          <w:lang w:eastAsia="ru-RU"/>
        </w:rPr>
        <w:t xml:space="preserve"> позволяет развить у детей умения конструировать текст, умения ставить вопросы к тексту, производить анализ.</w:t>
      </w:r>
    </w:p>
    <w:p w:rsidR="00FA1B39" w:rsidRPr="00257542" w:rsidRDefault="00FA1B39" w:rsidP="00FA1B39">
      <w:pPr>
        <w:shd w:val="clear" w:color="auto" w:fill="FFFFFF"/>
        <w:spacing w:after="0" w:line="240" w:lineRule="auto"/>
        <w:jc w:val="both"/>
        <w:rPr>
          <w:rFonts w:ascii="Arial" w:eastAsia="Times New Roman" w:hAnsi="Arial" w:cs="Arial"/>
          <w:color w:val="000000"/>
          <w:lang w:eastAsia="ru-RU"/>
        </w:rPr>
      </w:pPr>
      <w:r w:rsidRPr="0025754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ab/>
      </w:r>
      <w:r w:rsidRPr="00257542">
        <w:rPr>
          <w:rFonts w:ascii="Times New Roman" w:eastAsia="Times New Roman" w:hAnsi="Times New Roman" w:cs="Times New Roman"/>
          <w:color w:val="000000"/>
          <w:sz w:val="28"/>
          <w:lang w:eastAsia="ru-RU"/>
        </w:rPr>
        <w:t>Оценивая результаты, полученные в опыте, можно сделать вывод, что у учащихся повышается мотивация при изучении нового материала, развиваются творческие способности.</w:t>
      </w:r>
    </w:p>
    <w:p w:rsidR="00FA1B39" w:rsidRPr="00257542" w:rsidRDefault="00FA1B39" w:rsidP="00FA1B39">
      <w:pPr>
        <w:shd w:val="clear" w:color="auto" w:fill="FFFFFF"/>
        <w:spacing w:after="0" w:line="240" w:lineRule="auto"/>
        <w:jc w:val="both"/>
        <w:rPr>
          <w:rFonts w:ascii="Arial" w:eastAsia="Times New Roman" w:hAnsi="Arial" w:cs="Arial"/>
          <w:color w:val="000000"/>
          <w:lang w:eastAsia="ru-RU"/>
        </w:rPr>
      </w:pPr>
      <w:r w:rsidRPr="0025754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ab/>
      </w:r>
      <w:r w:rsidRPr="00257542">
        <w:rPr>
          <w:rFonts w:ascii="Times New Roman" w:eastAsia="Times New Roman" w:hAnsi="Times New Roman" w:cs="Times New Roman"/>
          <w:color w:val="000000"/>
          <w:sz w:val="28"/>
          <w:lang w:eastAsia="ru-RU"/>
        </w:rPr>
        <w:t>Постепенн</w:t>
      </w:r>
      <w:r>
        <w:rPr>
          <w:rFonts w:ascii="Times New Roman" w:eastAsia="Times New Roman" w:hAnsi="Times New Roman" w:cs="Times New Roman"/>
          <w:color w:val="000000"/>
          <w:sz w:val="28"/>
          <w:lang w:eastAsia="ru-RU"/>
        </w:rPr>
        <w:t>о у</w:t>
      </w:r>
      <w:r w:rsidRPr="00257542">
        <w:rPr>
          <w:rFonts w:ascii="Times New Roman" w:eastAsia="Times New Roman" w:hAnsi="Times New Roman" w:cs="Times New Roman"/>
          <w:color w:val="000000"/>
          <w:sz w:val="28"/>
          <w:lang w:eastAsia="ru-RU"/>
        </w:rPr>
        <w:t xml:space="preserve"> учеников возрастает уровень самостоятельности при решении учебных проблем, появилась направленность на самообразование, повысилась творческая активность учащихся, изменился характер мотивации учения (учатся не ради оценки, а потому, что им интерес</w:t>
      </w:r>
      <w:r>
        <w:rPr>
          <w:rFonts w:ascii="Times New Roman" w:eastAsia="Times New Roman" w:hAnsi="Times New Roman" w:cs="Times New Roman"/>
          <w:color w:val="000000"/>
          <w:sz w:val="28"/>
          <w:lang w:eastAsia="ru-RU"/>
        </w:rPr>
        <w:t xml:space="preserve">но, появилась возможность </w:t>
      </w:r>
      <w:r w:rsidRPr="00257542">
        <w:rPr>
          <w:rFonts w:ascii="Times New Roman" w:eastAsia="Times New Roman" w:hAnsi="Times New Roman" w:cs="Times New Roman"/>
          <w:color w:val="000000"/>
          <w:sz w:val="28"/>
          <w:lang w:eastAsia="ru-RU"/>
        </w:rPr>
        <w:t xml:space="preserve"> самореализации в процессе учения).</w:t>
      </w:r>
    </w:p>
    <w:p w:rsidR="00FA1B39" w:rsidRDefault="00FA1B39" w:rsidP="00FA1B39">
      <w:pPr>
        <w:shd w:val="clear" w:color="auto" w:fill="FFFFFF"/>
        <w:spacing w:after="0" w:line="240" w:lineRule="auto"/>
        <w:jc w:val="both"/>
        <w:rPr>
          <w:rFonts w:ascii="Times New Roman" w:eastAsia="Times New Roman" w:hAnsi="Times New Roman" w:cs="Times New Roman"/>
          <w:b/>
          <w:bCs/>
          <w:i/>
          <w:iCs/>
          <w:color w:val="000000"/>
          <w:sz w:val="28"/>
          <w:lang w:eastAsia="ru-RU"/>
        </w:rPr>
      </w:pPr>
      <w:r w:rsidRPr="00257542">
        <w:rPr>
          <w:rFonts w:ascii="Times New Roman" w:eastAsia="Times New Roman" w:hAnsi="Times New Roman" w:cs="Times New Roman"/>
          <w:b/>
          <w:bCs/>
          <w:i/>
          <w:iCs/>
          <w:color w:val="000000"/>
          <w:sz w:val="28"/>
          <w:lang w:eastAsia="ru-RU"/>
        </w:rPr>
        <w:t> </w:t>
      </w:r>
    </w:p>
    <w:p w:rsidR="00FA1B39" w:rsidRPr="00257542" w:rsidRDefault="00FA1B39" w:rsidP="00FA1B39">
      <w:pPr>
        <w:shd w:val="clear" w:color="auto" w:fill="FFFFFF"/>
        <w:spacing w:after="0" w:line="240" w:lineRule="auto"/>
        <w:jc w:val="both"/>
        <w:rPr>
          <w:rFonts w:ascii="Arial" w:eastAsia="Times New Roman" w:hAnsi="Arial" w:cs="Arial"/>
          <w:color w:val="000000"/>
          <w:lang w:eastAsia="ru-RU"/>
        </w:rPr>
      </w:pPr>
      <w:r w:rsidRPr="00257542">
        <w:rPr>
          <w:rFonts w:ascii="Times New Roman" w:eastAsia="Times New Roman" w:hAnsi="Times New Roman" w:cs="Times New Roman"/>
          <w:b/>
          <w:bCs/>
          <w:i/>
          <w:iCs/>
          <w:color w:val="000000"/>
          <w:sz w:val="28"/>
          <w:lang w:eastAsia="ru-RU"/>
        </w:rPr>
        <w:t xml:space="preserve">  Динамика учебных достижений  обучающихся за </w:t>
      </w:r>
      <w:proofErr w:type="gramStart"/>
      <w:r w:rsidRPr="00257542">
        <w:rPr>
          <w:rFonts w:ascii="Times New Roman" w:eastAsia="Times New Roman" w:hAnsi="Times New Roman" w:cs="Times New Roman"/>
          <w:b/>
          <w:bCs/>
          <w:i/>
          <w:iCs/>
          <w:color w:val="000000"/>
          <w:sz w:val="28"/>
          <w:lang w:eastAsia="ru-RU"/>
        </w:rPr>
        <w:t>последние</w:t>
      </w:r>
      <w:proofErr w:type="gramEnd"/>
      <w:r w:rsidRPr="00257542">
        <w:rPr>
          <w:rFonts w:ascii="Times New Roman" w:eastAsia="Times New Roman" w:hAnsi="Times New Roman" w:cs="Times New Roman"/>
          <w:b/>
          <w:bCs/>
          <w:i/>
          <w:iCs/>
          <w:color w:val="000000"/>
          <w:sz w:val="28"/>
          <w:lang w:eastAsia="ru-RU"/>
        </w:rPr>
        <w:t xml:space="preserve"> 3 года:</w:t>
      </w:r>
    </w:p>
    <w:p w:rsidR="00FA1B39" w:rsidRDefault="00FA1B39" w:rsidP="00FA1B39">
      <w:pPr>
        <w:shd w:val="clear" w:color="auto" w:fill="FFFFFF"/>
        <w:spacing w:after="0" w:line="240" w:lineRule="auto"/>
        <w:jc w:val="both"/>
        <w:rPr>
          <w:rFonts w:ascii="Times New Roman" w:eastAsia="Times New Roman" w:hAnsi="Times New Roman" w:cs="Times New Roman"/>
          <w:color w:val="000000"/>
          <w:sz w:val="28"/>
          <w:lang w:eastAsia="ru-RU"/>
        </w:rPr>
      </w:pPr>
    </w:p>
    <w:p w:rsidR="00FA1B39" w:rsidRPr="00257542" w:rsidRDefault="00FA1B39" w:rsidP="00FA1B39">
      <w:pPr>
        <w:shd w:val="clear" w:color="auto" w:fill="FFFFFF"/>
        <w:spacing w:after="0" w:line="240" w:lineRule="auto"/>
        <w:jc w:val="both"/>
        <w:rPr>
          <w:rFonts w:ascii="Arial" w:eastAsia="Times New Roman" w:hAnsi="Arial" w:cs="Arial"/>
          <w:color w:val="000000"/>
          <w:lang w:eastAsia="ru-RU"/>
        </w:rPr>
      </w:pPr>
      <w:r w:rsidRPr="00257542">
        <w:rPr>
          <w:rFonts w:ascii="Times New Roman" w:eastAsia="Times New Roman" w:hAnsi="Times New Roman" w:cs="Times New Roman"/>
          <w:color w:val="000000"/>
          <w:sz w:val="28"/>
          <w:lang w:eastAsia="ru-RU"/>
        </w:rPr>
        <w:t>1. Рез</w:t>
      </w:r>
      <w:r>
        <w:rPr>
          <w:rFonts w:ascii="Times New Roman" w:eastAsia="Times New Roman" w:hAnsi="Times New Roman" w:cs="Times New Roman"/>
          <w:color w:val="000000"/>
          <w:sz w:val="28"/>
          <w:lang w:eastAsia="ru-RU"/>
        </w:rPr>
        <w:t>ультаты итоговой аттестации (ОГЭ) в 9  классе в 2016-2017</w:t>
      </w:r>
      <w:r w:rsidRPr="00257542">
        <w:rPr>
          <w:rFonts w:ascii="Times New Roman" w:eastAsia="Times New Roman" w:hAnsi="Times New Roman" w:cs="Times New Roman"/>
          <w:color w:val="000000"/>
          <w:sz w:val="28"/>
          <w:lang w:eastAsia="ru-RU"/>
        </w:rPr>
        <w:t xml:space="preserve"> учебном году.</w:t>
      </w:r>
    </w:p>
    <w:p w:rsidR="00FA1B39" w:rsidRDefault="00FA1B39" w:rsidP="00FA1B39">
      <w:pPr>
        <w:shd w:val="clear" w:color="auto" w:fill="FFFFFF"/>
        <w:spacing w:after="0" w:line="240" w:lineRule="auto"/>
        <w:jc w:val="both"/>
        <w:rPr>
          <w:rFonts w:ascii="Arial" w:eastAsia="Times New Roman" w:hAnsi="Arial" w:cs="Arial"/>
          <w:color w:val="000000"/>
          <w:lang w:eastAsia="ru-RU"/>
        </w:rPr>
      </w:pPr>
      <w:r w:rsidRPr="00257542">
        <w:rPr>
          <w:rFonts w:ascii="Times New Roman" w:eastAsia="Times New Roman" w:hAnsi="Times New Roman" w:cs="Times New Roman"/>
          <w:color w:val="000000"/>
          <w:sz w:val="28"/>
          <w:lang w:eastAsia="ru-RU"/>
        </w:rPr>
        <w:t>     Кол</w:t>
      </w:r>
      <w:r>
        <w:rPr>
          <w:rFonts w:ascii="Times New Roman" w:eastAsia="Times New Roman" w:hAnsi="Times New Roman" w:cs="Times New Roman"/>
          <w:color w:val="000000"/>
          <w:sz w:val="28"/>
          <w:lang w:eastAsia="ru-RU"/>
        </w:rPr>
        <w:t>ичество выпускников 9 класса: 30</w:t>
      </w:r>
      <w:r w:rsidRPr="00257542">
        <w:rPr>
          <w:rFonts w:ascii="Times New Roman" w:eastAsia="Times New Roman" w:hAnsi="Times New Roman" w:cs="Times New Roman"/>
          <w:color w:val="000000"/>
          <w:sz w:val="28"/>
          <w:lang w:eastAsia="ru-RU"/>
        </w:rPr>
        <w:t xml:space="preserve"> чел</w:t>
      </w:r>
      <w:r>
        <w:rPr>
          <w:rFonts w:ascii="Times New Roman" w:eastAsia="Times New Roman" w:hAnsi="Times New Roman" w:cs="Times New Roman"/>
          <w:color w:val="000000"/>
          <w:sz w:val="28"/>
          <w:lang w:eastAsia="ru-RU"/>
        </w:rPr>
        <w:t>овек</w:t>
      </w:r>
    </w:p>
    <w:p w:rsidR="00FA1B39" w:rsidRDefault="00FA1B39" w:rsidP="00FA1B39">
      <w:pPr>
        <w:shd w:val="clear" w:color="auto" w:fill="FFFFFF"/>
        <w:spacing w:after="0" w:line="240" w:lineRule="auto"/>
        <w:jc w:val="both"/>
        <w:rPr>
          <w:rFonts w:ascii="Times New Roman" w:eastAsia="Times New Roman" w:hAnsi="Times New Roman" w:cs="Times New Roman"/>
          <w:color w:val="000000"/>
          <w:sz w:val="28"/>
          <w:lang w:eastAsia="ru-RU"/>
        </w:rPr>
      </w:pPr>
      <w:r w:rsidRPr="00257542">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Получили оценки:</w:t>
      </w:r>
    </w:p>
    <w:p w:rsidR="00FA1B39" w:rsidRDefault="00FA1B39" w:rsidP="00FA1B39">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«5» - 15</w:t>
      </w:r>
    </w:p>
    <w:p w:rsidR="00FA1B39" w:rsidRDefault="00FA1B39" w:rsidP="00FA1B39">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 - 12</w:t>
      </w:r>
    </w:p>
    <w:p w:rsidR="00FA1B39" w:rsidRDefault="00FA1B39" w:rsidP="00FA1B39">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 - 3</w:t>
      </w:r>
    </w:p>
    <w:p w:rsidR="00FA1B39" w:rsidRDefault="00FA1B39" w:rsidP="00FA1B39">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 - 0</w:t>
      </w:r>
    </w:p>
    <w:p w:rsidR="00FA1B39" w:rsidRDefault="00FA1B39" w:rsidP="00FA1B39">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Качество знаний – 90%</w:t>
      </w:r>
    </w:p>
    <w:p w:rsidR="00FA1B39" w:rsidRDefault="00FA1B39" w:rsidP="00FA1B39">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Успеваемость – 100%</w:t>
      </w:r>
    </w:p>
    <w:p w:rsidR="00FA1B39" w:rsidRPr="00257542" w:rsidRDefault="00FA1B39" w:rsidP="00FA1B39">
      <w:pPr>
        <w:shd w:val="clear" w:color="auto" w:fill="FFFFFF"/>
        <w:spacing w:after="0" w:line="240" w:lineRule="auto"/>
        <w:jc w:val="both"/>
        <w:rPr>
          <w:rFonts w:ascii="Arial" w:eastAsia="Times New Roman" w:hAnsi="Arial" w:cs="Arial"/>
          <w:color w:val="000000"/>
          <w:lang w:eastAsia="ru-RU"/>
        </w:rPr>
      </w:pPr>
    </w:p>
    <w:p w:rsidR="00FA1B39" w:rsidRPr="00BA56F0" w:rsidRDefault="00FA1B39" w:rsidP="00FA1B39">
      <w:pPr>
        <w:shd w:val="clear" w:color="auto" w:fill="FFFFFF"/>
        <w:jc w:val="both"/>
        <w:rPr>
          <w:rFonts w:eastAsia="Times New Roman"/>
          <w:color w:val="000000"/>
          <w:sz w:val="28"/>
        </w:rPr>
      </w:pPr>
      <w:r w:rsidRPr="007250D7">
        <w:rPr>
          <w:rFonts w:ascii="Times New Roman" w:eastAsia="Times New Roman" w:hAnsi="Times New Roman" w:cs="Times New Roman"/>
          <w:bCs/>
          <w:iCs/>
          <w:color w:val="000000"/>
          <w:sz w:val="28"/>
          <w:lang w:eastAsia="ru-RU"/>
        </w:rPr>
        <w:lastRenderedPageBreak/>
        <w:t>2. Качество знаний  по итогам внутреннего мониторинга  учебных достижений обучающихся</w:t>
      </w:r>
      <w:r>
        <w:rPr>
          <w:rFonts w:ascii="Times New Roman" w:eastAsia="Times New Roman" w:hAnsi="Times New Roman" w:cs="Times New Roman"/>
          <w:bCs/>
          <w:iCs/>
          <w:color w:val="000000"/>
          <w:sz w:val="28"/>
          <w:lang w:eastAsia="ru-RU"/>
        </w:rPr>
        <w:t xml:space="preserve"> составило:</w:t>
      </w:r>
      <w:r w:rsidRPr="007250D7">
        <w:rPr>
          <w:rFonts w:ascii="Times New Roman" w:eastAsia="Times New Roman" w:hAnsi="Times New Roman" w:cs="Times New Roman"/>
          <w:bCs/>
          <w:iCs/>
          <w:color w:val="000000"/>
          <w:sz w:val="28"/>
          <w:lang w:eastAsia="ru-RU"/>
        </w:rPr>
        <w:t xml:space="preserve"> </w:t>
      </w:r>
    </w:p>
    <w:p w:rsidR="00FA1B39" w:rsidRPr="007250D7" w:rsidRDefault="00FA1B39" w:rsidP="00FA1B39">
      <w:pPr>
        <w:numPr>
          <w:ilvl w:val="0"/>
          <w:numId w:val="10"/>
        </w:numPr>
        <w:shd w:val="clear" w:color="auto" w:fill="FFFFFF"/>
        <w:spacing w:after="0" w:line="240" w:lineRule="auto"/>
        <w:jc w:val="both"/>
        <w:rPr>
          <w:rFonts w:ascii="Times New Roman" w:eastAsia="Times New Roman" w:hAnsi="Times New Roman" w:cs="Times New Roman"/>
          <w:color w:val="000000"/>
          <w:sz w:val="28"/>
          <w:lang w:eastAsia="ru-RU"/>
        </w:rPr>
      </w:pPr>
      <w:r w:rsidRPr="007250D7">
        <w:rPr>
          <w:rFonts w:ascii="Times New Roman" w:eastAsia="Times New Roman" w:hAnsi="Times New Roman" w:cs="Times New Roman"/>
          <w:color w:val="000000"/>
          <w:sz w:val="28"/>
          <w:lang w:eastAsia="ru-RU"/>
        </w:rPr>
        <w:t>2014-2015 учебный год – 77 %</w:t>
      </w:r>
    </w:p>
    <w:p w:rsidR="00FA1B39" w:rsidRPr="007250D7" w:rsidRDefault="00FA1B39" w:rsidP="00FA1B39">
      <w:pPr>
        <w:numPr>
          <w:ilvl w:val="0"/>
          <w:numId w:val="10"/>
        </w:numPr>
        <w:shd w:val="clear" w:color="auto" w:fill="FFFFFF"/>
        <w:spacing w:after="0" w:line="240" w:lineRule="auto"/>
        <w:jc w:val="both"/>
        <w:rPr>
          <w:rFonts w:ascii="Times New Roman" w:eastAsia="Times New Roman" w:hAnsi="Times New Roman" w:cs="Times New Roman"/>
          <w:color w:val="000000"/>
          <w:sz w:val="28"/>
          <w:lang w:eastAsia="ru-RU"/>
        </w:rPr>
      </w:pPr>
      <w:r w:rsidRPr="007250D7">
        <w:rPr>
          <w:rFonts w:ascii="Times New Roman" w:eastAsia="Times New Roman" w:hAnsi="Times New Roman" w:cs="Times New Roman"/>
          <w:color w:val="000000"/>
          <w:sz w:val="28"/>
          <w:lang w:eastAsia="ru-RU"/>
        </w:rPr>
        <w:t>2015-2016 учебный год – 81 %</w:t>
      </w:r>
    </w:p>
    <w:p w:rsidR="00FA1B39" w:rsidRPr="007250D7" w:rsidRDefault="00FA1B39" w:rsidP="00FA1B39">
      <w:pPr>
        <w:numPr>
          <w:ilvl w:val="0"/>
          <w:numId w:val="10"/>
        </w:numPr>
        <w:shd w:val="clear" w:color="auto" w:fill="FFFFFF"/>
        <w:spacing w:after="0" w:line="240" w:lineRule="auto"/>
        <w:jc w:val="both"/>
        <w:rPr>
          <w:rFonts w:ascii="Times New Roman" w:eastAsia="Times New Roman" w:hAnsi="Times New Roman" w:cs="Times New Roman"/>
          <w:color w:val="000000"/>
          <w:sz w:val="28"/>
          <w:lang w:eastAsia="ru-RU"/>
        </w:rPr>
      </w:pPr>
      <w:r w:rsidRPr="007250D7">
        <w:rPr>
          <w:rFonts w:ascii="Times New Roman" w:eastAsia="Times New Roman" w:hAnsi="Times New Roman" w:cs="Times New Roman"/>
          <w:color w:val="000000"/>
          <w:sz w:val="28"/>
          <w:lang w:eastAsia="ru-RU"/>
        </w:rPr>
        <w:t xml:space="preserve">2016-2017 учебный год – 72 % </w:t>
      </w:r>
    </w:p>
    <w:p w:rsidR="00FA1B39" w:rsidRPr="007250D7" w:rsidRDefault="00FA1B39" w:rsidP="00FA1B39">
      <w:pPr>
        <w:numPr>
          <w:ilvl w:val="0"/>
          <w:numId w:val="10"/>
        </w:num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Средний показатель – 77</w:t>
      </w:r>
      <w:r w:rsidRPr="007250D7">
        <w:rPr>
          <w:rFonts w:ascii="Times New Roman" w:eastAsia="Times New Roman" w:hAnsi="Times New Roman" w:cs="Times New Roman"/>
          <w:color w:val="000000"/>
          <w:sz w:val="28"/>
          <w:lang w:eastAsia="ru-RU"/>
        </w:rPr>
        <w:t xml:space="preserve"> % </w:t>
      </w:r>
    </w:p>
    <w:p w:rsidR="00FA1B39" w:rsidRPr="007250D7" w:rsidRDefault="00FA1B39" w:rsidP="00FA1B39">
      <w:pPr>
        <w:shd w:val="clear" w:color="auto" w:fill="FFFFFF"/>
        <w:spacing w:after="0" w:line="240" w:lineRule="auto"/>
        <w:jc w:val="both"/>
        <w:rPr>
          <w:rFonts w:ascii="Times New Roman" w:eastAsia="Times New Roman" w:hAnsi="Times New Roman" w:cs="Times New Roman"/>
          <w:color w:val="000000"/>
          <w:sz w:val="28"/>
          <w:lang w:eastAsia="ru-RU"/>
        </w:rPr>
      </w:pPr>
    </w:p>
    <w:p w:rsidR="00FA1B39" w:rsidRPr="00BA56F0" w:rsidRDefault="00FA1B39" w:rsidP="00FA1B39">
      <w:pPr>
        <w:shd w:val="clear" w:color="auto" w:fill="FFFFFF"/>
        <w:jc w:val="both"/>
        <w:rPr>
          <w:rFonts w:ascii="Times New Roman" w:hAnsi="Times New Roman" w:cs="Times New Roman"/>
          <w:bCs/>
          <w:iCs/>
          <w:color w:val="000000"/>
          <w:sz w:val="28"/>
        </w:rPr>
      </w:pPr>
      <w:r w:rsidRPr="00BA56F0">
        <w:rPr>
          <w:rFonts w:ascii="Times New Roman" w:hAnsi="Times New Roman" w:cs="Times New Roman"/>
          <w:bCs/>
          <w:iCs/>
          <w:color w:val="000000"/>
          <w:sz w:val="28"/>
        </w:rPr>
        <w:t>3.Качество знаний по  итогам внешнего  мониторинга учебных достижений обучающихся в 2017-2018 учебном году:</w:t>
      </w:r>
    </w:p>
    <w:p w:rsidR="00FA1B39" w:rsidRDefault="00FA1B39" w:rsidP="00FA1B39">
      <w:pPr>
        <w:pStyle w:val="a4"/>
        <w:shd w:val="clear" w:color="auto" w:fill="FFFFFF"/>
        <w:jc w:val="both"/>
        <w:rPr>
          <w:color w:val="000000"/>
          <w:sz w:val="28"/>
        </w:rPr>
      </w:pPr>
    </w:p>
    <w:p w:rsidR="00FA1B39" w:rsidRPr="00BA56F0" w:rsidRDefault="00FA1B39" w:rsidP="00FA1B39">
      <w:pPr>
        <w:pStyle w:val="a4"/>
        <w:shd w:val="clear" w:color="auto" w:fill="FFFFFF"/>
        <w:jc w:val="both"/>
        <w:rPr>
          <w:color w:val="000000"/>
          <w:sz w:val="28"/>
        </w:rPr>
      </w:pPr>
      <w:r w:rsidRPr="00BA56F0">
        <w:rPr>
          <w:color w:val="000000"/>
          <w:sz w:val="28"/>
        </w:rPr>
        <w:t>10 класс</w:t>
      </w:r>
    </w:p>
    <w:p w:rsidR="00FA1B39" w:rsidRPr="00BA56F0" w:rsidRDefault="00FA1B39" w:rsidP="00FA1B39">
      <w:pPr>
        <w:pStyle w:val="a4"/>
        <w:shd w:val="clear" w:color="auto" w:fill="FFFFFF"/>
        <w:jc w:val="both"/>
        <w:rPr>
          <w:color w:val="000000"/>
          <w:sz w:val="28"/>
        </w:rPr>
      </w:pPr>
      <w:r w:rsidRPr="00BA56F0">
        <w:rPr>
          <w:color w:val="000000"/>
          <w:sz w:val="28"/>
        </w:rPr>
        <w:t>Качество знаний – 94 %</w:t>
      </w:r>
    </w:p>
    <w:p w:rsidR="00FA1B39" w:rsidRPr="00BA56F0" w:rsidRDefault="00FA1B39" w:rsidP="00FA1B39">
      <w:pPr>
        <w:pStyle w:val="a4"/>
        <w:shd w:val="clear" w:color="auto" w:fill="FFFFFF"/>
        <w:jc w:val="both"/>
        <w:rPr>
          <w:color w:val="000000"/>
          <w:sz w:val="28"/>
        </w:rPr>
      </w:pPr>
      <w:r w:rsidRPr="00BA56F0">
        <w:rPr>
          <w:color w:val="000000"/>
          <w:sz w:val="28"/>
        </w:rPr>
        <w:t xml:space="preserve">Уровень </w:t>
      </w:r>
      <w:proofErr w:type="spellStart"/>
      <w:r w:rsidRPr="00BA56F0">
        <w:rPr>
          <w:color w:val="000000"/>
          <w:sz w:val="28"/>
        </w:rPr>
        <w:t>обученности</w:t>
      </w:r>
      <w:proofErr w:type="spellEnd"/>
      <w:r w:rsidRPr="00BA56F0">
        <w:rPr>
          <w:color w:val="000000"/>
          <w:sz w:val="28"/>
        </w:rPr>
        <w:t xml:space="preserve"> – 100%</w:t>
      </w:r>
    </w:p>
    <w:p w:rsidR="00FA1B39" w:rsidRDefault="00FA1B39" w:rsidP="00FA1B39">
      <w:pPr>
        <w:pStyle w:val="a4"/>
        <w:shd w:val="clear" w:color="auto" w:fill="FFFFFF"/>
        <w:jc w:val="both"/>
        <w:rPr>
          <w:color w:val="000000"/>
          <w:sz w:val="28"/>
        </w:rPr>
      </w:pPr>
    </w:p>
    <w:p w:rsidR="00FA1B39" w:rsidRPr="00BA56F0" w:rsidRDefault="00FA1B39" w:rsidP="00FA1B39">
      <w:pPr>
        <w:pStyle w:val="a4"/>
        <w:shd w:val="clear" w:color="auto" w:fill="FFFFFF"/>
        <w:jc w:val="both"/>
        <w:rPr>
          <w:color w:val="000000"/>
          <w:sz w:val="28"/>
        </w:rPr>
      </w:pPr>
      <w:r w:rsidRPr="00BA56F0">
        <w:rPr>
          <w:color w:val="000000"/>
          <w:sz w:val="28"/>
        </w:rPr>
        <w:t>11 класс</w:t>
      </w:r>
    </w:p>
    <w:p w:rsidR="00FA1B39" w:rsidRPr="00BA56F0" w:rsidRDefault="00FA1B39" w:rsidP="00FA1B39">
      <w:pPr>
        <w:pStyle w:val="a4"/>
        <w:shd w:val="clear" w:color="auto" w:fill="FFFFFF"/>
        <w:jc w:val="both"/>
        <w:rPr>
          <w:color w:val="000000"/>
          <w:sz w:val="28"/>
        </w:rPr>
      </w:pPr>
      <w:r w:rsidRPr="00BA56F0">
        <w:rPr>
          <w:color w:val="000000"/>
          <w:sz w:val="28"/>
        </w:rPr>
        <w:t>Качество знаний – 85 %</w:t>
      </w:r>
    </w:p>
    <w:p w:rsidR="00FA1B39" w:rsidRDefault="00FA1B39" w:rsidP="00FA1B39">
      <w:pPr>
        <w:pStyle w:val="a4"/>
        <w:shd w:val="clear" w:color="auto" w:fill="FFFFFF"/>
        <w:jc w:val="both"/>
        <w:rPr>
          <w:color w:val="000000"/>
          <w:sz w:val="28"/>
        </w:rPr>
      </w:pPr>
      <w:r w:rsidRPr="00BA56F0">
        <w:rPr>
          <w:color w:val="000000"/>
          <w:sz w:val="28"/>
        </w:rPr>
        <w:t xml:space="preserve">Уровень </w:t>
      </w:r>
      <w:proofErr w:type="spellStart"/>
      <w:r w:rsidRPr="00BA56F0">
        <w:rPr>
          <w:color w:val="000000"/>
          <w:sz w:val="28"/>
        </w:rPr>
        <w:t>обученности</w:t>
      </w:r>
      <w:proofErr w:type="spellEnd"/>
      <w:r w:rsidRPr="00BA56F0">
        <w:rPr>
          <w:color w:val="000000"/>
          <w:sz w:val="28"/>
        </w:rPr>
        <w:t xml:space="preserve"> – 100% </w:t>
      </w:r>
    </w:p>
    <w:p w:rsidR="00FA1B39" w:rsidRDefault="00FA1B39" w:rsidP="00FA1B39">
      <w:pPr>
        <w:pStyle w:val="a4"/>
        <w:shd w:val="clear" w:color="auto" w:fill="FFFFFF"/>
        <w:jc w:val="both"/>
        <w:rPr>
          <w:color w:val="000000"/>
          <w:sz w:val="28"/>
        </w:rPr>
      </w:pPr>
    </w:p>
    <w:p w:rsidR="00FA1B39" w:rsidRPr="00D93549" w:rsidRDefault="00FA1B39" w:rsidP="00FA1B39">
      <w:pPr>
        <w:shd w:val="clear" w:color="auto" w:fill="FFFFFF"/>
        <w:jc w:val="both"/>
        <w:rPr>
          <w:rFonts w:ascii="Times New Roman" w:hAnsi="Times New Roman" w:cs="Times New Roman"/>
          <w:bCs/>
          <w:iCs/>
          <w:color w:val="000000"/>
          <w:sz w:val="28"/>
        </w:rPr>
      </w:pPr>
      <w:r w:rsidRPr="00D93549">
        <w:rPr>
          <w:rFonts w:ascii="Times New Roman" w:hAnsi="Times New Roman" w:cs="Times New Roman"/>
          <w:bCs/>
          <w:iCs/>
          <w:color w:val="000000"/>
          <w:sz w:val="28"/>
        </w:rPr>
        <w:t xml:space="preserve">4.Результаты участия </w:t>
      </w:r>
      <w:proofErr w:type="gramStart"/>
      <w:r w:rsidRPr="00D93549">
        <w:rPr>
          <w:rFonts w:ascii="Times New Roman" w:hAnsi="Times New Roman" w:cs="Times New Roman"/>
          <w:bCs/>
          <w:iCs/>
          <w:color w:val="000000"/>
          <w:sz w:val="28"/>
        </w:rPr>
        <w:t>обучающихся</w:t>
      </w:r>
      <w:proofErr w:type="gramEnd"/>
      <w:r w:rsidRPr="00D93549">
        <w:rPr>
          <w:rFonts w:ascii="Times New Roman" w:hAnsi="Times New Roman" w:cs="Times New Roman"/>
          <w:bCs/>
          <w:iCs/>
          <w:color w:val="000000"/>
          <w:sz w:val="28"/>
        </w:rPr>
        <w:t xml:space="preserve"> во  Всероссийской предметной олимпиаде</w:t>
      </w:r>
    </w:p>
    <w:p w:rsidR="00FA1B39" w:rsidRPr="00D93549" w:rsidRDefault="00FA1B39" w:rsidP="00FA1B39">
      <w:pPr>
        <w:shd w:val="clear" w:color="auto" w:fill="FFFFFF"/>
        <w:tabs>
          <w:tab w:val="left" w:pos="705"/>
        </w:tabs>
        <w:ind w:left="720"/>
        <w:jc w:val="both"/>
        <w:rPr>
          <w:rFonts w:ascii="Times New Roman" w:hAnsi="Times New Roman" w:cs="Times New Roman"/>
          <w:color w:val="000000"/>
          <w:sz w:val="28"/>
          <w:szCs w:val="24"/>
          <w:lang w:eastAsia="ru-RU"/>
        </w:rPr>
      </w:pPr>
      <w:r w:rsidRPr="00D93549">
        <w:rPr>
          <w:rFonts w:ascii="Times New Roman" w:hAnsi="Times New Roman" w:cs="Times New Roman"/>
          <w:bCs/>
          <w:color w:val="000000"/>
          <w:sz w:val="28"/>
          <w:szCs w:val="24"/>
          <w:lang w:eastAsia="ru-RU"/>
        </w:rPr>
        <w:t>Муниципальный уровень:</w:t>
      </w:r>
    </w:p>
    <w:p w:rsidR="00FA1B39" w:rsidRPr="00D93549" w:rsidRDefault="00FA1B39" w:rsidP="00FA1B39">
      <w:pPr>
        <w:numPr>
          <w:ilvl w:val="0"/>
          <w:numId w:val="11"/>
        </w:numPr>
        <w:shd w:val="clear" w:color="auto" w:fill="FFFFFF"/>
        <w:tabs>
          <w:tab w:val="clear" w:pos="720"/>
          <w:tab w:val="left" w:pos="705"/>
        </w:tabs>
        <w:jc w:val="both"/>
        <w:rPr>
          <w:rFonts w:ascii="Times New Roman" w:hAnsi="Times New Roman" w:cs="Times New Roman"/>
          <w:color w:val="000000"/>
          <w:sz w:val="28"/>
          <w:szCs w:val="24"/>
          <w:lang w:eastAsia="ru-RU"/>
        </w:rPr>
      </w:pPr>
      <w:r w:rsidRPr="00D93549">
        <w:rPr>
          <w:rFonts w:ascii="Times New Roman" w:hAnsi="Times New Roman" w:cs="Times New Roman"/>
          <w:bCs/>
          <w:color w:val="000000"/>
          <w:sz w:val="28"/>
          <w:szCs w:val="24"/>
          <w:lang w:eastAsia="ru-RU"/>
        </w:rPr>
        <w:t>Участники - 13</w:t>
      </w:r>
    </w:p>
    <w:p w:rsidR="00FA1B39" w:rsidRPr="00D93549" w:rsidRDefault="00FA1B39" w:rsidP="00FA1B39">
      <w:pPr>
        <w:numPr>
          <w:ilvl w:val="0"/>
          <w:numId w:val="11"/>
        </w:numPr>
        <w:shd w:val="clear" w:color="auto" w:fill="FFFFFF"/>
        <w:tabs>
          <w:tab w:val="clear" w:pos="720"/>
          <w:tab w:val="left" w:pos="705"/>
        </w:tabs>
        <w:jc w:val="both"/>
        <w:rPr>
          <w:rFonts w:ascii="Times New Roman" w:hAnsi="Times New Roman" w:cs="Times New Roman"/>
          <w:color w:val="000000"/>
          <w:sz w:val="28"/>
          <w:szCs w:val="24"/>
          <w:lang w:eastAsia="ru-RU"/>
        </w:rPr>
      </w:pPr>
      <w:r w:rsidRPr="00D93549">
        <w:rPr>
          <w:rFonts w:ascii="Times New Roman" w:hAnsi="Times New Roman" w:cs="Times New Roman"/>
          <w:bCs/>
          <w:color w:val="000000"/>
          <w:sz w:val="28"/>
          <w:szCs w:val="24"/>
          <w:lang w:eastAsia="ru-RU"/>
        </w:rPr>
        <w:t xml:space="preserve">Победители и призеры- </w:t>
      </w:r>
      <w:r w:rsidRPr="00D93549">
        <w:rPr>
          <w:rFonts w:ascii="Times New Roman" w:hAnsi="Times New Roman" w:cs="Times New Roman"/>
          <w:bCs/>
          <w:color w:val="000000"/>
          <w:sz w:val="28"/>
          <w:szCs w:val="24"/>
          <w:lang w:val="en-US" w:eastAsia="ru-RU"/>
        </w:rPr>
        <w:t>1</w:t>
      </w:r>
      <w:r w:rsidRPr="00D93549">
        <w:rPr>
          <w:rFonts w:ascii="Times New Roman" w:hAnsi="Times New Roman" w:cs="Times New Roman"/>
          <w:bCs/>
          <w:color w:val="000000"/>
          <w:sz w:val="28"/>
          <w:szCs w:val="24"/>
          <w:lang w:eastAsia="ru-RU"/>
        </w:rPr>
        <w:t xml:space="preserve"> </w:t>
      </w:r>
    </w:p>
    <w:p w:rsidR="00FA1B39" w:rsidRPr="00BA56F0" w:rsidRDefault="00FA1B39" w:rsidP="00FA1B39">
      <w:pPr>
        <w:pStyle w:val="a4"/>
        <w:shd w:val="clear" w:color="auto" w:fill="FFFFFF"/>
        <w:jc w:val="both"/>
        <w:rPr>
          <w:color w:val="000000"/>
          <w:sz w:val="28"/>
        </w:rPr>
      </w:pPr>
    </w:p>
    <w:p w:rsidR="00FA1B39" w:rsidRPr="00257542" w:rsidRDefault="00FA1B39" w:rsidP="00FA1B39">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5</w:t>
      </w:r>
      <w:r w:rsidRPr="00257542">
        <w:rPr>
          <w:rFonts w:ascii="Times New Roman" w:eastAsia="Times New Roman" w:hAnsi="Times New Roman" w:cs="Times New Roman"/>
          <w:color w:val="000000"/>
          <w:sz w:val="28"/>
          <w:lang w:eastAsia="ru-RU"/>
        </w:rPr>
        <w:t>. Результаты внеурочной деятельности по преподаваемым предметам:</w:t>
      </w:r>
    </w:p>
    <w:p w:rsidR="00FA1B39" w:rsidRDefault="00FA1B39" w:rsidP="00FA1B39">
      <w:pPr>
        <w:pStyle w:val="a4"/>
        <w:ind w:left="0"/>
        <w:jc w:val="both"/>
        <w:rPr>
          <w:sz w:val="28"/>
          <w:szCs w:val="28"/>
          <w:u w:val="single"/>
        </w:rPr>
      </w:pPr>
    </w:p>
    <w:p w:rsidR="00FA1B39" w:rsidRDefault="00FA1B39" w:rsidP="00FA1B39">
      <w:pPr>
        <w:pStyle w:val="a4"/>
        <w:ind w:left="0"/>
        <w:jc w:val="both"/>
        <w:rPr>
          <w:sz w:val="28"/>
          <w:szCs w:val="28"/>
          <w:u w:val="single"/>
        </w:rPr>
      </w:pPr>
      <w:r w:rsidRPr="006512A2">
        <w:rPr>
          <w:sz w:val="28"/>
          <w:szCs w:val="28"/>
          <w:u w:val="single"/>
        </w:rPr>
        <w:t>Муниципальный уровень</w:t>
      </w:r>
    </w:p>
    <w:p w:rsidR="00FA1B39" w:rsidRPr="006512A2" w:rsidRDefault="00FA1B39" w:rsidP="00FA1B39">
      <w:pPr>
        <w:pStyle w:val="a4"/>
        <w:ind w:left="0"/>
        <w:jc w:val="both"/>
        <w:rPr>
          <w:sz w:val="28"/>
          <w:szCs w:val="28"/>
          <w:u w:val="single"/>
        </w:rPr>
      </w:pPr>
    </w:p>
    <w:tbl>
      <w:tblPr>
        <w:tblW w:w="1057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1"/>
        <w:gridCol w:w="1057"/>
        <w:gridCol w:w="4226"/>
        <w:gridCol w:w="2336"/>
      </w:tblGrid>
      <w:tr w:rsidR="00FA1B39" w:rsidRPr="006512A2" w:rsidTr="00650056">
        <w:trPr>
          <w:trHeight w:val="295"/>
        </w:trPr>
        <w:tc>
          <w:tcPr>
            <w:tcW w:w="2951" w:type="dxa"/>
          </w:tcPr>
          <w:p w:rsidR="00FA1B39" w:rsidRPr="006512A2" w:rsidRDefault="00FA1B39" w:rsidP="00650056">
            <w:pPr>
              <w:pStyle w:val="a4"/>
              <w:ind w:left="0"/>
              <w:jc w:val="both"/>
              <w:rPr>
                <w:sz w:val="28"/>
                <w:szCs w:val="28"/>
              </w:rPr>
            </w:pPr>
            <w:r w:rsidRPr="006512A2">
              <w:rPr>
                <w:sz w:val="28"/>
                <w:szCs w:val="28"/>
              </w:rPr>
              <w:t>ф. и. уч-ся</w:t>
            </w:r>
          </w:p>
        </w:tc>
        <w:tc>
          <w:tcPr>
            <w:tcW w:w="1057" w:type="dxa"/>
          </w:tcPr>
          <w:p w:rsidR="00FA1B39" w:rsidRPr="006512A2" w:rsidRDefault="00FA1B39" w:rsidP="00650056">
            <w:pPr>
              <w:pStyle w:val="a4"/>
              <w:ind w:left="0"/>
              <w:jc w:val="both"/>
              <w:rPr>
                <w:sz w:val="28"/>
                <w:szCs w:val="28"/>
              </w:rPr>
            </w:pPr>
            <w:r w:rsidRPr="006512A2">
              <w:rPr>
                <w:sz w:val="28"/>
                <w:szCs w:val="28"/>
              </w:rPr>
              <w:t>год</w:t>
            </w:r>
          </w:p>
        </w:tc>
        <w:tc>
          <w:tcPr>
            <w:tcW w:w="4226" w:type="dxa"/>
          </w:tcPr>
          <w:p w:rsidR="00FA1B39" w:rsidRPr="006512A2" w:rsidRDefault="00FA1B39" w:rsidP="00650056">
            <w:pPr>
              <w:pStyle w:val="a4"/>
              <w:ind w:left="0"/>
              <w:jc w:val="both"/>
              <w:rPr>
                <w:sz w:val="28"/>
                <w:szCs w:val="28"/>
              </w:rPr>
            </w:pPr>
            <w:r w:rsidRPr="006512A2">
              <w:rPr>
                <w:sz w:val="28"/>
                <w:szCs w:val="28"/>
              </w:rPr>
              <w:t>Олимпиада, конкурс, конференция и т.д.</w:t>
            </w:r>
          </w:p>
        </w:tc>
        <w:tc>
          <w:tcPr>
            <w:tcW w:w="2336" w:type="dxa"/>
          </w:tcPr>
          <w:p w:rsidR="00FA1B39" w:rsidRPr="006512A2" w:rsidRDefault="00FA1B39" w:rsidP="00650056">
            <w:pPr>
              <w:pStyle w:val="a4"/>
              <w:ind w:left="0"/>
              <w:jc w:val="both"/>
              <w:rPr>
                <w:sz w:val="28"/>
                <w:szCs w:val="28"/>
              </w:rPr>
            </w:pPr>
            <w:r w:rsidRPr="006512A2">
              <w:rPr>
                <w:sz w:val="28"/>
                <w:szCs w:val="28"/>
              </w:rPr>
              <w:t>результат</w:t>
            </w:r>
          </w:p>
        </w:tc>
      </w:tr>
      <w:tr w:rsidR="00FA1B39" w:rsidRPr="006512A2" w:rsidTr="00650056">
        <w:trPr>
          <w:trHeight w:val="295"/>
        </w:trPr>
        <w:tc>
          <w:tcPr>
            <w:tcW w:w="2951" w:type="dxa"/>
          </w:tcPr>
          <w:p w:rsidR="00FA1B39" w:rsidRPr="006512A2" w:rsidRDefault="00FA1B39" w:rsidP="00650056">
            <w:pPr>
              <w:pStyle w:val="a4"/>
              <w:ind w:left="0"/>
              <w:jc w:val="both"/>
              <w:rPr>
                <w:sz w:val="28"/>
                <w:szCs w:val="28"/>
              </w:rPr>
            </w:pPr>
            <w:r w:rsidRPr="006512A2">
              <w:rPr>
                <w:sz w:val="28"/>
                <w:szCs w:val="28"/>
              </w:rPr>
              <w:t>Горностаев Денис</w:t>
            </w:r>
          </w:p>
        </w:tc>
        <w:tc>
          <w:tcPr>
            <w:tcW w:w="1057" w:type="dxa"/>
          </w:tcPr>
          <w:p w:rsidR="00FA1B39" w:rsidRPr="006512A2" w:rsidRDefault="00FA1B39" w:rsidP="00650056">
            <w:pPr>
              <w:pStyle w:val="a4"/>
              <w:ind w:left="0"/>
              <w:jc w:val="both"/>
              <w:rPr>
                <w:sz w:val="28"/>
                <w:szCs w:val="28"/>
              </w:rPr>
            </w:pPr>
            <w:r w:rsidRPr="006512A2">
              <w:rPr>
                <w:sz w:val="28"/>
                <w:szCs w:val="28"/>
              </w:rPr>
              <w:t xml:space="preserve">2013 </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этап Всероссийского конкурса юных чтецов «Живая классика»</w:t>
            </w:r>
          </w:p>
        </w:tc>
        <w:tc>
          <w:tcPr>
            <w:tcW w:w="2336" w:type="dxa"/>
          </w:tcPr>
          <w:p w:rsidR="00FA1B39" w:rsidRPr="006512A2" w:rsidRDefault="00FA1B39" w:rsidP="00650056">
            <w:pPr>
              <w:pStyle w:val="a4"/>
              <w:ind w:left="0"/>
              <w:jc w:val="both"/>
              <w:rPr>
                <w:sz w:val="28"/>
                <w:szCs w:val="28"/>
              </w:rPr>
            </w:pPr>
            <w:r w:rsidRPr="006512A2">
              <w:rPr>
                <w:sz w:val="28"/>
                <w:szCs w:val="28"/>
              </w:rPr>
              <w:t>победитель</w:t>
            </w:r>
          </w:p>
        </w:tc>
      </w:tr>
      <w:tr w:rsidR="00FA1B39" w:rsidRPr="006512A2" w:rsidTr="00650056">
        <w:trPr>
          <w:trHeight w:val="295"/>
        </w:trPr>
        <w:tc>
          <w:tcPr>
            <w:tcW w:w="2951" w:type="dxa"/>
          </w:tcPr>
          <w:p w:rsidR="00FA1B39" w:rsidRPr="006512A2" w:rsidRDefault="00FA1B39" w:rsidP="00650056">
            <w:pPr>
              <w:pStyle w:val="a4"/>
              <w:ind w:left="0"/>
              <w:jc w:val="both"/>
              <w:rPr>
                <w:sz w:val="28"/>
                <w:szCs w:val="28"/>
              </w:rPr>
            </w:pPr>
            <w:r w:rsidRPr="006512A2">
              <w:rPr>
                <w:sz w:val="28"/>
                <w:szCs w:val="28"/>
              </w:rPr>
              <w:t xml:space="preserve">Евдокимов Алексей </w:t>
            </w:r>
          </w:p>
        </w:tc>
        <w:tc>
          <w:tcPr>
            <w:tcW w:w="1057" w:type="dxa"/>
          </w:tcPr>
          <w:p w:rsidR="00FA1B39" w:rsidRPr="006512A2" w:rsidRDefault="00FA1B39" w:rsidP="00650056">
            <w:pPr>
              <w:pStyle w:val="a4"/>
              <w:ind w:left="0"/>
              <w:jc w:val="both"/>
              <w:rPr>
                <w:sz w:val="28"/>
                <w:szCs w:val="28"/>
              </w:rPr>
            </w:pPr>
            <w:r w:rsidRPr="006512A2">
              <w:rPr>
                <w:sz w:val="28"/>
                <w:szCs w:val="28"/>
              </w:rPr>
              <w:t>2013</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конкурс творческих работ, посвященных Дню полиции</w:t>
            </w:r>
          </w:p>
        </w:tc>
        <w:tc>
          <w:tcPr>
            <w:tcW w:w="2336" w:type="dxa"/>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295"/>
        </w:trPr>
        <w:tc>
          <w:tcPr>
            <w:tcW w:w="2951" w:type="dxa"/>
          </w:tcPr>
          <w:p w:rsidR="00FA1B39" w:rsidRPr="006512A2" w:rsidRDefault="00FA1B39" w:rsidP="00650056">
            <w:pPr>
              <w:pStyle w:val="a4"/>
              <w:ind w:left="0"/>
              <w:jc w:val="both"/>
              <w:rPr>
                <w:sz w:val="28"/>
                <w:szCs w:val="28"/>
              </w:rPr>
            </w:pPr>
            <w:r w:rsidRPr="006512A2">
              <w:rPr>
                <w:sz w:val="28"/>
                <w:szCs w:val="28"/>
              </w:rPr>
              <w:t>Ежов Егор</w:t>
            </w:r>
          </w:p>
        </w:tc>
        <w:tc>
          <w:tcPr>
            <w:tcW w:w="1057" w:type="dxa"/>
          </w:tcPr>
          <w:p w:rsidR="00FA1B39" w:rsidRPr="006512A2" w:rsidRDefault="00FA1B39" w:rsidP="00650056">
            <w:pPr>
              <w:pStyle w:val="a4"/>
              <w:ind w:left="0"/>
              <w:jc w:val="both"/>
              <w:rPr>
                <w:sz w:val="28"/>
                <w:szCs w:val="28"/>
              </w:rPr>
            </w:pPr>
            <w:r w:rsidRPr="006512A2">
              <w:rPr>
                <w:sz w:val="28"/>
                <w:szCs w:val="28"/>
              </w:rPr>
              <w:t>2014</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 xml:space="preserve">Муниципальный конкурс на лучшее школьное сочинение на тему воссоединения Республики Крым с Российской Федерацией </w:t>
            </w:r>
            <w:r w:rsidRPr="006512A2">
              <w:rPr>
                <w:bCs/>
                <w:iCs/>
                <w:sz w:val="28"/>
                <w:szCs w:val="28"/>
              </w:rPr>
              <w:lastRenderedPageBreak/>
              <w:t>в рамках технологического проекта всероссийской политической партии «Единая Россия»</w:t>
            </w:r>
          </w:p>
        </w:tc>
        <w:tc>
          <w:tcPr>
            <w:tcW w:w="2336" w:type="dxa"/>
          </w:tcPr>
          <w:p w:rsidR="00FA1B39" w:rsidRPr="006512A2" w:rsidRDefault="00FA1B39" w:rsidP="00650056">
            <w:pPr>
              <w:pStyle w:val="a4"/>
              <w:ind w:left="0"/>
              <w:jc w:val="both"/>
              <w:rPr>
                <w:sz w:val="28"/>
                <w:szCs w:val="28"/>
              </w:rPr>
            </w:pPr>
            <w:r w:rsidRPr="006512A2">
              <w:rPr>
                <w:sz w:val="28"/>
                <w:szCs w:val="28"/>
              </w:rPr>
              <w:lastRenderedPageBreak/>
              <w:t>победитель</w:t>
            </w:r>
          </w:p>
        </w:tc>
      </w:tr>
      <w:tr w:rsidR="00FA1B39" w:rsidRPr="006512A2" w:rsidTr="00650056">
        <w:trPr>
          <w:trHeight w:val="295"/>
        </w:trPr>
        <w:tc>
          <w:tcPr>
            <w:tcW w:w="2951" w:type="dxa"/>
          </w:tcPr>
          <w:p w:rsidR="00FA1B39" w:rsidRPr="006512A2" w:rsidRDefault="00FA1B39" w:rsidP="00650056">
            <w:pPr>
              <w:pStyle w:val="a4"/>
              <w:ind w:left="0"/>
              <w:jc w:val="both"/>
              <w:rPr>
                <w:sz w:val="28"/>
                <w:szCs w:val="28"/>
              </w:rPr>
            </w:pPr>
            <w:r w:rsidRPr="006512A2">
              <w:rPr>
                <w:sz w:val="28"/>
                <w:szCs w:val="28"/>
              </w:rPr>
              <w:lastRenderedPageBreak/>
              <w:t xml:space="preserve">Евдокимова Наталья </w:t>
            </w:r>
          </w:p>
        </w:tc>
        <w:tc>
          <w:tcPr>
            <w:tcW w:w="1057" w:type="dxa"/>
          </w:tcPr>
          <w:p w:rsidR="00FA1B39" w:rsidRPr="006512A2" w:rsidRDefault="00FA1B39" w:rsidP="00650056">
            <w:pPr>
              <w:pStyle w:val="a4"/>
              <w:ind w:left="0"/>
              <w:jc w:val="both"/>
              <w:rPr>
                <w:sz w:val="28"/>
                <w:szCs w:val="28"/>
              </w:rPr>
            </w:pPr>
            <w:r w:rsidRPr="006512A2">
              <w:rPr>
                <w:sz w:val="28"/>
                <w:szCs w:val="28"/>
              </w:rPr>
              <w:t>2014</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фестиваль-конкурс детского творчества «Пластилиновая ворона»</w:t>
            </w:r>
          </w:p>
        </w:tc>
        <w:tc>
          <w:tcPr>
            <w:tcW w:w="2336" w:type="dxa"/>
          </w:tcPr>
          <w:p w:rsidR="00FA1B39" w:rsidRPr="006512A2" w:rsidRDefault="00FA1B39" w:rsidP="00650056">
            <w:pPr>
              <w:pStyle w:val="a4"/>
              <w:ind w:left="0"/>
              <w:jc w:val="both"/>
              <w:rPr>
                <w:sz w:val="28"/>
                <w:szCs w:val="28"/>
              </w:rPr>
            </w:pPr>
            <w:r w:rsidRPr="006512A2">
              <w:rPr>
                <w:sz w:val="28"/>
                <w:szCs w:val="28"/>
              </w:rPr>
              <w:t>победитель</w:t>
            </w:r>
          </w:p>
        </w:tc>
      </w:tr>
      <w:tr w:rsidR="00FA1B39" w:rsidRPr="006512A2" w:rsidTr="00650056">
        <w:trPr>
          <w:trHeight w:val="295"/>
        </w:trPr>
        <w:tc>
          <w:tcPr>
            <w:tcW w:w="2951" w:type="dxa"/>
          </w:tcPr>
          <w:p w:rsidR="00FA1B39" w:rsidRPr="006512A2" w:rsidRDefault="00FA1B39" w:rsidP="00650056">
            <w:pPr>
              <w:pStyle w:val="a4"/>
              <w:ind w:left="0"/>
              <w:jc w:val="both"/>
              <w:rPr>
                <w:sz w:val="28"/>
                <w:szCs w:val="28"/>
              </w:rPr>
            </w:pPr>
            <w:r w:rsidRPr="006512A2">
              <w:rPr>
                <w:sz w:val="28"/>
                <w:szCs w:val="28"/>
              </w:rPr>
              <w:t>Евдокимова Наталья</w:t>
            </w:r>
          </w:p>
        </w:tc>
        <w:tc>
          <w:tcPr>
            <w:tcW w:w="1057" w:type="dxa"/>
          </w:tcPr>
          <w:p w:rsidR="00FA1B39" w:rsidRPr="006512A2" w:rsidRDefault="00FA1B39" w:rsidP="00650056">
            <w:pPr>
              <w:pStyle w:val="a4"/>
              <w:ind w:left="0"/>
              <w:jc w:val="both"/>
              <w:rPr>
                <w:sz w:val="28"/>
                <w:szCs w:val="28"/>
              </w:rPr>
            </w:pPr>
            <w:r w:rsidRPr="006512A2">
              <w:rPr>
                <w:sz w:val="28"/>
                <w:szCs w:val="28"/>
              </w:rPr>
              <w:t>2014</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конкурс чтецов, посвященный 25-летию вывода советских войск из Афганистана</w:t>
            </w:r>
          </w:p>
        </w:tc>
        <w:tc>
          <w:tcPr>
            <w:tcW w:w="2336" w:type="dxa"/>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295"/>
        </w:trPr>
        <w:tc>
          <w:tcPr>
            <w:tcW w:w="2951" w:type="dxa"/>
          </w:tcPr>
          <w:p w:rsidR="00FA1B39" w:rsidRPr="006512A2" w:rsidRDefault="00FA1B39" w:rsidP="00650056">
            <w:pPr>
              <w:pStyle w:val="a4"/>
              <w:ind w:left="0"/>
              <w:jc w:val="both"/>
              <w:rPr>
                <w:sz w:val="28"/>
                <w:szCs w:val="28"/>
              </w:rPr>
            </w:pPr>
            <w:r w:rsidRPr="006512A2">
              <w:rPr>
                <w:sz w:val="28"/>
                <w:szCs w:val="28"/>
              </w:rPr>
              <w:t>Горностаев Данила</w:t>
            </w:r>
          </w:p>
        </w:tc>
        <w:tc>
          <w:tcPr>
            <w:tcW w:w="1057" w:type="dxa"/>
          </w:tcPr>
          <w:p w:rsidR="00FA1B39" w:rsidRPr="006512A2" w:rsidRDefault="00FA1B39" w:rsidP="00650056">
            <w:pPr>
              <w:pStyle w:val="a4"/>
              <w:ind w:left="0"/>
              <w:jc w:val="both"/>
              <w:rPr>
                <w:sz w:val="28"/>
                <w:szCs w:val="28"/>
              </w:rPr>
            </w:pPr>
            <w:r w:rsidRPr="006512A2">
              <w:rPr>
                <w:sz w:val="28"/>
                <w:szCs w:val="28"/>
              </w:rPr>
              <w:t>2014</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фестиваль-конкурс детского творчества «Пластилиновая ворона»</w:t>
            </w:r>
          </w:p>
        </w:tc>
        <w:tc>
          <w:tcPr>
            <w:tcW w:w="2336" w:type="dxa"/>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295"/>
        </w:trPr>
        <w:tc>
          <w:tcPr>
            <w:tcW w:w="2951" w:type="dxa"/>
          </w:tcPr>
          <w:p w:rsidR="00FA1B39" w:rsidRPr="006512A2" w:rsidRDefault="00FA1B39" w:rsidP="00650056">
            <w:pPr>
              <w:pStyle w:val="a4"/>
              <w:ind w:left="0"/>
              <w:jc w:val="both"/>
              <w:rPr>
                <w:sz w:val="28"/>
                <w:szCs w:val="28"/>
              </w:rPr>
            </w:pPr>
            <w:r w:rsidRPr="006512A2">
              <w:rPr>
                <w:sz w:val="28"/>
                <w:szCs w:val="28"/>
              </w:rPr>
              <w:t>Горностаев Данила</w:t>
            </w:r>
          </w:p>
        </w:tc>
        <w:tc>
          <w:tcPr>
            <w:tcW w:w="1057" w:type="dxa"/>
          </w:tcPr>
          <w:p w:rsidR="00FA1B39" w:rsidRPr="006512A2" w:rsidRDefault="00FA1B39" w:rsidP="00650056">
            <w:pPr>
              <w:pStyle w:val="a4"/>
              <w:ind w:left="0"/>
              <w:jc w:val="both"/>
              <w:rPr>
                <w:sz w:val="28"/>
                <w:szCs w:val="28"/>
              </w:rPr>
            </w:pPr>
            <w:r w:rsidRPr="006512A2">
              <w:rPr>
                <w:sz w:val="28"/>
                <w:szCs w:val="28"/>
              </w:rPr>
              <w:t>2014</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Пушкинский фестиваль искусств «О Пушкине и с Пушкиным – словом, кистью, музыкой, компьютером»</w:t>
            </w:r>
          </w:p>
        </w:tc>
        <w:tc>
          <w:tcPr>
            <w:tcW w:w="2336" w:type="dxa"/>
          </w:tcPr>
          <w:p w:rsidR="00FA1B39" w:rsidRPr="006512A2" w:rsidRDefault="00FA1B39" w:rsidP="00650056">
            <w:pPr>
              <w:pStyle w:val="a4"/>
              <w:ind w:left="0"/>
              <w:jc w:val="both"/>
              <w:rPr>
                <w:sz w:val="28"/>
                <w:szCs w:val="28"/>
              </w:rPr>
            </w:pPr>
            <w:r w:rsidRPr="006512A2">
              <w:rPr>
                <w:sz w:val="28"/>
                <w:szCs w:val="28"/>
              </w:rPr>
              <w:t>победитель</w:t>
            </w:r>
          </w:p>
        </w:tc>
      </w:tr>
      <w:tr w:rsidR="00FA1B39" w:rsidRPr="006512A2" w:rsidTr="00650056">
        <w:trPr>
          <w:trHeight w:val="390"/>
        </w:trPr>
        <w:tc>
          <w:tcPr>
            <w:tcW w:w="2951"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Евдокимова Наталья</w:t>
            </w:r>
          </w:p>
        </w:tc>
        <w:tc>
          <w:tcPr>
            <w:tcW w:w="1057"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2014</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конкурс патриотического стихотворения «Мы помним вас, ветераны!»</w:t>
            </w:r>
          </w:p>
        </w:tc>
        <w:tc>
          <w:tcPr>
            <w:tcW w:w="2336"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90"/>
        </w:trPr>
        <w:tc>
          <w:tcPr>
            <w:tcW w:w="2951"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Евдокимова Наталья</w:t>
            </w:r>
          </w:p>
        </w:tc>
        <w:tc>
          <w:tcPr>
            <w:tcW w:w="1057"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2015</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фестиваль «Есенинские чтения»</w:t>
            </w:r>
          </w:p>
        </w:tc>
        <w:tc>
          <w:tcPr>
            <w:tcW w:w="2336"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90"/>
        </w:trPr>
        <w:tc>
          <w:tcPr>
            <w:tcW w:w="2951"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Горностаев Данила</w:t>
            </w:r>
          </w:p>
        </w:tc>
        <w:tc>
          <w:tcPr>
            <w:tcW w:w="1057"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2015</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этап Московского международного форума «Одаренные дети»</w:t>
            </w:r>
          </w:p>
        </w:tc>
        <w:tc>
          <w:tcPr>
            <w:tcW w:w="2336"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90"/>
        </w:trPr>
        <w:tc>
          <w:tcPr>
            <w:tcW w:w="2951"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Евдокимова Наталья</w:t>
            </w:r>
          </w:p>
        </w:tc>
        <w:tc>
          <w:tcPr>
            <w:tcW w:w="1057"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2015</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этап Московского международного форума «Одаренные дети»</w:t>
            </w:r>
          </w:p>
        </w:tc>
        <w:tc>
          <w:tcPr>
            <w:tcW w:w="2336"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победитель</w:t>
            </w:r>
          </w:p>
        </w:tc>
      </w:tr>
      <w:tr w:rsidR="00FA1B39" w:rsidRPr="006512A2" w:rsidTr="00650056">
        <w:trPr>
          <w:trHeight w:val="390"/>
        </w:trPr>
        <w:tc>
          <w:tcPr>
            <w:tcW w:w="2951"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Евдокимова Наталья</w:t>
            </w:r>
          </w:p>
        </w:tc>
        <w:tc>
          <w:tcPr>
            <w:tcW w:w="1057"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2016</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фестиваль «Есенинские чтения»</w:t>
            </w:r>
          </w:p>
        </w:tc>
        <w:tc>
          <w:tcPr>
            <w:tcW w:w="2336"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90"/>
        </w:trPr>
        <w:tc>
          <w:tcPr>
            <w:tcW w:w="2951"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Ежов Егор</w:t>
            </w:r>
          </w:p>
        </w:tc>
        <w:tc>
          <w:tcPr>
            <w:tcW w:w="1057"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2016</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фестиваль «Есенинские чтения»</w:t>
            </w:r>
          </w:p>
        </w:tc>
        <w:tc>
          <w:tcPr>
            <w:tcW w:w="2336"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90"/>
        </w:trPr>
        <w:tc>
          <w:tcPr>
            <w:tcW w:w="2951" w:type="dxa"/>
            <w:tcBorders>
              <w:top w:val="single" w:sz="4" w:space="0" w:color="auto"/>
              <w:bottom w:val="single" w:sz="4" w:space="0" w:color="auto"/>
            </w:tcBorders>
          </w:tcPr>
          <w:p w:rsidR="00FA1B39" w:rsidRPr="006512A2" w:rsidRDefault="00FA1B39" w:rsidP="00650056">
            <w:pPr>
              <w:pStyle w:val="a4"/>
              <w:ind w:left="0"/>
              <w:jc w:val="both"/>
              <w:rPr>
                <w:sz w:val="28"/>
                <w:szCs w:val="28"/>
              </w:rPr>
            </w:pPr>
            <w:proofErr w:type="spellStart"/>
            <w:r w:rsidRPr="006512A2">
              <w:rPr>
                <w:sz w:val="28"/>
                <w:szCs w:val="28"/>
              </w:rPr>
              <w:t>Ташкин</w:t>
            </w:r>
            <w:proofErr w:type="spellEnd"/>
            <w:r w:rsidRPr="006512A2">
              <w:rPr>
                <w:sz w:val="28"/>
                <w:szCs w:val="28"/>
              </w:rPr>
              <w:t xml:space="preserve"> Виктор</w:t>
            </w:r>
          </w:p>
        </w:tc>
        <w:tc>
          <w:tcPr>
            <w:tcW w:w="1057"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2017</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фестиваль «Есенинские чтения»</w:t>
            </w:r>
          </w:p>
        </w:tc>
        <w:tc>
          <w:tcPr>
            <w:tcW w:w="2336"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90"/>
        </w:trPr>
        <w:tc>
          <w:tcPr>
            <w:tcW w:w="2951"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Родькин Данила</w:t>
            </w:r>
          </w:p>
        </w:tc>
        <w:tc>
          <w:tcPr>
            <w:tcW w:w="1057"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2017</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Пушкинский фестиваль искусств «О Пушкине и с Пушкиным – словом, кистью, музыкой, компьютером»</w:t>
            </w:r>
          </w:p>
        </w:tc>
        <w:tc>
          <w:tcPr>
            <w:tcW w:w="2336"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90"/>
        </w:trPr>
        <w:tc>
          <w:tcPr>
            <w:tcW w:w="2951"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Ежов Егор</w:t>
            </w:r>
          </w:p>
        </w:tc>
        <w:tc>
          <w:tcPr>
            <w:tcW w:w="1057"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2017</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фестиваль «Есенинские чтения»</w:t>
            </w:r>
          </w:p>
        </w:tc>
        <w:tc>
          <w:tcPr>
            <w:tcW w:w="2336"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90"/>
        </w:trPr>
        <w:tc>
          <w:tcPr>
            <w:tcW w:w="2951"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Родькин Данила</w:t>
            </w:r>
          </w:p>
        </w:tc>
        <w:tc>
          <w:tcPr>
            <w:tcW w:w="1057"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2017</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Муниципальный фестиваль «Есенинские чтения»</w:t>
            </w:r>
          </w:p>
        </w:tc>
        <w:tc>
          <w:tcPr>
            <w:tcW w:w="2336"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90"/>
        </w:trPr>
        <w:tc>
          <w:tcPr>
            <w:tcW w:w="2951"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Горюнова Ольга</w:t>
            </w:r>
          </w:p>
        </w:tc>
        <w:tc>
          <w:tcPr>
            <w:tcW w:w="1057"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t>2017</w:t>
            </w:r>
          </w:p>
        </w:tc>
        <w:tc>
          <w:tcPr>
            <w:tcW w:w="4226" w:type="dxa"/>
          </w:tcPr>
          <w:p w:rsidR="00FA1B39" w:rsidRPr="006512A2" w:rsidRDefault="00FA1B39" w:rsidP="00650056">
            <w:pPr>
              <w:pStyle w:val="a4"/>
              <w:ind w:left="0"/>
              <w:jc w:val="both"/>
              <w:rPr>
                <w:bCs/>
                <w:iCs/>
                <w:sz w:val="28"/>
                <w:szCs w:val="28"/>
              </w:rPr>
            </w:pPr>
            <w:r w:rsidRPr="006512A2">
              <w:rPr>
                <w:bCs/>
                <w:iCs/>
                <w:sz w:val="28"/>
                <w:szCs w:val="28"/>
              </w:rPr>
              <w:t xml:space="preserve">Муниципальный этап Московского международного </w:t>
            </w:r>
            <w:r w:rsidRPr="006512A2">
              <w:rPr>
                <w:bCs/>
                <w:iCs/>
                <w:sz w:val="28"/>
                <w:szCs w:val="28"/>
              </w:rPr>
              <w:lastRenderedPageBreak/>
              <w:t>форума «Одаренные дети»</w:t>
            </w:r>
          </w:p>
        </w:tc>
        <w:tc>
          <w:tcPr>
            <w:tcW w:w="2336" w:type="dxa"/>
            <w:tcBorders>
              <w:top w:val="single" w:sz="4" w:space="0" w:color="auto"/>
              <w:bottom w:val="single" w:sz="4" w:space="0" w:color="auto"/>
            </w:tcBorders>
          </w:tcPr>
          <w:p w:rsidR="00FA1B39" w:rsidRPr="006512A2" w:rsidRDefault="00FA1B39" w:rsidP="00650056">
            <w:pPr>
              <w:pStyle w:val="a4"/>
              <w:ind w:left="0"/>
              <w:jc w:val="both"/>
              <w:rPr>
                <w:sz w:val="28"/>
                <w:szCs w:val="28"/>
              </w:rPr>
            </w:pPr>
            <w:r w:rsidRPr="006512A2">
              <w:rPr>
                <w:sz w:val="28"/>
                <w:szCs w:val="28"/>
              </w:rPr>
              <w:lastRenderedPageBreak/>
              <w:t>призер</w:t>
            </w:r>
          </w:p>
        </w:tc>
      </w:tr>
    </w:tbl>
    <w:p w:rsidR="00FA1B39" w:rsidRPr="006512A2" w:rsidRDefault="00FA1B39" w:rsidP="00FA1B39">
      <w:pPr>
        <w:pStyle w:val="a4"/>
        <w:ind w:left="0"/>
        <w:jc w:val="both"/>
        <w:rPr>
          <w:sz w:val="28"/>
          <w:szCs w:val="28"/>
          <w:u w:val="single"/>
        </w:rPr>
      </w:pPr>
    </w:p>
    <w:p w:rsidR="00FA1B39" w:rsidRDefault="00FA1B39" w:rsidP="00FA1B39">
      <w:pPr>
        <w:pStyle w:val="a4"/>
        <w:ind w:left="0"/>
        <w:jc w:val="both"/>
        <w:rPr>
          <w:sz w:val="28"/>
          <w:szCs w:val="28"/>
          <w:u w:val="single"/>
        </w:rPr>
      </w:pPr>
      <w:r w:rsidRPr="006512A2">
        <w:rPr>
          <w:sz w:val="28"/>
          <w:szCs w:val="28"/>
          <w:u w:val="single"/>
        </w:rPr>
        <w:t>Республиканский уровень</w:t>
      </w:r>
    </w:p>
    <w:p w:rsidR="00FA1B39" w:rsidRPr="006512A2" w:rsidRDefault="00FA1B39" w:rsidP="00FA1B39">
      <w:pPr>
        <w:pStyle w:val="a4"/>
        <w:ind w:left="0"/>
        <w:jc w:val="both"/>
        <w:rPr>
          <w:sz w:val="28"/>
          <w:szCs w:val="28"/>
          <w:u w:val="single"/>
        </w:rPr>
      </w:pPr>
    </w:p>
    <w:tbl>
      <w:tblPr>
        <w:tblW w:w="10600"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7"/>
        <w:gridCol w:w="1067"/>
        <w:gridCol w:w="3913"/>
        <w:gridCol w:w="2283"/>
      </w:tblGrid>
      <w:tr w:rsidR="00FA1B39" w:rsidRPr="006512A2" w:rsidTr="00650056">
        <w:trPr>
          <w:trHeight w:val="567"/>
        </w:trPr>
        <w:tc>
          <w:tcPr>
            <w:tcW w:w="3337" w:type="dxa"/>
          </w:tcPr>
          <w:p w:rsidR="00FA1B39" w:rsidRPr="006512A2" w:rsidRDefault="00FA1B39" w:rsidP="00650056">
            <w:pPr>
              <w:pStyle w:val="a4"/>
              <w:ind w:left="0"/>
              <w:jc w:val="both"/>
              <w:rPr>
                <w:sz w:val="28"/>
                <w:szCs w:val="28"/>
              </w:rPr>
            </w:pPr>
            <w:r w:rsidRPr="006512A2">
              <w:rPr>
                <w:sz w:val="28"/>
                <w:szCs w:val="28"/>
              </w:rPr>
              <w:t>ф. и. уч-ся</w:t>
            </w:r>
          </w:p>
        </w:tc>
        <w:tc>
          <w:tcPr>
            <w:tcW w:w="1067" w:type="dxa"/>
          </w:tcPr>
          <w:p w:rsidR="00FA1B39" w:rsidRPr="006512A2" w:rsidRDefault="00FA1B39" w:rsidP="00650056">
            <w:pPr>
              <w:pStyle w:val="a4"/>
              <w:ind w:left="0"/>
              <w:jc w:val="both"/>
              <w:rPr>
                <w:sz w:val="28"/>
                <w:szCs w:val="28"/>
              </w:rPr>
            </w:pPr>
            <w:r w:rsidRPr="006512A2">
              <w:rPr>
                <w:sz w:val="28"/>
                <w:szCs w:val="28"/>
              </w:rPr>
              <w:t>год</w:t>
            </w:r>
          </w:p>
        </w:tc>
        <w:tc>
          <w:tcPr>
            <w:tcW w:w="3913" w:type="dxa"/>
          </w:tcPr>
          <w:p w:rsidR="00FA1B39" w:rsidRPr="006512A2" w:rsidRDefault="00FA1B39" w:rsidP="00650056">
            <w:pPr>
              <w:pStyle w:val="a4"/>
              <w:ind w:left="0"/>
              <w:jc w:val="both"/>
              <w:rPr>
                <w:sz w:val="28"/>
                <w:szCs w:val="28"/>
              </w:rPr>
            </w:pPr>
            <w:r w:rsidRPr="006512A2">
              <w:rPr>
                <w:sz w:val="28"/>
                <w:szCs w:val="28"/>
              </w:rPr>
              <w:t>Олимпиада, конкурс, конференция и т.д.</w:t>
            </w:r>
          </w:p>
        </w:tc>
        <w:tc>
          <w:tcPr>
            <w:tcW w:w="2283" w:type="dxa"/>
          </w:tcPr>
          <w:p w:rsidR="00FA1B39" w:rsidRPr="006512A2" w:rsidRDefault="00FA1B39" w:rsidP="00650056">
            <w:pPr>
              <w:pStyle w:val="a4"/>
              <w:ind w:left="0"/>
              <w:jc w:val="both"/>
              <w:rPr>
                <w:sz w:val="28"/>
                <w:szCs w:val="28"/>
              </w:rPr>
            </w:pPr>
            <w:r w:rsidRPr="006512A2">
              <w:rPr>
                <w:sz w:val="28"/>
                <w:szCs w:val="28"/>
              </w:rPr>
              <w:t xml:space="preserve">результат </w:t>
            </w:r>
          </w:p>
        </w:tc>
      </w:tr>
      <w:tr w:rsidR="00FA1B39" w:rsidRPr="006512A2" w:rsidTr="00650056">
        <w:trPr>
          <w:trHeight w:val="331"/>
        </w:trPr>
        <w:tc>
          <w:tcPr>
            <w:tcW w:w="3337" w:type="dxa"/>
          </w:tcPr>
          <w:p w:rsidR="00FA1B39" w:rsidRPr="006512A2" w:rsidRDefault="00FA1B39" w:rsidP="00650056">
            <w:pPr>
              <w:pStyle w:val="a4"/>
              <w:ind w:left="0"/>
              <w:jc w:val="both"/>
              <w:rPr>
                <w:sz w:val="28"/>
                <w:szCs w:val="28"/>
              </w:rPr>
            </w:pPr>
            <w:r w:rsidRPr="006512A2">
              <w:rPr>
                <w:sz w:val="28"/>
                <w:szCs w:val="28"/>
              </w:rPr>
              <w:t>Горностаев Данила</w:t>
            </w:r>
          </w:p>
        </w:tc>
        <w:tc>
          <w:tcPr>
            <w:tcW w:w="1067" w:type="dxa"/>
          </w:tcPr>
          <w:p w:rsidR="00FA1B39" w:rsidRPr="006512A2" w:rsidRDefault="00FA1B39" w:rsidP="00650056">
            <w:pPr>
              <w:pStyle w:val="a4"/>
              <w:ind w:left="0"/>
              <w:jc w:val="both"/>
              <w:rPr>
                <w:sz w:val="28"/>
                <w:szCs w:val="28"/>
              </w:rPr>
            </w:pPr>
            <w:r w:rsidRPr="006512A2">
              <w:rPr>
                <w:sz w:val="28"/>
                <w:szCs w:val="28"/>
              </w:rPr>
              <w:t>2014</w:t>
            </w:r>
          </w:p>
        </w:tc>
        <w:tc>
          <w:tcPr>
            <w:tcW w:w="3913" w:type="dxa"/>
          </w:tcPr>
          <w:p w:rsidR="00FA1B39" w:rsidRPr="006512A2" w:rsidRDefault="00FA1B39" w:rsidP="00650056">
            <w:pPr>
              <w:pStyle w:val="a4"/>
              <w:ind w:left="0"/>
              <w:jc w:val="both"/>
              <w:rPr>
                <w:sz w:val="28"/>
                <w:szCs w:val="28"/>
              </w:rPr>
            </w:pPr>
            <w:r w:rsidRPr="006512A2">
              <w:rPr>
                <w:sz w:val="28"/>
                <w:szCs w:val="28"/>
              </w:rPr>
              <w:t>Республиканский конкурс чтецов «Я помню, горжусь среди кадетов Республики Мордовия</w:t>
            </w:r>
          </w:p>
        </w:tc>
        <w:tc>
          <w:tcPr>
            <w:tcW w:w="2283" w:type="dxa"/>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31"/>
        </w:trPr>
        <w:tc>
          <w:tcPr>
            <w:tcW w:w="3337" w:type="dxa"/>
          </w:tcPr>
          <w:p w:rsidR="00FA1B39" w:rsidRPr="006512A2" w:rsidRDefault="00FA1B39" w:rsidP="00650056">
            <w:pPr>
              <w:pStyle w:val="a4"/>
              <w:ind w:left="0"/>
              <w:jc w:val="both"/>
              <w:rPr>
                <w:sz w:val="28"/>
                <w:szCs w:val="28"/>
              </w:rPr>
            </w:pPr>
            <w:r w:rsidRPr="006512A2">
              <w:rPr>
                <w:sz w:val="28"/>
                <w:szCs w:val="28"/>
              </w:rPr>
              <w:t>Евдокимова Наталья</w:t>
            </w:r>
          </w:p>
        </w:tc>
        <w:tc>
          <w:tcPr>
            <w:tcW w:w="1067" w:type="dxa"/>
          </w:tcPr>
          <w:p w:rsidR="00FA1B39" w:rsidRPr="006512A2" w:rsidRDefault="00FA1B39" w:rsidP="00650056">
            <w:pPr>
              <w:pStyle w:val="a4"/>
              <w:ind w:left="0"/>
              <w:jc w:val="both"/>
              <w:rPr>
                <w:sz w:val="28"/>
                <w:szCs w:val="28"/>
              </w:rPr>
            </w:pPr>
            <w:r w:rsidRPr="006512A2">
              <w:rPr>
                <w:sz w:val="28"/>
                <w:szCs w:val="28"/>
              </w:rPr>
              <w:t>2014</w:t>
            </w:r>
          </w:p>
        </w:tc>
        <w:tc>
          <w:tcPr>
            <w:tcW w:w="3913" w:type="dxa"/>
          </w:tcPr>
          <w:p w:rsidR="00FA1B39" w:rsidRPr="006512A2" w:rsidRDefault="00FA1B39" w:rsidP="00650056">
            <w:pPr>
              <w:pStyle w:val="a4"/>
              <w:ind w:left="0"/>
              <w:jc w:val="both"/>
              <w:rPr>
                <w:sz w:val="28"/>
                <w:szCs w:val="28"/>
              </w:rPr>
            </w:pPr>
            <w:r w:rsidRPr="006512A2">
              <w:rPr>
                <w:sz w:val="28"/>
                <w:szCs w:val="28"/>
              </w:rPr>
              <w:t>Республиканский конкурс чтецов «Я помню, горжусь среди кадетов Республики Мордовия</w:t>
            </w:r>
          </w:p>
        </w:tc>
        <w:tc>
          <w:tcPr>
            <w:tcW w:w="2283" w:type="dxa"/>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31"/>
        </w:trPr>
        <w:tc>
          <w:tcPr>
            <w:tcW w:w="3337" w:type="dxa"/>
          </w:tcPr>
          <w:p w:rsidR="00FA1B39" w:rsidRPr="006512A2" w:rsidRDefault="00FA1B39" w:rsidP="00650056">
            <w:pPr>
              <w:pStyle w:val="a4"/>
              <w:ind w:left="0"/>
              <w:jc w:val="both"/>
              <w:rPr>
                <w:sz w:val="28"/>
                <w:szCs w:val="28"/>
              </w:rPr>
            </w:pPr>
            <w:r w:rsidRPr="006512A2">
              <w:rPr>
                <w:sz w:val="28"/>
                <w:szCs w:val="28"/>
              </w:rPr>
              <w:t>Группа учащихся (Лёвкин Е., Иванова Т., Ежов Е., Кривцова М.)</w:t>
            </w:r>
          </w:p>
        </w:tc>
        <w:tc>
          <w:tcPr>
            <w:tcW w:w="1067" w:type="dxa"/>
          </w:tcPr>
          <w:p w:rsidR="00FA1B39" w:rsidRPr="006512A2" w:rsidRDefault="00FA1B39" w:rsidP="00650056">
            <w:pPr>
              <w:pStyle w:val="a4"/>
              <w:ind w:left="0"/>
              <w:jc w:val="both"/>
              <w:rPr>
                <w:sz w:val="28"/>
                <w:szCs w:val="28"/>
              </w:rPr>
            </w:pPr>
            <w:r w:rsidRPr="006512A2">
              <w:rPr>
                <w:sz w:val="28"/>
                <w:szCs w:val="28"/>
              </w:rPr>
              <w:t>2014</w:t>
            </w:r>
          </w:p>
        </w:tc>
        <w:tc>
          <w:tcPr>
            <w:tcW w:w="3913" w:type="dxa"/>
          </w:tcPr>
          <w:p w:rsidR="00FA1B39" w:rsidRPr="006512A2" w:rsidRDefault="00FA1B39" w:rsidP="00650056">
            <w:pPr>
              <w:pStyle w:val="a4"/>
              <w:ind w:left="0"/>
              <w:jc w:val="both"/>
              <w:rPr>
                <w:sz w:val="28"/>
                <w:szCs w:val="28"/>
              </w:rPr>
            </w:pPr>
            <w:r w:rsidRPr="006512A2">
              <w:rPr>
                <w:sz w:val="28"/>
                <w:szCs w:val="28"/>
              </w:rPr>
              <w:t>Республиканский конкурс чтецов «Я помню, горжусь среди кадетов Республики Мордовия</w:t>
            </w:r>
          </w:p>
        </w:tc>
        <w:tc>
          <w:tcPr>
            <w:tcW w:w="2283" w:type="dxa"/>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31"/>
        </w:trPr>
        <w:tc>
          <w:tcPr>
            <w:tcW w:w="3337" w:type="dxa"/>
          </w:tcPr>
          <w:p w:rsidR="00FA1B39" w:rsidRPr="006512A2" w:rsidRDefault="00FA1B39" w:rsidP="00650056">
            <w:pPr>
              <w:pStyle w:val="a4"/>
              <w:ind w:left="0"/>
              <w:jc w:val="both"/>
              <w:rPr>
                <w:sz w:val="28"/>
                <w:szCs w:val="28"/>
              </w:rPr>
            </w:pPr>
            <w:r w:rsidRPr="006512A2">
              <w:rPr>
                <w:sz w:val="28"/>
                <w:szCs w:val="28"/>
              </w:rPr>
              <w:t>Евдокимова Наталья</w:t>
            </w:r>
          </w:p>
        </w:tc>
        <w:tc>
          <w:tcPr>
            <w:tcW w:w="1067" w:type="dxa"/>
          </w:tcPr>
          <w:p w:rsidR="00FA1B39" w:rsidRPr="006512A2" w:rsidRDefault="00FA1B39" w:rsidP="00650056">
            <w:pPr>
              <w:pStyle w:val="a4"/>
              <w:ind w:left="0"/>
              <w:jc w:val="both"/>
              <w:rPr>
                <w:sz w:val="28"/>
                <w:szCs w:val="28"/>
              </w:rPr>
            </w:pPr>
            <w:r w:rsidRPr="006512A2">
              <w:rPr>
                <w:sz w:val="28"/>
                <w:szCs w:val="28"/>
              </w:rPr>
              <w:t>2015</w:t>
            </w:r>
          </w:p>
        </w:tc>
        <w:tc>
          <w:tcPr>
            <w:tcW w:w="3913" w:type="dxa"/>
          </w:tcPr>
          <w:p w:rsidR="00FA1B39" w:rsidRPr="006512A2" w:rsidRDefault="00FA1B39" w:rsidP="00650056">
            <w:pPr>
              <w:pStyle w:val="a4"/>
              <w:ind w:left="0"/>
              <w:jc w:val="both"/>
              <w:rPr>
                <w:sz w:val="28"/>
                <w:szCs w:val="28"/>
              </w:rPr>
            </w:pPr>
            <w:r w:rsidRPr="006512A2">
              <w:rPr>
                <w:sz w:val="28"/>
                <w:szCs w:val="28"/>
              </w:rPr>
              <w:t>Открытый республиканский литературный фестиваль, посвященный 120-летию со дня рождения С. Есенина</w:t>
            </w:r>
          </w:p>
        </w:tc>
        <w:tc>
          <w:tcPr>
            <w:tcW w:w="2283" w:type="dxa"/>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31"/>
        </w:trPr>
        <w:tc>
          <w:tcPr>
            <w:tcW w:w="3337" w:type="dxa"/>
          </w:tcPr>
          <w:p w:rsidR="00FA1B39" w:rsidRPr="006512A2" w:rsidRDefault="00FA1B39" w:rsidP="00650056">
            <w:pPr>
              <w:pStyle w:val="a4"/>
              <w:ind w:left="0"/>
              <w:jc w:val="both"/>
              <w:rPr>
                <w:sz w:val="28"/>
                <w:szCs w:val="28"/>
              </w:rPr>
            </w:pPr>
            <w:r w:rsidRPr="006512A2">
              <w:rPr>
                <w:sz w:val="28"/>
                <w:szCs w:val="28"/>
              </w:rPr>
              <w:t>Евдокимова Наталья</w:t>
            </w:r>
          </w:p>
        </w:tc>
        <w:tc>
          <w:tcPr>
            <w:tcW w:w="1067" w:type="dxa"/>
          </w:tcPr>
          <w:p w:rsidR="00FA1B39" w:rsidRPr="006512A2" w:rsidRDefault="00FA1B39" w:rsidP="00650056">
            <w:pPr>
              <w:pStyle w:val="a4"/>
              <w:ind w:left="0"/>
              <w:jc w:val="both"/>
              <w:rPr>
                <w:sz w:val="28"/>
                <w:szCs w:val="28"/>
              </w:rPr>
            </w:pPr>
            <w:r w:rsidRPr="006512A2">
              <w:rPr>
                <w:sz w:val="28"/>
                <w:szCs w:val="28"/>
              </w:rPr>
              <w:t>2016</w:t>
            </w:r>
          </w:p>
        </w:tc>
        <w:tc>
          <w:tcPr>
            <w:tcW w:w="3913" w:type="dxa"/>
          </w:tcPr>
          <w:p w:rsidR="00FA1B39" w:rsidRPr="006512A2" w:rsidRDefault="00FA1B39" w:rsidP="00650056">
            <w:pPr>
              <w:pStyle w:val="a4"/>
              <w:ind w:left="0"/>
              <w:jc w:val="both"/>
              <w:rPr>
                <w:sz w:val="28"/>
                <w:szCs w:val="28"/>
              </w:rPr>
            </w:pPr>
            <w:r w:rsidRPr="006512A2">
              <w:rPr>
                <w:sz w:val="28"/>
                <w:szCs w:val="28"/>
              </w:rPr>
              <w:t>Республиканский конкурс чтецов «Я помню, горжусь среди кадетов Республики Мордовия</w:t>
            </w:r>
          </w:p>
        </w:tc>
        <w:tc>
          <w:tcPr>
            <w:tcW w:w="2283" w:type="dxa"/>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31"/>
        </w:trPr>
        <w:tc>
          <w:tcPr>
            <w:tcW w:w="3337" w:type="dxa"/>
          </w:tcPr>
          <w:p w:rsidR="00FA1B39" w:rsidRPr="006512A2" w:rsidRDefault="00FA1B39" w:rsidP="00650056">
            <w:pPr>
              <w:pStyle w:val="a4"/>
              <w:ind w:left="0"/>
              <w:jc w:val="both"/>
              <w:rPr>
                <w:sz w:val="28"/>
                <w:szCs w:val="28"/>
              </w:rPr>
            </w:pPr>
            <w:r w:rsidRPr="006512A2">
              <w:rPr>
                <w:sz w:val="28"/>
                <w:szCs w:val="28"/>
              </w:rPr>
              <w:t>Евдокимова Наталья</w:t>
            </w:r>
          </w:p>
        </w:tc>
        <w:tc>
          <w:tcPr>
            <w:tcW w:w="1067" w:type="dxa"/>
          </w:tcPr>
          <w:p w:rsidR="00FA1B39" w:rsidRPr="006512A2" w:rsidRDefault="00FA1B39" w:rsidP="00650056">
            <w:pPr>
              <w:pStyle w:val="a4"/>
              <w:ind w:left="0"/>
              <w:jc w:val="both"/>
              <w:rPr>
                <w:sz w:val="28"/>
                <w:szCs w:val="28"/>
              </w:rPr>
            </w:pPr>
            <w:r w:rsidRPr="006512A2">
              <w:rPr>
                <w:sz w:val="28"/>
                <w:szCs w:val="28"/>
              </w:rPr>
              <w:t>2017</w:t>
            </w:r>
          </w:p>
        </w:tc>
        <w:tc>
          <w:tcPr>
            <w:tcW w:w="3913" w:type="dxa"/>
          </w:tcPr>
          <w:p w:rsidR="00FA1B39" w:rsidRPr="006512A2" w:rsidRDefault="00FA1B39" w:rsidP="00650056">
            <w:pPr>
              <w:pStyle w:val="a4"/>
              <w:ind w:left="0"/>
              <w:jc w:val="both"/>
              <w:rPr>
                <w:sz w:val="28"/>
                <w:szCs w:val="28"/>
              </w:rPr>
            </w:pPr>
            <w:r w:rsidRPr="006512A2">
              <w:rPr>
                <w:sz w:val="28"/>
                <w:szCs w:val="28"/>
              </w:rPr>
              <w:t>Республиканский конкурс чтецов «Я помню, горжусь среди кадетов Республики Мордовия</w:t>
            </w:r>
          </w:p>
        </w:tc>
        <w:tc>
          <w:tcPr>
            <w:tcW w:w="2283" w:type="dxa"/>
          </w:tcPr>
          <w:p w:rsidR="00FA1B39" w:rsidRPr="006512A2" w:rsidRDefault="00FA1B39" w:rsidP="00650056">
            <w:pPr>
              <w:pStyle w:val="a4"/>
              <w:ind w:left="0"/>
              <w:jc w:val="both"/>
              <w:rPr>
                <w:sz w:val="28"/>
                <w:szCs w:val="28"/>
              </w:rPr>
            </w:pPr>
            <w:r w:rsidRPr="006512A2">
              <w:rPr>
                <w:sz w:val="28"/>
                <w:szCs w:val="28"/>
              </w:rPr>
              <w:t>победитель</w:t>
            </w:r>
          </w:p>
        </w:tc>
      </w:tr>
      <w:tr w:rsidR="00FA1B39" w:rsidRPr="006512A2" w:rsidTr="00650056">
        <w:trPr>
          <w:trHeight w:val="331"/>
        </w:trPr>
        <w:tc>
          <w:tcPr>
            <w:tcW w:w="3337" w:type="dxa"/>
          </w:tcPr>
          <w:p w:rsidR="00FA1B39" w:rsidRPr="006512A2" w:rsidRDefault="00FA1B39" w:rsidP="00650056">
            <w:pPr>
              <w:pStyle w:val="a4"/>
              <w:ind w:left="0"/>
              <w:jc w:val="both"/>
              <w:rPr>
                <w:sz w:val="28"/>
                <w:szCs w:val="28"/>
              </w:rPr>
            </w:pPr>
            <w:r w:rsidRPr="006512A2">
              <w:rPr>
                <w:sz w:val="28"/>
                <w:szCs w:val="28"/>
              </w:rPr>
              <w:t xml:space="preserve">Группа учащихся 9 класса (Ежов Е., Ершова В., </w:t>
            </w:r>
            <w:proofErr w:type="spellStart"/>
            <w:r w:rsidRPr="006512A2">
              <w:rPr>
                <w:sz w:val="28"/>
                <w:szCs w:val="28"/>
              </w:rPr>
              <w:t>Игонченкова</w:t>
            </w:r>
            <w:proofErr w:type="spellEnd"/>
            <w:r w:rsidRPr="006512A2">
              <w:rPr>
                <w:sz w:val="28"/>
                <w:szCs w:val="28"/>
              </w:rPr>
              <w:t xml:space="preserve"> Е., </w:t>
            </w:r>
            <w:proofErr w:type="spellStart"/>
            <w:r w:rsidRPr="006512A2">
              <w:rPr>
                <w:sz w:val="28"/>
                <w:szCs w:val="28"/>
              </w:rPr>
              <w:t>Ташкин</w:t>
            </w:r>
            <w:proofErr w:type="spellEnd"/>
            <w:r w:rsidRPr="006512A2">
              <w:rPr>
                <w:sz w:val="28"/>
                <w:szCs w:val="28"/>
              </w:rPr>
              <w:t xml:space="preserve"> В.)</w:t>
            </w:r>
          </w:p>
        </w:tc>
        <w:tc>
          <w:tcPr>
            <w:tcW w:w="1067" w:type="dxa"/>
          </w:tcPr>
          <w:p w:rsidR="00FA1B39" w:rsidRPr="006512A2" w:rsidRDefault="00FA1B39" w:rsidP="00650056">
            <w:pPr>
              <w:pStyle w:val="a4"/>
              <w:ind w:left="0"/>
              <w:jc w:val="both"/>
              <w:rPr>
                <w:sz w:val="28"/>
                <w:szCs w:val="28"/>
              </w:rPr>
            </w:pPr>
            <w:r w:rsidRPr="006512A2">
              <w:rPr>
                <w:sz w:val="28"/>
                <w:szCs w:val="28"/>
              </w:rPr>
              <w:t>2017</w:t>
            </w:r>
          </w:p>
        </w:tc>
        <w:tc>
          <w:tcPr>
            <w:tcW w:w="3913" w:type="dxa"/>
          </w:tcPr>
          <w:p w:rsidR="00FA1B39" w:rsidRPr="006512A2" w:rsidRDefault="00FA1B39" w:rsidP="00650056">
            <w:pPr>
              <w:pStyle w:val="a4"/>
              <w:ind w:left="0"/>
              <w:jc w:val="both"/>
              <w:rPr>
                <w:sz w:val="28"/>
                <w:szCs w:val="28"/>
              </w:rPr>
            </w:pPr>
            <w:r w:rsidRPr="006512A2">
              <w:rPr>
                <w:sz w:val="28"/>
                <w:szCs w:val="28"/>
              </w:rPr>
              <w:t>Республиканский конкурс чтецов «Я помню, горжусь среди кадетов Республики Мордовия</w:t>
            </w:r>
          </w:p>
        </w:tc>
        <w:tc>
          <w:tcPr>
            <w:tcW w:w="2283" w:type="dxa"/>
          </w:tcPr>
          <w:p w:rsidR="00FA1B39" w:rsidRPr="006512A2" w:rsidRDefault="00FA1B39" w:rsidP="00650056">
            <w:pPr>
              <w:pStyle w:val="a4"/>
              <w:ind w:left="0"/>
              <w:jc w:val="both"/>
              <w:rPr>
                <w:sz w:val="28"/>
                <w:szCs w:val="28"/>
              </w:rPr>
            </w:pPr>
            <w:r w:rsidRPr="006512A2">
              <w:rPr>
                <w:sz w:val="28"/>
                <w:szCs w:val="28"/>
              </w:rPr>
              <w:t>призер</w:t>
            </w:r>
          </w:p>
        </w:tc>
      </w:tr>
      <w:tr w:rsidR="00FA1B39" w:rsidRPr="006512A2" w:rsidTr="00650056">
        <w:trPr>
          <w:trHeight w:val="331"/>
        </w:trPr>
        <w:tc>
          <w:tcPr>
            <w:tcW w:w="3337" w:type="dxa"/>
            <w:tcBorders>
              <w:bottom w:val="single" w:sz="4" w:space="0" w:color="auto"/>
            </w:tcBorders>
          </w:tcPr>
          <w:p w:rsidR="00FA1B39" w:rsidRPr="006512A2" w:rsidRDefault="00FA1B39" w:rsidP="00650056">
            <w:pPr>
              <w:pStyle w:val="a4"/>
              <w:ind w:left="0"/>
              <w:jc w:val="both"/>
              <w:rPr>
                <w:sz w:val="28"/>
                <w:szCs w:val="28"/>
              </w:rPr>
            </w:pPr>
            <w:r w:rsidRPr="006512A2">
              <w:rPr>
                <w:sz w:val="28"/>
                <w:szCs w:val="28"/>
              </w:rPr>
              <w:t xml:space="preserve">Асташкина Юлия </w:t>
            </w:r>
          </w:p>
        </w:tc>
        <w:tc>
          <w:tcPr>
            <w:tcW w:w="1067" w:type="dxa"/>
            <w:tcBorders>
              <w:bottom w:val="single" w:sz="4" w:space="0" w:color="auto"/>
            </w:tcBorders>
          </w:tcPr>
          <w:p w:rsidR="00FA1B39" w:rsidRPr="006512A2" w:rsidRDefault="00FA1B39" w:rsidP="00650056">
            <w:pPr>
              <w:pStyle w:val="a4"/>
              <w:ind w:left="0"/>
              <w:jc w:val="both"/>
              <w:rPr>
                <w:sz w:val="28"/>
                <w:szCs w:val="28"/>
              </w:rPr>
            </w:pPr>
            <w:r w:rsidRPr="006512A2">
              <w:rPr>
                <w:sz w:val="28"/>
                <w:szCs w:val="28"/>
              </w:rPr>
              <w:t>2017</w:t>
            </w:r>
          </w:p>
        </w:tc>
        <w:tc>
          <w:tcPr>
            <w:tcW w:w="3913" w:type="dxa"/>
          </w:tcPr>
          <w:p w:rsidR="00FA1B39" w:rsidRPr="006512A2" w:rsidRDefault="00FA1B39" w:rsidP="00650056">
            <w:pPr>
              <w:pStyle w:val="a4"/>
              <w:ind w:left="0"/>
              <w:jc w:val="both"/>
              <w:rPr>
                <w:sz w:val="28"/>
                <w:szCs w:val="28"/>
              </w:rPr>
            </w:pPr>
            <w:r w:rsidRPr="006512A2">
              <w:rPr>
                <w:sz w:val="28"/>
                <w:szCs w:val="28"/>
              </w:rPr>
              <w:t>Республиканский этап Московского международного форума «Одаренные дети»</w:t>
            </w:r>
          </w:p>
        </w:tc>
        <w:tc>
          <w:tcPr>
            <w:tcW w:w="2283" w:type="dxa"/>
            <w:tcBorders>
              <w:bottom w:val="single" w:sz="4" w:space="0" w:color="auto"/>
            </w:tcBorders>
          </w:tcPr>
          <w:p w:rsidR="00FA1B39" w:rsidRPr="006512A2" w:rsidRDefault="00FA1B39" w:rsidP="00650056">
            <w:pPr>
              <w:pStyle w:val="a4"/>
              <w:ind w:left="0"/>
              <w:jc w:val="both"/>
              <w:rPr>
                <w:sz w:val="28"/>
                <w:szCs w:val="28"/>
              </w:rPr>
            </w:pPr>
            <w:r w:rsidRPr="006512A2">
              <w:rPr>
                <w:sz w:val="28"/>
                <w:szCs w:val="28"/>
              </w:rPr>
              <w:t>победитель</w:t>
            </w:r>
          </w:p>
        </w:tc>
      </w:tr>
    </w:tbl>
    <w:p w:rsidR="00FA1B39" w:rsidRDefault="00FA1B39" w:rsidP="00FA1B39">
      <w:pPr>
        <w:pStyle w:val="a4"/>
        <w:ind w:left="0"/>
        <w:jc w:val="both"/>
        <w:rPr>
          <w:sz w:val="28"/>
          <w:szCs w:val="28"/>
          <w:u w:val="single"/>
        </w:rPr>
      </w:pPr>
    </w:p>
    <w:p w:rsidR="00FA1B39" w:rsidRDefault="00FA1B39" w:rsidP="00FA1B39">
      <w:pPr>
        <w:pStyle w:val="a4"/>
        <w:ind w:left="0"/>
        <w:jc w:val="both"/>
        <w:rPr>
          <w:sz w:val="28"/>
          <w:szCs w:val="28"/>
          <w:u w:val="single"/>
        </w:rPr>
      </w:pPr>
      <w:r w:rsidRPr="006512A2">
        <w:rPr>
          <w:sz w:val="28"/>
          <w:szCs w:val="28"/>
          <w:u w:val="single"/>
        </w:rPr>
        <w:t>Всероссийский уровень</w:t>
      </w:r>
    </w:p>
    <w:p w:rsidR="00FA1B39" w:rsidRPr="006512A2" w:rsidRDefault="00FA1B39" w:rsidP="00FA1B39">
      <w:pPr>
        <w:pStyle w:val="a4"/>
        <w:ind w:left="0"/>
        <w:jc w:val="both"/>
        <w:rPr>
          <w:sz w:val="28"/>
          <w:szCs w:val="28"/>
          <w:u w:val="single"/>
        </w:rPr>
      </w:pPr>
    </w:p>
    <w:tbl>
      <w:tblPr>
        <w:tblW w:w="10575"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992"/>
        <w:gridCol w:w="3969"/>
        <w:gridCol w:w="2245"/>
      </w:tblGrid>
      <w:tr w:rsidR="00FA1B39" w:rsidRPr="006512A2" w:rsidTr="00650056">
        <w:trPr>
          <w:trHeight w:val="884"/>
        </w:trPr>
        <w:tc>
          <w:tcPr>
            <w:tcW w:w="3369" w:type="dxa"/>
          </w:tcPr>
          <w:p w:rsidR="00FA1B39" w:rsidRPr="006512A2" w:rsidRDefault="00FA1B39" w:rsidP="00650056">
            <w:pPr>
              <w:pStyle w:val="a4"/>
              <w:ind w:left="0"/>
              <w:jc w:val="both"/>
              <w:rPr>
                <w:sz w:val="28"/>
                <w:szCs w:val="28"/>
              </w:rPr>
            </w:pPr>
            <w:r w:rsidRPr="006512A2">
              <w:rPr>
                <w:sz w:val="28"/>
                <w:szCs w:val="28"/>
              </w:rPr>
              <w:t>Ф. и. уч-ся</w:t>
            </w:r>
          </w:p>
        </w:tc>
        <w:tc>
          <w:tcPr>
            <w:tcW w:w="992" w:type="dxa"/>
          </w:tcPr>
          <w:p w:rsidR="00FA1B39" w:rsidRPr="006512A2" w:rsidRDefault="00FA1B39" w:rsidP="00650056">
            <w:pPr>
              <w:pStyle w:val="a4"/>
              <w:ind w:left="0"/>
              <w:jc w:val="both"/>
              <w:rPr>
                <w:sz w:val="28"/>
                <w:szCs w:val="28"/>
              </w:rPr>
            </w:pPr>
            <w:r w:rsidRPr="006512A2">
              <w:rPr>
                <w:sz w:val="28"/>
                <w:szCs w:val="28"/>
              </w:rPr>
              <w:t>год</w:t>
            </w:r>
          </w:p>
        </w:tc>
        <w:tc>
          <w:tcPr>
            <w:tcW w:w="3969" w:type="dxa"/>
          </w:tcPr>
          <w:p w:rsidR="00FA1B39" w:rsidRPr="006512A2" w:rsidRDefault="00FA1B39" w:rsidP="00650056">
            <w:pPr>
              <w:pStyle w:val="a4"/>
              <w:ind w:left="0"/>
              <w:jc w:val="both"/>
              <w:rPr>
                <w:sz w:val="28"/>
                <w:szCs w:val="28"/>
              </w:rPr>
            </w:pPr>
            <w:r w:rsidRPr="006512A2">
              <w:rPr>
                <w:sz w:val="28"/>
                <w:szCs w:val="28"/>
              </w:rPr>
              <w:t>Олимпиада, конкурс, конференция и т.д.</w:t>
            </w:r>
          </w:p>
        </w:tc>
        <w:tc>
          <w:tcPr>
            <w:tcW w:w="2245" w:type="dxa"/>
          </w:tcPr>
          <w:p w:rsidR="00FA1B39" w:rsidRPr="006512A2" w:rsidRDefault="00FA1B39" w:rsidP="00650056">
            <w:pPr>
              <w:pStyle w:val="a4"/>
              <w:ind w:left="0"/>
              <w:jc w:val="both"/>
              <w:rPr>
                <w:sz w:val="28"/>
                <w:szCs w:val="28"/>
              </w:rPr>
            </w:pPr>
            <w:r w:rsidRPr="006512A2">
              <w:rPr>
                <w:sz w:val="28"/>
                <w:szCs w:val="28"/>
              </w:rPr>
              <w:t>результат</w:t>
            </w:r>
          </w:p>
        </w:tc>
      </w:tr>
      <w:tr w:rsidR="00FA1B39" w:rsidRPr="006512A2" w:rsidTr="00650056">
        <w:trPr>
          <w:trHeight w:val="611"/>
        </w:trPr>
        <w:tc>
          <w:tcPr>
            <w:tcW w:w="3369" w:type="dxa"/>
            <w:tcBorders>
              <w:bottom w:val="single" w:sz="4" w:space="0" w:color="auto"/>
            </w:tcBorders>
          </w:tcPr>
          <w:p w:rsidR="00FA1B39" w:rsidRPr="006512A2" w:rsidRDefault="00FA1B39" w:rsidP="00650056">
            <w:pPr>
              <w:pStyle w:val="a4"/>
              <w:ind w:left="0"/>
              <w:jc w:val="both"/>
              <w:rPr>
                <w:sz w:val="28"/>
                <w:szCs w:val="28"/>
              </w:rPr>
            </w:pPr>
            <w:r w:rsidRPr="006512A2">
              <w:rPr>
                <w:sz w:val="28"/>
                <w:szCs w:val="28"/>
              </w:rPr>
              <w:lastRenderedPageBreak/>
              <w:t>Колбасина Галина</w:t>
            </w:r>
          </w:p>
        </w:tc>
        <w:tc>
          <w:tcPr>
            <w:tcW w:w="992" w:type="dxa"/>
            <w:tcBorders>
              <w:bottom w:val="single" w:sz="4" w:space="0" w:color="auto"/>
            </w:tcBorders>
          </w:tcPr>
          <w:p w:rsidR="00FA1B39" w:rsidRPr="006512A2" w:rsidRDefault="00FA1B39" w:rsidP="00650056">
            <w:pPr>
              <w:pStyle w:val="a4"/>
              <w:ind w:left="0"/>
              <w:jc w:val="both"/>
              <w:rPr>
                <w:sz w:val="28"/>
                <w:szCs w:val="28"/>
              </w:rPr>
            </w:pPr>
            <w:r w:rsidRPr="006512A2">
              <w:rPr>
                <w:sz w:val="28"/>
                <w:szCs w:val="28"/>
              </w:rPr>
              <w:t>2017</w:t>
            </w:r>
          </w:p>
        </w:tc>
        <w:tc>
          <w:tcPr>
            <w:tcW w:w="3969" w:type="dxa"/>
          </w:tcPr>
          <w:p w:rsidR="00FA1B39" w:rsidRPr="006512A2" w:rsidRDefault="00FA1B39" w:rsidP="00650056">
            <w:pPr>
              <w:pStyle w:val="a4"/>
              <w:ind w:left="0"/>
              <w:jc w:val="both"/>
              <w:rPr>
                <w:sz w:val="28"/>
                <w:szCs w:val="28"/>
              </w:rPr>
            </w:pPr>
            <w:r w:rsidRPr="006512A2">
              <w:rPr>
                <w:sz w:val="28"/>
                <w:szCs w:val="28"/>
              </w:rPr>
              <w:t>Всероссийская дистанционная олимпиада школьников по русскому языку «</w:t>
            </w:r>
            <w:r w:rsidRPr="006512A2">
              <w:rPr>
                <w:sz w:val="28"/>
                <w:szCs w:val="28"/>
                <w:lang w:val="en-US"/>
              </w:rPr>
              <w:t>OLIMPIADO</w:t>
            </w:r>
            <w:r w:rsidRPr="006512A2">
              <w:rPr>
                <w:sz w:val="28"/>
                <w:szCs w:val="28"/>
              </w:rPr>
              <w:t>.</w:t>
            </w:r>
            <w:r w:rsidRPr="006512A2">
              <w:rPr>
                <w:sz w:val="28"/>
                <w:szCs w:val="28"/>
                <w:lang w:val="en-US"/>
              </w:rPr>
              <w:t>RU</w:t>
            </w:r>
            <w:r w:rsidRPr="006512A2">
              <w:rPr>
                <w:sz w:val="28"/>
                <w:szCs w:val="28"/>
              </w:rPr>
              <w:t>»</w:t>
            </w:r>
          </w:p>
        </w:tc>
        <w:tc>
          <w:tcPr>
            <w:tcW w:w="2245" w:type="dxa"/>
            <w:tcBorders>
              <w:bottom w:val="single" w:sz="4" w:space="0" w:color="auto"/>
            </w:tcBorders>
          </w:tcPr>
          <w:p w:rsidR="00FA1B39" w:rsidRPr="006512A2" w:rsidRDefault="00FA1B39" w:rsidP="00650056">
            <w:pPr>
              <w:pStyle w:val="a4"/>
              <w:ind w:left="0"/>
              <w:jc w:val="both"/>
              <w:rPr>
                <w:sz w:val="28"/>
                <w:szCs w:val="28"/>
              </w:rPr>
            </w:pPr>
            <w:r w:rsidRPr="006512A2">
              <w:rPr>
                <w:sz w:val="28"/>
                <w:szCs w:val="28"/>
              </w:rPr>
              <w:t>призер</w:t>
            </w:r>
          </w:p>
        </w:tc>
      </w:tr>
    </w:tbl>
    <w:p w:rsidR="00FA1B39" w:rsidRDefault="00FA1B39" w:rsidP="00FA1B39">
      <w:pPr>
        <w:shd w:val="clear" w:color="auto" w:fill="FFFFFF"/>
        <w:spacing w:after="0" w:line="240" w:lineRule="auto"/>
        <w:jc w:val="both"/>
        <w:rPr>
          <w:sz w:val="28"/>
          <w:szCs w:val="28"/>
          <w:u w:val="single"/>
        </w:rPr>
      </w:pPr>
    </w:p>
    <w:p w:rsidR="00FA1B39" w:rsidRDefault="00FA1B39" w:rsidP="00FA1B39">
      <w:pPr>
        <w:shd w:val="clear" w:color="auto" w:fill="FFFFFF"/>
        <w:spacing w:after="0" w:line="240" w:lineRule="auto"/>
        <w:jc w:val="both"/>
        <w:rPr>
          <w:rFonts w:ascii="Arial" w:eastAsia="Times New Roman" w:hAnsi="Arial" w:cs="Arial"/>
          <w:color w:val="000000"/>
          <w:lang w:eastAsia="ru-RU"/>
        </w:rPr>
      </w:pPr>
    </w:p>
    <w:p w:rsidR="00FA1B39" w:rsidRPr="001A5F92" w:rsidRDefault="00FA1B39" w:rsidP="00FA1B39">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1A5F92">
        <w:rPr>
          <w:rFonts w:ascii="Times New Roman" w:eastAsia="Times New Roman" w:hAnsi="Times New Roman" w:cs="Times New Roman"/>
          <w:b/>
          <w:color w:val="000000"/>
          <w:sz w:val="28"/>
          <w:szCs w:val="28"/>
          <w:lang w:eastAsia="ru-RU"/>
        </w:rPr>
        <w:t>Трудоемкость опыта</w:t>
      </w:r>
    </w:p>
    <w:p w:rsidR="00FA1B39" w:rsidRPr="001A5F92" w:rsidRDefault="00FA1B39" w:rsidP="00FA1B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A1B39" w:rsidRPr="001A5F92" w:rsidRDefault="00FA1B39" w:rsidP="00FA1B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A5F92">
        <w:rPr>
          <w:rFonts w:ascii="Times New Roman" w:eastAsia="Times New Roman" w:hAnsi="Times New Roman" w:cs="Times New Roman"/>
          <w:color w:val="000000"/>
          <w:sz w:val="28"/>
          <w:szCs w:val="28"/>
          <w:lang w:eastAsia="ru-RU"/>
        </w:rPr>
        <w:t>Трудоёмкость использования технологии развития критического мышления  заключается в больших временных затратах на подготовку к урокам, что включает в себя:</w:t>
      </w:r>
    </w:p>
    <w:p w:rsidR="00FA1B39" w:rsidRPr="001A5F92" w:rsidRDefault="00FA1B39" w:rsidP="00FA1B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A1B39" w:rsidRPr="001A5F92" w:rsidRDefault="00FA1B39" w:rsidP="00FA1B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A5F92">
        <w:rPr>
          <w:rFonts w:ascii="Times New Roman" w:eastAsia="Times New Roman" w:hAnsi="Times New Roman" w:cs="Times New Roman"/>
          <w:color w:val="000000"/>
          <w:sz w:val="28"/>
          <w:szCs w:val="28"/>
          <w:lang w:eastAsia="ru-RU"/>
        </w:rPr>
        <w:t>-переработку текста учебника и подбор дополнительной литературы и документов;</w:t>
      </w:r>
    </w:p>
    <w:p w:rsidR="00FA1B39" w:rsidRPr="001A5F92" w:rsidRDefault="00FA1B39" w:rsidP="00FA1B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A1B39" w:rsidRPr="001A5F92" w:rsidRDefault="00FA1B39" w:rsidP="00FA1B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A5F92">
        <w:rPr>
          <w:rFonts w:ascii="Times New Roman" w:eastAsia="Times New Roman" w:hAnsi="Times New Roman" w:cs="Times New Roman"/>
          <w:color w:val="000000"/>
          <w:sz w:val="28"/>
          <w:szCs w:val="28"/>
          <w:lang w:eastAsia="ru-RU"/>
        </w:rPr>
        <w:t>-тщательный выбор приёмов и способов обучения, согласно содержанию учебного материала и уровня подготовленности учащихся, так как</w:t>
      </w:r>
      <w:r w:rsidRPr="001A5F92">
        <w:rPr>
          <w:rFonts w:ascii="Times New Roman" w:hAnsi="Times New Roman" w:cs="Times New Roman"/>
          <w:color w:val="000000"/>
          <w:sz w:val="28"/>
          <w:szCs w:val="28"/>
        </w:rPr>
        <w:t xml:space="preserve"> представленная технология предусматривает глубокую дифференцированную работу с каждым из учеников, учет его психологических особенностей и умственных способностей, ориентированность на побуждение внутренних мотивов познавательной деятельности.</w:t>
      </w:r>
    </w:p>
    <w:p w:rsidR="00FA1B39" w:rsidRPr="001A5F92" w:rsidRDefault="00FA1B39" w:rsidP="00FA1B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A1B39" w:rsidRPr="001A5F92" w:rsidRDefault="00FA1B39" w:rsidP="00FA1B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A1B39" w:rsidRPr="001A5F92" w:rsidRDefault="00FA1B39" w:rsidP="00FA1B39">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proofErr w:type="spellStart"/>
      <w:r w:rsidRPr="001A5F92">
        <w:rPr>
          <w:rFonts w:ascii="Times New Roman" w:eastAsia="Times New Roman" w:hAnsi="Times New Roman" w:cs="Times New Roman"/>
          <w:b/>
          <w:color w:val="000000"/>
          <w:sz w:val="28"/>
          <w:szCs w:val="28"/>
          <w:lang w:eastAsia="ru-RU"/>
        </w:rPr>
        <w:t>Адресность</w:t>
      </w:r>
      <w:proofErr w:type="spellEnd"/>
      <w:r w:rsidRPr="001A5F92">
        <w:rPr>
          <w:rFonts w:ascii="Times New Roman" w:eastAsia="Times New Roman" w:hAnsi="Times New Roman" w:cs="Times New Roman"/>
          <w:b/>
          <w:color w:val="000000"/>
          <w:sz w:val="28"/>
          <w:szCs w:val="28"/>
          <w:lang w:eastAsia="ru-RU"/>
        </w:rPr>
        <w:t xml:space="preserve"> опыта</w:t>
      </w:r>
    </w:p>
    <w:p w:rsidR="00FA1B39" w:rsidRDefault="00FA1B39" w:rsidP="00FA1B39">
      <w:pPr>
        <w:pStyle w:val="a3"/>
        <w:shd w:val="clear" w:color="auto" w:fill="FFFFFF"/>
        <w:ind w:firstLine="708"/>
        <w:jc w:val="both"/>
        <w:rPr>
          <w:color w:val="000000"/>
          <w:sz w:val="28"/>
          <w:szCs w:val="28"/>
        </w:rPr>
      </w:pPr>
      <w:r>
        <w:rPr>
          <w:color w:val="000000"/>
          <w:sz w:val="28"/>
          <w:szCs w:val="28"/>
        </w:rPr>
        <w:t xml:space="preserve">Методика применения технологии развития критического мышления </w:t>
      </w:r>
      <w:r w:rsidRPr="001A5F92">
        <w:rPr>
          <w:color w:val="000000"/>
          <w:sz w:val="28"/>
          <w:szCs w:val="28"/>
        </w:rPr>
        <w:t xml:space="preserve"> может быть использована любыми учителями - предметниками. Применение данной технология позволяет удовлетворить запросы родителей, которые хотят видеть ребенка, способного принимать решение, реализовывать свой творческий потенциал, применять на практике полученные знания.</w:t>
      </w:r>
    </w:p>
    <w:p w:rsidR="00FA1B39" w:rsidRPr="001A5F92" w:rsidRDefault="00FA1B39" w:rsidP="00FA1B39">
      <w:pPr>
        <w:pStyle w:val="a3"/>
        <w:shd w:val="clear" w:color="auto" w:fill="FFFFFF"/>
        <w:ind w:firstLine="708"/>
        <w:jc w:val="both"/>
        <w:rPr>
          <w:color w:val="000000"/>
          <w:sz w:val="28"/>
          <w:szCs w:val="28"/>
        </w:rPr>
      </w:pPr>
      <w:r w:rsidRPr="001A5F92">
        <w:rPr>
          <w:color w:val="000000"/>
          <w:sz w:val="28"/>
          <w:szCs w:val="28"/>
        </w:rPr>
        <w:t>Используемая технология может найти широкое применение в образовательных учреждениях разного типа, так как позволяют при наименьших затратах достигнуть более высоких результатов в обучении.</w:t>
      </w:r>
      <w:r>
        <w:rPr>
          <w:color w:val="000000"/>
          <w:sz w:val="28"/>
          <w:szCs w:val="28"/>
        </w:rPr>
        <w:t xml:space="preserve">  </w:t>
      </w:r>
    </w:p>
    <w:p w:rsidR="00FA1B39" w:rsidRDefault="00FA1B39" w:rsidP="00FA1B39">
      <w:pPr>
        <w:pStyle w:val="a3"/>
        <w:shd w:val="clear" w:color="auto" w:fill="FFFFFF"/>
        <w:ind w:firstLine="708"/>
        <w:jc w:val="both"/>
        <w:rPr>
          <w:color w:val="000000"/>
          <w:sz w:val="28"/>
          <w:szCs w:val="28"/>
        </w:rPr>
      </w:pPr>
      <w:r w:rsidRPr="001A5F92">
        <w:rPr>
          <w:color w:val="000000"/>
          <w:sz w:val="28"/>
          <w:szCs w:val="28"/>
        </w:rPr>
        <w:t xml:space="preserve"> Представленный опыт вариативен и применим для всех ступеней обучения в зависимости от конкретных условий.</w:t>
      </w:r>
    </w:p>
    <w:p w:rsidR="00516BF0" w:rsidRDefault="00516BF0"/>
    <w:sectPr w:rsidR="00516BF0" w:rsidSect="00516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2CC"/>
    <w:multiLevelType w:val="hybridMultilevel"/>
    <w:tmpl w:val="B70CEA80"/>
    <w:lvl w:ilvl="0" w:tplc="DAE8B4EC">
      <w:start w:val="1"/>
      <w:numFmt w:val="bullet"/>
      <w:lvlText w:val=""/>
      <w:lvlJc w:val="left"/>
      <w:pPr>
        <w:tabs>
          <w:tab w:val="num" w:pos="720"/>
        </w:tabs>
        <w:ind w:left="720" w:hanging="360"/>
      </w:pPr>
      <w:rPr>
        <w:rFonts w:ascii="Wingdings 2" w:hAnsi="Wingdings 2" w:hint="default"/>
      </w:rPr>
    </w:lvl>
    <w:lvl w:ilvl="1" w:tplc="3342F21A" w:tentative="1">
      <w:start w:val="1"/>
      <w:numFmt w:val="bullet"/>
      <w:lvlText w:val=""/>
      <w:lvlJc w:val="left"/>
      <w:pPr>
        <w:tabs>
          <w:tab w:val="num" w:pos="1440"/>
        </w:tabs>
        <w:ind w:left="1440" w:hanging="360"/>
      </w:pPr>
      <w:rPr>
        <w:rFonts w:ascii="Wingdings 2" w:hAnsi="Wingdings 2" w:hint="default"/>
      </w:rPr>
    </w:lvl>
    <w:lvl w:ilvl="2" w:tplc="6EA078D0" w:tentative="1">
      <w:start w:val="1"/>
      <w:numFmt w:val="bullet"/>
      <w:lvlText w:val=""/>
      <w:lvlJc w:val="left"/>
      <w:pPr>
        <w:tabs>
          <w:tab w:val="num" w:pos="2160"/>
        </w:tabs>
        <w:ind w:left="2160" w:hanging="360"/>
      </w:pPr>
      <w:rPr>
        <w:rFonts w:ascii="Wingdings 2" w:hAnsi="Wingdings 2" w:hint="default"/>
      </w:rPr>
    </w:lvl>
    <w:lvl w:ilvl="3" w:tplc="62A23DB2" w:tentative="1">
      <w:start w:val="1"/>
      <w:numFmt w:val="bullet"/>
      <w:lvlText w:val=""/>
      <w:lvlJc w:val="left"/>
      <w:pPr>
        <w:tabs>
          <w:tab w:val="num" w:pos="2880"/>
        </w:tabs>
        <w:ind w:left="2880" w:hanging="360"/>
      </w:pPr>
      <w:rPr>
        <w:rFonts w:ascii="Wingdings 2" w:hAnsi="Wingdings 2" w:hint="default"/>
      </w:rPr>
    </w:lvl>
    <w:lvl w:ilvl="4" w:tplc="3D1CCE08" w:tentative="1">
      <w:start w:val="1"/>
      <w:numFmt w:val="bullet"/>
      <w:lvlText w:val=""/>
      <w:lvlJc w:val="left"/>
      <w:pPr>
        <w:tabs>
          <w:tab w:val="num" w:pos="3600"/>
        </w:tabs>
        <w:ind w:left="3600" w:hanging="360"/>
      </w:pPr>
      <w:rPr>
        <w:rFonts w:ascii="Wingdings 2" w:hAnsi="Wingdings 2" w:hint="default"/>
      </w:rPr>
    </w:lvl>
    <w:lvl w:ilvl="5" w:tplc="8A8A5A7A" w:tentative="1">
      <w:start w:val="1"/>
      <w:numFmt w:val="bullet"/>
      <w:lvlText w:val=""/>
      <w:lvlJc w:val="left"/>
      <w:pPr>
        <w:tabs>
          <w:tab w:val="num" w:pos="4320"/>
        </w:tabs>
        <w:ind w:left="4320" w:hanging="360"/>
      </w:pPr>
      <w:rPr>
        <w:rFonts w:ascii="Wingdings 2" w:hAnsi="Wingdings 2" w:hint="default"/>
      </w:rPr>
    </w:lvl>
    <w:lvl w:ilvl="6" w:tplc="63D2F5DE" w:tentative="1">
      <w:start w:val="1"/>
      <w:numFmt w:val="bullet"/>
      <w:lvlText w:val=""/>
      <w:lvlJc w:val="left"/>
      <w:pPr>
        <w:tabs>
          <w:tab w:val="num" w:pos="5040"/>
        </w:tabs>
        <w:ind w:left="5040" w:hanging="360"/>
      </w:pPr>
      <w:rPr>
        <w:rFonts w:ascii="Wingdings 2" w:hAnsi="Wingdings 2" w:hint="default"/>
      </w:rPr>
    </w:lvl>
    <w:lvl w:ilvl="7" w:tplc="D076C01A" w:tentative="1">
      <w:start w:val="1"/>
      <w:numFmt w:val="bullet"/>
      <w:lvlText w:val=""/>
      <w:lvlJc w:val="left"/>
      <w:pPr>
        <w:tabs>
          <w:tab w:val="num" w:pos="5760"/>
        </w:tabs>
        <w:ind w:left="5760" w:hanging="360"/>
      </w:pPr>
      <w:rPr>
        <w:rFonts w:ascii="Wingdings 2" w:hAnsi="Wingdings 2" w:hint="default"/>
      </w:rPr>
    </w:lvl>
    <w:lvl w:ilvl="8" w:tplc="419C7A58" w:tentative="1">
      <w:start w:val="1"/>
      <w:numFmt w:val="bullet"/>
      <w:lvlText w:val=""/>
      <w:lvlJc w:val="left"/>
      <w:pPr>
        <w:tabs>
          <w:tab w:val="num" w:pos="6480"/>
        </w:tabs>
        <w:ind w:left="6480" w:hanging="360"/>
      </w:pPr>
      <w:rPr>
        <w:rFonts w:ascii="Wingdings 2" w:hAnsi="Wingdings 2" w:hint="default"/>
      </w:rPr>
    </w:lvl>
  </w:abstractNum>
  <w:abstractNum w:abstractNumId="1">
    <w:nsid w:val="05B64828"/>
    <w:multiLevelType w:val="multilevel"/>
    <w:tmpl w:val="CE70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CA0061"/>
    <w:multiLevelType w:val="multilevel"/>
    <w:tmpl w:val="64D0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01369"/>
    <w:multiLevelType w:val="multilevel"/>
    <w:tmpl w:val="A458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E75ED"/>
    <w:multiLevelType w:val="hybridMultilevel"/>
    <w:tmpl w:val="922C1A60"/>
    <w:lvl w:ilvl="0" w:tplc="3660626A">
      <w:start w:val="1"/>
      <w:numFmt w:val="bullet"/>
      <w:lvlText w:val=""/>
      <w:lvlJc w:val="left"/>
      <w:pPr>
        <w:tabs>
          <w:tab w:val="num" w:pos="720"/>
        </w:tabs>
        <w:ind w:left="720" w:hanging="360"/>
      </w:pPr>
      <w:rPr>
        <w:rFonts w:ascii="Wingdings 2" w:hAnsi="Wingdings 2" w:hint="default"/>
      </w:rPr>
    </w:lvl>
    <w:lvl w:ilvl="1" w:tplc="1AB02D72" w:tentative="1">
      <w:start w:val="1"/>
      <w:numFmt w:val="bullet"/>
      <w:lvlText w:val=""/>
      <w:lvlJc w:val="left"/>
      <w:pPr>
        <w:tabs>
          <w:tab w:val="num" w:pos="1440"/>
        </w:tabs>
        <w:ind w:left="1440" w:hanging="360"/>
      </w:pPr>
      <w:rPr>
        <w:rFonts w:ascii="Wingdings 2" w:hAnsi="Wingdings 2" w:hint="default"/>
      </w:rPr>
    </w:lvl>
    <w:lvl w:ilvl="2" w:tplc="C60420CC" w:tentative="1">
      <w:start w:val="1"/>
      <w:numFmt w:val="bullet"/>
      <w:lvlText w:val=""/>
      <w:lvlJc w:val="left"/>
      <w:pPr>
        <w:tabs>
          <w:tab w:val="num" w:pos="2160"/>
        </w:tabs>
        <w:ind w:left="2160" w:hanging="360"/>
      </w:pPr>
      <w:rPr>
        <w:rFonts w:ascii="Wingdings 2" w:hAnsi="Wingdings 2" w:hint="default"/>
      </w:rPr>
    </w:lvl>
    <w:lvl w:ilvl="3" w:tplc="89C496DE" w:tentative="1">
      <w:start w:val="1"/>
      <w:numFmt w:val="bullet"/>
      <w:lvlText w:val=""/>
      <w:lvlJc w:val="left"/>
      <w:pPr>
        <w:tabs>
          <w:tab w:val="num" w:pos="2880"/>
        </w:tabs>
        <w:ind w:left="2880" w:hanging="360"/>
      </w:pPr>
      <w:rPr>
        <w:rFonts w:ascii="Wingdings 2" w:hAnsi="Wingdings 2" w:hint="default"/>
      </w:rPr>
    </w:lvl>
    <w:lvl w:ilvl="4" w:tplc="4396555A" w:tentative="1">
      <w:start w:val="1"/>
      <w:numFmt w:val="bullet"/>
      <w:lvlText w:val=""/>
      <w:lvlJc w:val="left"/>
      <w:pPr>
        <w:tabs>
          <w:tab w:val="num" w:pos="3600"/>
        </w:tabs>
        <w:ind w:left="3600" w:hanging="360"/>
      </w:pPr>
      <w:rPr>
        <w:rFonts w:ascii="Wingdings 2" w:hAnsi="Wingdings 2" w:hint="default"/>
      </w:rPr>
    </w:lvl>
    <w:lvl w:ilvl="5" w:tplc="EE469C4E" w:tentative="1">
      <w:start w:val="1"/>
      <w:numFmt w:val="bullet"/>
      <w:lvlText w:val=""/>
      <w:lvlJc w:val="left"/>
      <w:pPr>
        <w:tabs>
          <w:tab w:val="num" w:pos="4320"/>
        </w:tabs>
        <w:ind w:left="4320" w:hanging="360"/>
      </w:pPr>
      <w:rPr>
        <w:rFonts w:ascii="Wingdings 2" w:hAnsi="Wingdings 2" w:hint="default"/>
      </w:rPr>
    </w:lvl>
    <w:lvl w:ilvl="6" w:tplc="C49E81E8" w:tentative="1">
      <w:start w:val="1"/>
      <w:numFmt w:val="bullet"/>
      <w:lvlText w:val=""/>
      <w:lvlJc w:val="left"/>
      <w:pPr>
        <w:tabs>
          <w:tab w:val="num" w:pos="5040"/>
        </w:tabs>
        <w:ind w:left="5040" w:hanging="360"/>
      </w:pPr>
      <w:rPr>
        <w:rFonts w:ascii="Wingdings 2" w:hAnsi="Wingdings 2" w:hint="default"/>
      </w:rPr>
    </w:lvl>
    <w:lvl w:ilvl="7" w:tplc="2FB45170" w:tentative="1">
      <w:start w:val="1"/>
      <w:numFmt w:val="bullet"/>
      <w:lvlText w:val=""/>
      <w:lvlJc w:val="left"/>
      <w:pPr>
        <w:tabs>
          <w:tab w:val="num" w:pos="5760"/>
        </w:tabs>
        <w:ind w:left="5760" w:hanging="360"/>
      </w:pPr>
      <w:rPr>
        <w:rFonts w:ascii="Wingdings 2" w:hAnsi="Wingdings 2" w:hint="default"/>
      </w:rPr>
    </w:lvl>
    <w:lvl w:ilvl="8" w:tplc="9D9E3C1E" w:tentative="1">
      <w:start w:val="1"/>
      <w:numFmt w:val="bullet"/>
      <w:lvlText w:val=""/>
      <w:lvlJc w:val="left"/>
      <w:pPr>
        <w:tabs>
          <w:tab w:val="num" w:pos="6480"/>
        </w:tabs>
        <w:ind w:left="6480" w:hanging="360"/>
      </w:pPr>
      <w:rPr>
        <w:rFonts w:ascii="Wingdings 2" w:hAnsi="Wingdings 2" w:hint="default"/>
      </w:rPr>
    </w:lvl>
  </w:abstractNum>
  <w:abstractNum w:abstractNumId="5">
    <w:nsid w:val="33F02E5E"/>
    <w:multiLevelType w:val="multilevel"/>
    <w:tmpl w:val="2966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67AE3"/>
    <w:multiLevelType w:val="hybridMultilevel"/>
    <w:tmpl w:val="595A554C"/>
    <w:lvl w:ilvl="0" w:tplc="CAE67DC6">
      <w:start w:val="1"/>
      <w:numFmt w:val="bullet"/>
      <w:lvlText w:val=""/>
      <w:lvlJc w:val="left"/>
      <w:pPr>
        <w:tabs>
          <w:tab w:val="num" w:pos="720"/>
        </w:tabs>
        <w:ind w:left="720" w:hanging="360"/>
      </w:pPr>
      <w:rPr>
        <w:rFonts w:ascii="Wingdings 3" w:hAnsi="Wingdings 3" w:hint="default"/>
      </w:rPr>
    </w:lvl>
    <w:lvl w:ilvl="1" w:tplc="7C7E64CA" w:tentative="1">
      <w:start w:val="1"/>
      <w:numFmt w:val="bullet"/>
      <w:lvlText w:val=""/>
      <w:lvlJc w:val="left"/>
      <w:pPr>
        <w:tabs>
          <w:tab w:val="num" w:pos="1440"/>
        </w:tabs>
        <w:ind w:left="1440" w:hanging="360"/>
      </w:pPr>
      <w:rPr>
        <w:rFonts w:ascii="Wingdings 3" w:hAnsi="Wingdings 3" w:hint="default"/>
      </w:rPr>
    </w:lvl>
    <w:lvl w:ilvl="2" w:tplc="091CFBA0" w:tentative="1">
      <w:start w:val="1"/>
      <w:numFmt w:val="bullet"/>
      <w:lvlText w:val=""/>
      <w:lvlJc w:val="left"/>
      <w:pPr>
        <w:tabs>
          <w:tab w:val="num" w:pos="2160"/>
        </w:tabs>
        <w:ind w:left="2160" w:hanging="360"/>
      </w:pPr>
      <w:rPr>
        <w:rFonts w:ascii="Wingdings 3" w:hAnsi="Wingdings 3" w:hint="default"/>
      </w:rPr>
    </w:lvl>
    <w:lvl w:ilvl="3" w:tplc="D4E29B4E" w:tentative="1">
      <w:start w:val="1"/>
      <w:numFmt w:val="bullet"/>
      <w:lvlText w:val=""/>
      <w:lvlJc w:val="left"/>
      <w:pPr>
        <w:tabs>
          <w:tab w:val="num" w:pos="2880"/>
        </w:tabs>
        <w:ind w:left="2880" w:hanging="360"/>
      </w:pPr>
      <w:rPr>
        <w:rFonts w:ascii="Wingdings 3" w:hAnsi="Wingdings 3" w:hint="default"/>
      </w:rPr>
    </w:lvl>
    <w:lvl w:ilvl="4" w:tplc="AC46A388" w:tentative="1">
      <w:start w:val="1"/>
      <w:numFmt w:val="bullet"/>
      <w:lvlText w:val=""/>
      <w:lvlJc w:val="left"/>
      <w:pPr>
        <w:tabs>
          <w:tab w:val="num" w:pos="3600"/>
        </w:tabs>
        <w:ind w:left="3600" w:hanging="360"/>
      </w:pPr>
      <w:rPr>
        <w:rFonts w:ascii="Wingdings 3" w:hAnsi="Wingdings 3" w:hint="default"/>
      </w:rPr>
    </w:lvl>
    <w:lvl w:ilvl="5" w:tplc="1C44BBDA" w:tentative="1">
      <w:start w:val="1"/>
      <w:numFmt w:val="bullet"/>
      <w:lvlText w:val=""/>
      <w:lvlJc w:val="left"/>
      <w:pPr>
        <w:tabs>
          <w:tab w:val="num" w:pos="4320"/>
        </w:tabs>
        <w:ind w:left="4320" w:hanging="360"/>
      </w:pPr>
      <w:rPr>
        <w:rFonts w:ascii="Wingdings 3" w:hAnsi="Wingdings 3" w:hint="default"/>
      </w:rPr>
    </w:lvl>
    <w:lvl w:ilvl="6" w:tplc="553EC0F6" w:tentative="1">
      <w:start w:val="1"/>
      <w:numFmt w:val="bullet"/>
      <w:lvlText w:val=""/>
      <w:lvlJc w:val="left"/>
      <w:pPr>
        <w:tabs>
          <w:tab w:val="num" w:pos="5040"/>
        </w:tabs>
        <w:ind w:left="5040" w:hanging="360"/>
      </w:pPr>
      <w:rPr>
        <w:rFonts w:ascii="Wingdings 3" w:hAnsi="Wingdings 3" w:hint="default"/>
      </w:rPr>
    </w:lvl>
    <w:lvl w:ilvl="7" w:tplc="1336635E" w:tentative="1">
      <w:start w:val="1"/>
      <w:numFmt w:val="bullet"/>
      <w:lvlText w:val=""/>
      <w:lvlJc w:val="left"/>
      <w:pPr>
        <w:tabs>
          <w:tab w:val="num" w:pos="5760"/>
        </w:tabs>
        <w:ind w:left="5760" w:hanging="360"/>
      </w:pPr>
      <w:rPr>
        <w:rFonts w:ascii="Wingdings 3" w:hAnsi="Wingdings 3" w:hint="default"/>
      </w:rPr>
    </w:lvl>
    <w:lvl w:ilvl="8" w:tplc="6CE06404" w:tentative="1">
      <w:start w:val="1"/>
      <w:numFmt w:val="bullet"/>
      <w:lvlText w:val=""/>
      <w:lvlJc w:val="left"/>
      <w:pPr>
        <w:tabs>
          <w:tab w:val="num" w:pos="6480"/>
        </w:tabs>
        <w:ind w:left="6480" w:hanging="360"/>
      </w:pPr>
      <w:rPr>
        <w:rFonts w:ascii="Wingdings 3" w:hAnsi="Wingdings 3" w:hint="default"/>
      </w:rPr>
    </w:lvl>
  </w:abstractNum>
  <w:abstractNum w:abstractNumId="7">
    <w:nsid w:val="4B5D7BC6"/>
    <w:multiLevelType w:val="multilevel"/>
    <w:tmpl w:val="4EA0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22D33"/>
    <w:multiLevelType w:val="multilevel"/>
    <w:tmpl w:val="7784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8B3E56"/>
    <w:multiLevelType w:val="multilevel"/>
    <w:tmpl w:val="3C60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615921"/>
    <w:multiLevelType w:val="hybridMultilevel"/>
    <w:tmpl w:val="00400D48"/>
    <w:lvl w:ilvl="0" w:tplc="BDC47CF6">
      <w:start w:val="1"/>
      <w:numFmt w:val="bullet"/>
      <w:lvlText w:val=""/>
      <w:lvlJc w:val="left"/>
      <w:pPr>
        <w:tabs>
          <w:tab w:val="num" w:pos="720"/>
        </w:tabs>
        <w:ind w:left="720" w:hanging="360"/>
      </w:pPr>
      <w:rPr>
        <w:rFonts w:ascii="Wingdings 3" w:hAnsi="Wingdings 3" w:hint="default"/>
      </w:rPr>
    </w:lvl>
    <w:lvl w:ilvl="1" w:tplc="4E4875F8" w:tentative="1">
      <w:start w:val="1"/>
      <w:numFmt w:val="bullet"/>
      <w:lvlText w:val=""/>
      <w:lvlJc w:val="left"/>
      <w:pPr>
        <w:tabs>
          <w:tab w:val="num" w:pos="1440"/>
        </w:tabs>
        <w:ind w:left="1440" w:hanging="360"/>
      </w:pPr>
      <w:rPr>
        <w:rFonts w:ascii="Wingdings 3" w:hAnsi="Wingdings 3" w:hint="default"/>
      </w:rPr>
    </w:lvl>
    <w:lvl w:ilvl="2" w:tplc="23362FE4" w:tentative="1">
      <w:start w:val="1"/>
      <w:numFmt w:val="bullet"/>
      <w:lvlText w:val=""/>
      <w:lvlJc w:val="left"/>
      <w:pPr>
        <w:tabs>
          <w:tab w:val="num" w:pos="2160"/>
        </w:tabs>
        <w:ind w:left="2160" w:hanging="360"/>
      </w:pPr>
      <w:rPr>
        <w:rFonts w:ascii="Wingdings 3" w:hAnsi="Wingdings 3" w:hint="default"/>
      </w:rPr>
    </w:lvl>
    <w:lvl w:ilvl="3" w:tplc="B59CBA5C" w:tentative="1">
      <w:start w:val="1"/>
      <w:numFmt w:val="bullet"/>
      <w:lvlText w:val=""/>
      <w:lvlJc w:val="left"/>
      <w:pPr>
        <w:tabs>
          <w:tab w:val="num" w:pos="2880"/>
        </w:tabs>
        <w:ind w:left="2880" w:hanging="360"/>
      </w:pPr>
      <w:rPr>
        <w:rFonts w:ascii="Wingdings 3" w:hAnsi="Wingdings 3" w:hint="default"/>
      </w:rPr>
    </w:lvl>
    <w:lvl w:ilvl="4" w:tplc="0A8A9DAE" w:tentative="1">
      <w:start w:val="1"/>
      <w:numFmt w:val="bullet"/>
      <w:lvlText w:val=""/>
      <w:lvlJc w:val="left"/>
      <w:pPr>
        <w:tabs>
          <w:tab w:val="num" w:pos="3600"/>
        </w:tabs>
        <w:ind w:left="3600" w:hanging="360"/>
      </w:pPr>
      <w:rPr>
        <w:rFonts w:ascii="Wingdings 3" w:hAnsi="Wingdings 3" w:hint="default"/>
      </w:rPr>
    </w:lvl>
    <w:lvl w:ilvl="5" w:tplc="8F24DD62" w:tentative="1">
      <w:start w:val="1"/>
      <w:numFmt w:val="bullet"/>
      <w:lvlText w:val=""/>
      <w:lvlJc w:val="left"/>
      <w:pPr>
        <w:tabs>
          <w:tab w:val="num" w:pos="4320"/>
        </w:tabs>
        <w:ind w:left="4320" w:hanging="360"/>
      </w:pPr>
      <w:rPr>
        <w:rFonts w:ascii="Wingdings 3" w:hAnsi="Wingdings 3" w:hint="default"/>
      </w:rPr>
    </w:lvl>
    <w:lvl w:ilvl="6" w:tplc="96C47D46" w:tentative="1">
      <w:start w:val="1"/>
      <w:numFmt w:val="bullet"/>
      <w:lvlText w:val=""/>
      <w:lvlJc w:val="left"/>
      <w:pPr>
        <w:tabs>
          <w:tab w:val="num" w:pos="5040"/>
        </w:tabs>
        <w:ind w:left="5040" w:hanging="360"/>
      </w:pPr>
      <w:rPr>
        <w:rFonts w:ascii="Wingdings 3" w:hAnsi="Wingdings 3" w:hint="default"/>
      </w:rPr>
    </w:lvl>
    <w:lvl w:ilvl="7" w:tplc="5D76E7A2" w:tentative="1">
      <w:start w:val="1"/>
      <w:numFmt w:val="bullet"/>
      <w:lvlText w:val=""/>
      <w:lvlJc w:val="left"/>
      <w:pPr>
        <w:tabs>
          <w:tab w:val="num" w:pos="5760"/>
        </w:tabs>
        <w:ind w:left="5760" w:hanging="360"/>
      </w:pPr>
      <w:rPr>
        <w:rFonts w:ascii="Wingdings 3" w:hAnsi="Wingdings 3" w:hint="default"/>
      </w:rPr>
    </w:lvl>
    <w:lvl w:ilvl="8" w:tplc="C3820D30"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0"/>
  </w:num>
  <w:num w:numId="3">
    <w:abstractNumId w:val="5"/>
  </w:num>
  <w:num w:numId="4">
    <w:abstractNumId w:val="8"/>
  </w:num>
  <w:num w:numId="5">
    <w:abstractNumId w:val="1"/>
  </w:num>
  <w:num w:numId="6">
    <w:abstractNumId w:val="9"/>
  </w:num>
  <w:num w:numId="7">
    <w:abstractNumId w:val="2"/>
  </w:num>
  <w:num w:numId="8">
    <w:abstractNumId w:val="7"/>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1B39"/>
    <w:rsid w:val="00516BF0"/>
    <w:rsid w:val="009A2FFC"/>
    <w:rsid w:val="00FA1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1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1B39"/>
  </w:style>
  <w:style w:type="paragraph" w:customStyle="1" w:styleId="c4">
    <w:name w:val="c4"/>
    <w:basedOn w:val="a"/>
    <w:rsid w:val="00FA1B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A1B39"/>
  </w:style>
  <w:style w:type="paragraph" w:styleId="a4">
    <w:name w:val="List Paragraph"/>
    <w:basedOn w:val="a"/>
    <w:uiPriority w:val="99"/>
    <w:qFormat/>
    <w:rsid w:val="00FA1B39"/>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A2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2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3948</Words>
  <Characters>22508</Characters>
  <Application>Microsoft Office Word</Application>
  <DocSecurity>0</DocSecurity>
  <Lines>187</Lines>
  <Paragraphs>52</Paragraphs>
  <ScaleCrop>false</ScaleCrop>
  <Company/>
  <LinksUpToDate>false</LinksUpToDate>
  <CharactersWithSpaces>26404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2018-02-15T02:41:00Z</dcterms:created>
  <dcterms:modified xsi:type="dcterms:W3CDTF">2018-02-15T02:52:00Z</dcterms:modified>
</cp:coreProperties>
</file>