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E" w:rsidRPr="00B95750" w:rsidRDefault="00B95750" w:rsidP="00B95750">
      <w:pPr>
        <w:jc w:val="center"/>
        <w:rPr>
          <w:rFonts w:ascii="Arial Black" w:hAnsi="Arial Black" w:cs="Arabic Typesetting"/>
          <w:i/>
          <w:color w:val="002846"/>
          <w:sz w:val="72"/>
          <w:szCs w:val="72"/>
        </w:rPr>
      </w:pPr>
      <w:r w:rsidRPr="00B95750">
        <w:rPr>
          <w:rFonts w:ascii="Arial Black" w:hAnsi="Arial Black" w:cs="Arabic Typesetting"/>
          <w:i/>
          <w:color w:val="002846"/>
          <w:sz w:val="72"/>
          <w:szCs w:val="72"/>
        </w:rPr>
        <w:t>Консультация для родителей</w:t>
      </w:r>
    </w:p>
    <w:p w:rsidR="00B95750" w:rsidRDefault="00B95750" w:rsidP="00B95750">
      <w:pPr>
        <w:jc w:val="center"/>
        <w:rPr>
          <w:rFonts w:cs="Arabic Typesetting"/>
          <w:sz w:val="72"/>
          <w:szCs w:val="72"/>
        </w:rPr>
      </w:pPr>
    </w:p>
    <w:p w:rsidR="00B95750" w:rsidRPr="00B95750" w:rsidRDefault="00B95750" w:rsidP="00B95750">
      <w:pPr>
        <w:jc w:val="center"/>
        <w:rPr>
          <w:rFonts w:ascii="Arial Black" w:hAnsi="Arial Black" w:cs="Arabic Typesetting"/>
          <w:color w:val="0070C0"/>
          <w:sz w:val="72"/>
          <w:szCs w:val="72"/>
        </w:rPr>
      </w:pPr>
      <w:r w:rsidRPr="00B95750">
        <w:rPr>
          <w:rFonts w:ascii="Arial Black" w:hAnsi="Arial Black" w:cs="Arabic Typesetting"/>
          <w:color w:val="0070C0"/>
          <w:sz w:val="72"/>
          <w:szCs w:val="72"/>
        </w:rPr>
        <w:t>«Зарядка дома – это весело»</w:t>
      </w:r>
    </w:p>
    <w:p w:rsidR="00B95750" w:rsidRDefault="00B95750" w:rsidP="00B95750">
      <w:pPr>
        <w:jc w:val="center"/>
        <w:rPr>
          <w:rFonts w:cs="Arabic Typesetting"/>
          <w:sz w:val="72"/>
          <w:szCs w:val="72"/>
        </w:rPr>
      </w:pPr>
      <w:r>
        <w:rPr>
          <w:rFonts w:cs="Arabic Typesetting"/>
          <w:noProof/>
          <w:sz w:val="72"/>
          <w:szCs w:val="72"/>
          <w:lang w:eastAsia="ru-RU"/>
        </w:rPr>
        <w:drawing>
          <wp:inline distT="0" distB="0" distL="0" distR="0">
            <wp:extent cx="5496359" cy="4780344"/>
            <wp:effectExtent l="19050" t="0" r="9091" b="0"/>
            <wp:docPr id="1" name="Рисунок 1" descr="C:\Users\Alina\Desktop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famil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59" cy="47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27" w:rsidRPr="00F30B27" w:rsidRDefault="00F30B27" w:rsidP="00F30B27">
      <w:pPr>
        <w:spacing w:after="0" w:line="240" w:lineRule="auto"/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  <w:lastRenderedPageBreak/>
        <w:t>Движение – это жизнь, а для маленького ребенка – еще и развитие. Гимнастика для детей 3-4 лет нужна для укрепления мышечного корсета и правильного формирования опорно-двигательного аппарата, осанки. Двигательная активность стимулирует иммунитет и мозговую деятельность малышей. Ее польза огромна.</w:t>
      </w:r>
      <w:r w:rsidRPr="00F30B27">
        <w:rPr>
          <w:rFonts w:ascii="Arial Black" w:eastAsia="Times New Roman" w:hAnsi="Arial Black" w:cs="Times New Roman"/>
          <w:color w:val="0070C0"/>
          <w:sz w:val="36"/>
          <w:szCs w:val="36"/>
          <w:lang w:eastAsia="ru-RU"/>
        </w:rPr>
        <w:br/>
      </w:r>
    </w:p>
    <w:p w:rsidR="00F30B27" w:rsidRPr="00F30B27" w:rsidRDefault="00F30B27" w:rsidP="00F30B27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sz w:val="32"/>
          <w:szCs w:val="32"/>
          <w:lang w:eastAsia="ru-RU"/>
        </w:rPr>
        <w:t>Польза гимнастики для детей от 3-4 лет: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укрепляет мышцы, повышает силу и выносливость;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обеспечивает правильное формирование опорно-двигательного аппарата (профилактика сколиоза, вальгуса и других деформаций скелета);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улучшает координацию движений, ориентацию в пространстве; 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>ускоряет обменные процессы и повышает аппетит;</w:t>
      </w:r>
    </w:p>
    <w:p w:rsidR="00F30B27" w:rsidRPr="00F30B27" w:rsidRDefault="00F30B27" w:rsidP="00F30B2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0B27">
        <w:rPr>
          <w:rFonts w:ascii="Arial Black" w:eastAsia="Times New Roman" w:hAnsi="Arial Black" w:cs="Times New Roman"/>
          <w:color w:val="0070C0"/>
          <w:sz w:val="32"/>
          <w:szCs w:val="32"/>
          <w:lang w:eastAsia="ru-RU"/>
        </w:rPr>
        <w:t xml:space="preserve"> стимулирует работу всех органов и систем, укрепляет здоровье.</w:t>
      </w:r>
    </w:p>
    <w:p w:rsidR="00F30B27" w:rsidRPr="00F30B27" w:rsidRDefault="00F30B27" w:rsidP="00F30B27">
      <w:pPr>
        <w:pStyle w:val="a9"/>
        <w:spacing w:after="0" w:line="240" w:lineRule="auto"/>
        <w:ind w:left="756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Противопоказания</w:t>
      </w: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br/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острых заболеваниях, обострении хронических; </w:t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кровотечении или угрозе такового; </w:t>
      </w:r>
    </w:p>
    <w:p w:rsidR="00F30B27" w:rsidRPr="00F30B27" w:rsidRDefault="00F30B27" w:rsidP="00F30B27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30B2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боли;</w:t>
      </w:r>
      <w:r w:rsidRPr="00F30B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br/>
      </w:r>
    </w:p>
    <w:p w:rsidR="00F30B27" w:rsidRPr="00BF34CD" w:rsidRDefault="00BF34CD" w:rsidP="00BF34CD">
      <w:pPr>
        <w:pStyle w:val="a9"/>
        <w:spacing w:after="0" w:line="240" w:lineRule="auto"/>
        <w:ind w:left="756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lastRenderedPageBreak/>
        <w:t>О</w:t>
      </w:r>
      <w:r w:rsidR="00F30B27"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>сновные правила  при проведении зарядки дома</w:t>
      </w:r>
      <w:r w:rsidR="00F30B27"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br/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 xml:space="preserve">1.Воздух в помещении должен быть свежим. Летом лучше перенести занятие на улицу. 2.Выполнять упражнения нужно утром, в промежутке между гигиеническими процедурами и завтраком. В крайнем случае можно сделать гимнастику через 40-60 минут после еды. </w:t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</w:pP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 xml:space="preserve">3.Взрослый должен следить, чтобы при выполнении упражнений ребенок делал вдох через нос, а выдыхал через рот. </w:t>
      </w:r>
    </w:p>
    <w:p w:rsidR="00BF34CD" w:rsidRPr="00BF34CD" w:rsidRDefault="00BF34CD" w:rsidP="00BF34CD">
      <w:pPr>
        <w:rPr>
          <w:rFonts w:ascii="Arial Black" w:eastAsia="Times New Roman" w:hAnsi="Arial Black" w:cs="Times New Roman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1888490</wp:posOffset>
            </wp:positionV>
            <wp:extent cx="2953385" cy="2372360"/>
            <wp:effectExtent l="19050" t="0" r="0" b="0"/>
            <wp:wrapSquare wrapText="bothSides"/>
            <wp:docPr id="2" name="Рисунок 2" descr="https://st.depositphotos.com/1394201/2898/i/950/depositphotos_28987283-stock-photo-kid-doing-exercises-with-dumb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94201/2898/i/950/depositphotos_28987283-stock-photo-kid-doing-exercises-with-dumbbel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4CD">
        <w:rPr>
          <w:rFonts w:ascii="Arial Black" w:eastAsia="Times New Roman" w:hAnsi="Arial Black" w:cs="Times New Roman"/>
          <w:color w:val="FF0000"/>
          <w:sz w:val="32"/>
          <w:szCs w:val="32"/>
          <w:u w:val="single"/>
          <w:lang w:eastAsia="ru-RU"/>
        </w:rPr>
        <w:t>4.Если малышу года 3-4, длительность домашней гимнастики не должна превышать 15 минут. Оптимально делать зарядку около 10 минут, чтобы занятие принесло пользу и не наскучило.</w:t>
      </w:r>
      <w:r w:rsidRPr="00BF34CD">
        <w:rPr>
          <w:rFonts w:ascii="Arial Black" w:eastAsia="Times New Roman" w:hAnsi="Arial Black" w:cs="Times New Roman"/>
          <w:sz w:val="32"/>
          <w:szCs w:val="32"/>
          <w:lang w:eastAsia="ru-RU"/>
        </w:rPr>
        <w:br/>
      </w:r>
      <w:r w:rsidRPr="00875CF8">
        <w:rPr>
          <w:rFonts w:ascii="Arial Black" w:eastAsia="Times New Roman" w:hAnsi="Arial Black" w:cs="Times New Roman"/>
          <w:color w:val="0070C0"/>
          <w:sz w:val="40"/>
          <w:szCs w:val="40"/>
          <w:u w:val="single"/>
          <w:lang w:eastAsia="ru-RU"/>
        </w:rPr>
        <w:t>Упражнения для      детей 3-4 лет</w:t>
      </w:r>
    </w:p>
    <w:p w:rsidR="00BF34CD" w:rsidRPr="00BF34CD" w:rsidRDefault="00BF34CD" w:rsidP="00BF34CD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i/>
          <w:color w:val="0070C0"/>
          <w:sz w:val="40"/>
          <w:szCs w:val="40"/>
          <w:u w:val="single"/>
          <w:lang w:eastAsia="ru-RU"/>
        </w:rPr>
        <w:t>Бег с поднятием колен.</w:t>
      </w:r>
      <w:r w:rsidRPr="00BF34CD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бежит по кругу, стараясь поднять коленки как можно выше. Длительность выполнения – 1 минута.</w:t>
      </w:r>
      <w:r w:rsidRPr="00BF34CD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Default="00BF34CD" w:rsidP="00BF34CD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lastRenderedPageBreak/>
        <w:t>Пятки к ягодицам</w:t>
      </w:r>
      <w:r w:rsidRPr="00875CF8">
        <w:rPr>
          <w:rFonts w:ascii="Arial Black" w:eastAsia="Times New Roman" w:hAnsi="Arial Black" w:cs="Times New Roman"/>
          <w:color w:val="0070C0"/>
          <w:sz w:val="28"/>
          <w:szCs w:val="28"/>
          <w:u w:val="single"/>
          <w:lang w:eastAsia="ru-RU"/>
        </w:rPr>
        <w:t>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Суть упражнения в том, чтобы при беге поджать колено так, чтобы стопа дотронулась до попы. Выполняется в течение 1 минуты.</w:t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Ходьба на присядках.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садится на корточки, руки на поясе. Нужно пройти так 1-2 небольших круга (40-60 секунд).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Наклоны вперед.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Исходная позиция – ноги на ширине плеч, руки на поясе. Ребенок потягивается вверх, поднимая руки, а затем наклоняется вниз. Ручки должны коснуться носочков, а колени – остаться ровными. Длительность упражнения – 40 секунд, или 6-8 повторов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Выпады в стороны.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Ребенок стоит, ноги на ширине плеч, руки на поясе. Нужно потянуться левой рукой и головой максимально в правую сторону, оставив нижнюю часть тела неподвижной. После 6-7 повторов выпады делаются правой рукой в левую сторону.</w:t>
      </w:r>
    </w:p>
    <w:p w:rsidR="006F3DC2" w:rsidRPr="006F3DC2" w:rsidRDefault="00875CF8" w:rsidP="006F3DC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1276985</wp:posOffset>
            </wp:positionV>
            <wp:extent cx="2828290" cy="2117725"/>
            <wp:effectExtent l="19050" t="0" r="0" b="0"/>
            <wp:wrapSquare wrapText="bothSides"/>
            <wp:docPr id="5" name="Рисунок 5" descr="https://st.depositphotos.com/1394201/3094/i/950/depositphotos_30944471-stock-photo-child-girl-doing-fitness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394201/3094/i/950/depositphotos_30944471-stock-photo-child-girl-doing-fitness-exercis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DC2" w:rsidRPr="00875CF8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u w:val="single"/>
          <w:lang w:eastAsia="ru-RU"/>
        </w:rPr>
        <w:t>«</w:t>
      </w:r>
      <w:r w:rsidR="006F3DC2"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Велосипед».</w:t>
      </w:r>
      <w:r w:rsidR="006F3DC2"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Всем известное упражнение. Ребенок ложится на спину, поднимает ноги и делает синхронные круговые движения, напоминающие езду на велосипеде. Длительность выполнения – 1 минута.</w:t>
      </w:r>
      <w:r w:rsidR="006F3DC2" w:rsidRPr="006F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4CD" w:rsidRPr="006F3DC2" w:rsidRDefault="00BF34CD" w:rsidP="006F3DC2">
      <w:pPr>
        <w:spacing w:after="0" w:line="240" w:lineRule="auto"/>
        <w:ind w:left="360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BF34CD" w:rsidRPr="00BF34CD" w:rsidRDefault="00BF34CD" w:rsidP="00BF34CD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ru-RU"/>
        </w:rPr>
      </w:pPr>
    </w:p>
    <w:p w:rsidR="006F3DC2" w:rsidRPr="00875CF8" w:rsidRDefault="006F3DC2" w:rsidP="00875CF8">
      <w:pPr>
        <w:pStyle w:val="a9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lastRenderedPageBreak/>
        <w:t>«Ножницы».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Исходная позиция та же. Ребенок поднимает ровные ноги вверх, а затем разводит в стороны и скрещивает. Упражнение повторяют 5-7 раз.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«Лодочка».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Малыш лежит на животе, ручки перед собой. Нужно поднять руки и ноги вверх, задействуя мышцы спины. «Лодочку» делают 5-7 раз.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875CF8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«Планка».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Исходное положение – упор лежа на руки. Ребенок стоит так 15-20 секунд.</w:t>
      </w:r>
      <w:r w:rsidRPr="006F3DC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</w:p>
    <w:p w:rsidR="006F3DC2" w:rsidRPr="006F3DC2" w:rsidRDefault="006F3DC2" w:rsidP="006F3DC2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F8">
        <w:rPr>
          <w:rFonts w:ascii="Arial Black" w:eastAsia="Times New Roman" w:hAnsi="Arial Black" w:cs="Times New Roman"/>
          <w:b/>
          <w:i/>
          <w:color w:val="0070C0"/>
          <w:sz w:val="40"/>
          <w:szCs w:val="40"/>
          <w:u w:val="single"/>
          <w:lang w:eastAsia="ru-RU"/>
        </w:rPr>
        <w:t>«Кошечка».</w:t>
      </w:r>
      <w:r w:rsidRPr="00875CF8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Необходимо стать на коленки, а ладошками упереться в пол. Сначала делают прогиб и округление спины 6-9 раз. Затем имитируют потягивание кошки, медленно присаживаясь назад и не отрывая ладоней от пола. Количество повторов – 6-9.</w:t>
      </w:r>
      <w:r w:rsidRPr="006F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CF8" w:rsidRPr="00875CF8" w:rsidRDefault="00875CF8" w:rsidP="00875CF8">
      <w:pPr>
        <w:pStyle w:val="a9"/>
        <w:spacing w:after="0" w:line="240" w:lineRule="auto"/>
        <w:rPr>
          <w:rFonts w:ascii="Arial Black" w:eastAsia="Times New Roman" w:hAnsi="Arial Black" w:cs="Times New Roman"/>
          <w:color w:val="0070C0"/>
          <w:sz w:val="28"/>
          <w:szCs w:val="28"/>
          <w:lang w:eastAsia="ru-RU"/>
        </w:rPr>
      </w:pPr>
      <w:r w:rsidRPr="00875CF8">
        <w:rPr>
          <w:rFonts w:ascii="Arial Black" w:eastAsia="Times New Roman" w:hAnsi="Arial Black" w:cs="Times New Roman"/>
          <w:color w:val="0070C0"/>
          <w:sz w:val="28"/>
          <w:szCs w:val="28"/>
          <w:lang w:eastAsia="ru-RU"/>
        </w:rPr>
        <w:t xml:space="preserve">Раз в 2-3 недели комплекс упражнений нужно корректировать, усложнять, добавлять новые элементы. Так гимнастика не надоест малышу, и он будет выполнять ее с удовольствием. </w:t>
      </w:r>
    </w:p>
    <w:p w:rsidR="006F3DC2" w:rsidRPr="009111FA" w:rsidRDefault="00875CF8" w:rsidP="009111FA">
      <w:pPr>
        <w:pStyle w:val="a9"/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473356</wp:posOffset>
            </wp:positionH>
            <wp:positionV relativeFrom="paragraph">
              <wp:posOffset>3754</wp:posOffset>
            </wp:positionV>
            <wp:extent cx="3334434" cy="2407534"/>
            <wp:effectExtent l="19050" t="0" r="0" b="0"/>
            <wp:wrapNone/>
            <wp:docPr id="11" name="Рисунок 11" descr="https://freestyle.in.ua/wp-content/uploads/2017/03/13544373272581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reestyle.in.ua/wp-content/uploads/2017/03/13544373272581-1024x6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34" cy="240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1FA">
        <w:rPr>
          <w:rFonts w:ascii="Arial Black" w:hAnsi="Arial Black" w:cs="Arabic Typesetting"/>
          <w:sz w:val="48"/>
          <w:szCs w:val="48"/>
        </w:rPr>
        <w:t xml:space="preserve">       </w:t>
      </w:r>
      <w:r w:rsidR="009111FA" w:rsidRPr="009111FA">
        <w:rPr>
          <w:rFonts w:ascii="Arial Black" w:hAnsi="Arial Black" w:cs="Arabic Typesetting"/>
          <w:sz w:val="48"/>
          <w:szCs w:val="48"/>
        </w:rPr>
        <w:t>спасибо за внимание</w:t>
      </w:r>
      <w:r w:rsidR="009111FA">
        <w:rPr>
          <w:rFonts w:ascii="Arial Black" w:hAnsi="Arial Black" w:cs="Arabic Typesetting"/>
          <w:sz w:val="48"/>
          <w:szCs w:val="48"/>
        </w:rPr>
        <w:t>!</w:t>
      </w:r>
    </w:p>
    <w:p w:rsidR="006F3DC2" w:rsidRPr="006F3DC2" w:rsidRDefault="006F3DC2" w:rsidP="006F3DC2">
      <w:pPr>
        <w:rPr>
          <w:rFonts w:cs="Arabic Typesetting"/>
          <w:sz w:val="72"/>
          <w:szCs w:val="72"/>
        </w:rPr>
      </w:pPr>
    </w:p>
    <w:sectPr w:rsidR="006F3DC2" w:rsidRPr="006F3DC2" w:rsidSect="00B95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77" w:rsidRDefault="00640B77" w:rsidP="00B95750">
      <w:pPr>
        <w:spacing w:after="0" w:line="240" w:lineRule="auto"/>
      </w:pPr>
      <w:r>
        <w:separator/>
      </w:r>
    </w:p>
  </w:endnote>
  <w:endnote w:type="continuationSeparator" w:id="1">
    <w:p w:rsidR="00640B77" w:rsidRDefault="00640B77" w:rsidP="00B9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77" w:rsidRDefault="00640B77" w:rsidP="00B95750">
      <w:pPr>
        <w:spacing w:after="0" w:line="240" w:lineRule="auto"/>
      </w:pPr>
      <w:r>
        <w:separator/>
      </w:r>
    </w:p>
  </w:footnote>
  <w:footnote w:type="continuationSeparator" w:id="1">
    <w:p w:rsidR="00640B77" w:rsidRDefault="00640B77" w:rsidP="00B9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50" w:rsidRDefault="00B95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806"/>
    <w:multiLevelType w:val="hybridMultilevel"/>
    <w:tmpl w:val="3AF6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FDF"/>
    <w:multiLevelType w:val="hybridMultilevel"/>
    <w:tmpl w:val="3384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38F5"/>
    <w:multiLevelType w:val="hybridMultilevel"/>
    <w:tmpl w:val="77AA40EC"/>
    <w:lvl w:ilvl="0" w:tplc="041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71297F35"/>
    <w:multiLevelType w:val="hybridMultilevel"/>
    <w:tmpl w:val="E81E7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mirrorMargins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95750"/>
    <w:rsid w:val="0002433F"/>
    <w:rsid w:val="00640B77"/>
    <w:rsid w:val="006F3DC2"/>
    <w:rsid w:val="007D615D"/>
    <w:rsid w:val="00875CF8"/>
    <w:rsid w:val="008D0D0E"/>
    <w:rsid w:val="009111FA"/>
    <w:rsid w:val="00B709AE"/>
    <w:rsid w:val="00B95750"/>
    <w:rsid w:val="00BF34CD"/>
    <w:rsid w:val="00F3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50"/>
  </w:style>
  <w:style w:type="paragraph" w:styleId="a5">
    <w:name w:val="footer"/>
    <w:basedOn w:val="a"/>
    <w:link w:val="a6"/>
    <w:uiPriority w:val="99"/>
    <w:semiHidden/>
    <w:unhideWhenUsed/>
    <w:rsid w:val="00B9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50"/>
  </w:style>
  <w:style w:type="paragraph" w:styleId="a7">
    <w:name w:val="Balloon Text"/>
    <w:basedOn w:val="a"/>
    <w:link w:val="a8"/>
    <w:uiPriority w:val="99"/>
    <w:semiHidden/>
    <w:unhideWhenUsed/>
    <w:rsid w:val="00B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2019-11-22T09:34:00Z</dcterms:created>
  <dcterms:modified xsi:type="dcterms:W3CDTF">2019-11-22T11:08:00Z</dcterms:modified>
</cp:coreProperties>
</file>