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56" w:type="dxa"/>
        <w:tblLayout w:type="fixed"/>
        <w:tblLook w:val="04A0"/>
      </w:tblPr>
      <w:tblGrid>
        <w:gridCol w:w="2943"/>
        <w:gridCol w:w="6096"/>
        <w:gridCol w:w="1417"/>
      </w:tblGrid>
      <w:tr w:rsidR="00AF65FD" w:rsidRPr="00AF65FD" w:rsidTr="001F2C3F">
        <w:tc>
          <w:tcPr>
            <w:tcW w:w="9039" w:type="dxa"/>
            <w:gridSpan w:val="2"/>
            <w:tcBorders>
              <w:top w:val="doubleWave" w:sz="6" w:space="0" w:color="auto"/>
              <w:left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 w:rsidP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Семейная газета</w:t>
            </w:r>
          </w:p>
        </w:tc>
        <w:tc>
          <w:tcPr>
            <w:tcW w:w="1417" w:type="dxa"/>
            <w:tcBorders>
              <w:top w:val="doubleWave" w:sz="6" w:space="0" w:color="auto"/>
              <w:left w:val="doubleWave" w:sz="6" w:space="0" w:color="FFFFFF" w:themeColor="background1"/>
              <w:right w:val="doubleWave" w:sz="6" w:space="0" w:color="auto"/>
            </w:tcBorders>
          </w:tcPr>
          <w:p w:rsidR="001F2C3F" w:rsidRDefault="00FF2689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967CC" w:rsidRPr="00AF65FD" w:rsidRDefault="00400286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B967CC" w:rsidRPr="00AF65F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CE6B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967CC" w:rsidRPr="00AF65FD" w:rsidTr="00AF7299">
        <w:trPr>
          <w:trHeight w:val="2628"/>
        </w:trPr>
        <w:tc>
          <w:tcPr>
            <w:tcW w:w="2943" w:type="dxa"/>
            <w:tcBorders>
              <w:top w:val="doubleWave" w:sz="6" w:space="0" w:color="FFFFFF" w:themeColor="background1"/>
              <w:left w:val="doubleWave" w:sz="6" w:space="0" w:color="auto"/>
              <w:bottom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276350"/>
                  <wp:effectExtent l="323850" t="247650" r="304800" b="247650"/>
                  <wp:docPr id="8" name="Рисунок 2" descr="C:\Documents and Settings\Оля\Рабочий стол\SAM_2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star32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auto"/>
              <w:right w:val="doubleWave" w:sz="6" w:space="0" w:color="auto"/>
            </w:tcBorders>
          </w:tcPr>
          <w:p w:rsidR="00B967CC" w:rsidRPr="00AF65FD" w:rsidRDefault="007D4F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F2E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43.5pt;height:76.5pt" fillcolor="#06c" strokecolor="#9cf" strokeweight="1.5pt">
                  <v:shadow on="t" color="#900"/>
                  <v:textpath style="font-family:&quot;Impact&quot;;v-text-kern:t" trim="t" fitpath="t" string="&quot;Возрождение&quot;"/>
                </v:shape>
              </w:pict>
            </w:r>
          </w:p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07C" w:rsidRDefault="00B967CC" w:rsidP="0064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Издана в </w:t>
            </w:r>
            <w:r w:rsidR="0064207C">
              <w:rPr>
                <w:rFonts w:ascii="Times New Roman" w:hAnsi="Times New Roman" w:cs="Times New Roman"/>
                <w:sz w:val="24"/>
                <w:szCs w:val="24"/>
              </w:rPr>
              <w:t xml:space="preserve">СП «ЦРР – </w:t>
            </w:r>
            <w:proofErr w:type="spellStart"/>
            <w:r w:rsidR="0064207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="0064207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="006420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64207C">
              <w:rPr>
                <w:rFonts w:ascii="Times New Roman" w:hAnsi="Times New Roman" w:cs="Times New Roman"/>
                <w:sz w:val="24"/>
                <w:szCs w:val="24"/>
              </w:rPr>
              <w:t xml:space="preserve"> «Сказка» </w:t>
            </w:r>
          </w:p>
          <w:p w:rsidR="00B967CC" w:rsidRPr="00AF65FD" w:rsidRDefault="0064207C" w:rsidP="0064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«Планета детства» комбинированного вида»</w:t>
            </w:r>
          </w:p>
        </w:tc>
      </w:tr>
    </w:tbl>
    <w:p w:rsidR="000F783C" w:rsidRDefault="000F783C" w:rsidP="000F783C">
      <w:pPr>
        <w:shd w:val="clear" w:color="auto" w:fill="FFFFFF"/>
        <w:spacing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spacing w:val="24"/>
          <w:kern w:val="36"/>
          <w:sz w:val="28"/>
          <w:szCs w:val="28"/>
          <w:lang w:eastAsia="ru-RU"/>
        </w:rPr>
      </w:pPr>
    </w:p>
    <w:p w:rsidR="000F783C" w:rsidRDefault="000F783C" w:rsidP="000F783C">
      <w:pPr>
        <w:shd w:val="clear" w:color="auto" w:fill="FFFFFF"/>
        <w:spacing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spacing w:val="24"/>
          <w:kern w:val="36"/>
          <w:sz w:val="28"/>
          <w:szCs w:val="28"/>
          <w:lang w:eastAsia="ru-RU"/>
        </w:rPr>
      </w:pPr>
      <w:r w:rsidRPr="00556780">
        <w:rPr>
          <w:rFonts w:ascii="Times New Roman" w:eastAsia="Times New Roman" w:hAnsi="Times New Roman" w:cs="Times New Roman"/>
          <w:b/>
          <w:bCs/>
          <w:caps/>
          <w:color w:val="FF0000"/>
          <w:spacing w:val="24"/>
          <w:kern w:val="36"/>
          <w:sz w:val="28"/>
          <w:szCs w:val="28"/>
          <w:lang w:eastAsia="ru-RU"/>
        </w:rPr>
        <w:t>ИКОНА БОЖИЕЙ МАТЕРИ «СКОРОПОСЛУШНИЦА»</w:t>
      </w:r>
    </w:p>
    <w:p w:rsidR="000F783C" w:rsidRDefault="000F783C" w:rsidP="000F783C">
      <w:pPr>
        <w:shd w:val="clear" w:color="auto" w:fill="FFFFFF"/>
        <w:spacing w:after="20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567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Празднование </w:t>
      </w:r>
      <w:r w:rsidRPr="00556780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BFBFB"/>
        </w:rPr>
        <w:t>22</w:t>
      </w:r>
      <w:r w:rsidRPr="00556780">
        <w:rPr>
          <w:rFonts w:ascii="Times New Roman" w:hAnsi="Times New Roman" w:cs="Times New Roman"/>
          <w:color w:val="FF0000"/>
          <w:sz w:val="24"/>
          <w:szCs w:val="24"/>
          <w:shd w:val="clear" w:color="auto" w:fill="FBFBFB"/>
        </w:rPr>
        <w:t> </w:t>
      </w:r>
      <w:r w:rsidRPr="00556780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BFBFB"/>
        </w:rPr>
        <w:t>ноября</w:t>
      </w:r>
      <w:r w:rsidRPr="00556780">
        <w:rPr>
          <w:rFonts w:ascii="Times New Roman" w:hAnsi="Times New Roman" w:cs="Times New Roman"/>
          <w:color w:val="FF0000"/>
          <w:sz w:val="24"/>
          <w:szCs w:val="24"/>
          <w:shd w:val="clear" w:color="auto" w:fill="FBFBFB"/>
        </w:rPr>
        <w:t xml:space="preserve"> (9 ноября по юлианскому календарю). </w:t>
      </w:r>
    </w:p>
    <w:p w:rsidR="001E4742" w:rsidRDefault="00A40296" w:rsidP="00B2156A">
      <w:pPr>
        <w:spacing w:after="240"/>
        <w:jc w:val="both"/>
        <w:textAlignment w:val="baseline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«Богоматерь не только жительствует на Небесах, Она царствует на Небесах. Святая Церковь, обращаясь ко всем величайшим угодникам Божиим, ко всем Ангелам и Архангелам, говорит им: «Молите Бога о нас», - одну Богоматерь она просит: «Спаси нас».</w:t>
      </w:r>
    </w:p>
    <w:p w:rsidR="00EF7995" w:rsidRDefault="00EF7995" w:rsidP="00EF7995">
      <w:pPr>
        <w:spacing w:after="240"/>
        <w:jc w:val="right"/>
        <w:textAlignment w:val="baseline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Свт</w:t>
      </w:r>
      <w:proofErr w:type="spellEnd"/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Игнатий Брянчанинов)</w:t>
      </w:r>
      <w:proofErr w:type="gramEnd"/>
    </w:p>
    <w:p w:rsidR="00961AE2" w:rsidRPr="00741A30" w:rsidRDefault="00741A30" w:rsidP="00741A30">
      <w:pPr>
        <w:spacing w:after="240"/>
        <w:jc w:val="center"/>
        <w:textAlignment w:val="baseline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63118D">
        <w:rPr>
          <w:rFonts w:ascii="Times New Roman" w:eastAsia="Times New Roman" w:hAnsi="Times New Roman" w:cs="Times New Roman"/>
          <w:i/>
          <w:iCs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8255</wp:posOffset>
            </wp:positionV>
            <wp:extent cx="2533650" cy="3095625"/>
            <wp:effectExtent l="0" t="0" r="0" b="0"/>
            <wp:wrapThrough wrapText="bothSides">
              <wp:wrapPolygon edited="0">
                <wp:start x="0" y="0"/>
                <wp:lineTo x="0" y="21534"/>
                <wp:lineTo x="21438" y="21534"/>
                <wp:lineTo x="21438" y="0"/>
                <wp:lineTo x="0" y="0"/>
              </wp:wrapPolygon>
            </wp:wrapThrough>
            <wp:docPr id="1" name="Рисунок 1" descr="икона Божией Матери Скоропослушниц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а Божией Матери Скоропослушниц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AE2" w:rsidRPr="005567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Икона Божие</w:t>
      </w:r>
      <w:r w:rsidR="00856D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й Матери</w:t>
      </w:r>
      <w:r w:rsidR="002A5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="00856D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Скоропослушница</w:t>
      </w:r>
      <w:proofErr w:type="spellEnd"/>
      <w:r w:rsidR="002A5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856D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="00961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преда</w:t>
      </w:r>
      <w:r w:rsidR="00961AE2" w:rsidRPr="005567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ние</w:t>
      </w:r>
    </w:p>
    <w:p w:rsidR="00290CF3" w:rsidRPr="000F0EF8" w:rsidRDefault="00290CF3" w:rsidP="000F0EF8">
      <w:pPr>
        <w:jc w:val="right"/>
        <w:textAlignment w:val="baseline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sectPr w:rsidR="00290CF3" w:rsidRPr="000F0EF8" w:rsidSect="007D249E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0F0EF8" w:rsidRDefault="000F0EF8" w:rsidP="00AD1D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EF8" w:rsidRDefault="000F0EF8" w:rsidP="00AD1D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C71" w:rsidRDefault="00394C71" w:rsidP="00AD1D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C71" w:rsidRDefault="00394C71" w:rsidP="00AD1D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F45" w:rsidRDefault="00E96F45" w:rsidP="00AD1D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F45" w:rsidRDefault="00E96F45" w:rsidP="00AD1D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F45" w:rsidRDefault="00E96F45" w:rsidP="00AD1D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F45" w:rsidRDefault="00E96F45" w:rsidP="00AD1D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F45" w:rsidRDefault="00E96F45" w:rsidP="00AD1D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B8A" w:rsidRDefault="00E96F45" w:rsidP="00856D11">
      <w:pPr>
        <w:spacing w:after="0"/>
        <w:rPr>
          <w:rFonts w:ascii="Times New Roman" w:eastAsia="Times New Roman" w:hAnsi="Times New Roman" w:cs="Times New Roman"/>
          <w:b/>
          <w:i/>
          <w:lang w:eastAsia="ru-RU"/>
        </w:rPr>
      </w:pPr>
      <w:r w:rsidRPr="00D81C8A">
        <w:rPr>
          <w:rFonts w:ascii="Times New Roman" w:eastAsia="Times New Roman" w:hAnsi="Times New Roman" w:cs="Times New Roman"/>
          <w:b/>
          <w:i/>
          <w:lang w:eastAsia="ru-RU"/>
        </w:rPr>
        <w:t>Чудотворная икона Божией Матери «</w:t>
      </w:r>
      <w:proofErr w:type="spellStart"/>
      <w:r w:rsidRPr="00D81C8A">
        <w:rPr>
          <w:rFonts w:ascii="Times New Roman" w:eastAsia="Times New Roman" w:hAnsi="Times New Roman" w:cs="Times New Roman"/>
          <w:b/>
          <w:i/>
          <w:lang w:eastAsia="ru-RU"/>
        </w:rPr>
        <w:t>Скоропослушница</w:t>
      </w:r>
      <w:proofErr w:type="spellEnd"/>
      <w:r w:rsidRPr="00D81C8A">
        <w:rPr>
          <w:rFonts w:ascii="Times New Roman" w:eastAsia="Times New Roman" w:hAnsi="Times New Roman" w:cs="Times New Roman"/>
          <w:b/>
          <w:i/>
          <w:lang w:eastAsia="ru-RU"/>
        </w:rPr>
        <w:t xml:space="preserve">» - одна из древнейших </w:t>
      </w:r>
    </w:p>
    <w:p w:rsidR="00856D11" w:rsidRPr="00D81C8A" w:rsidRDefault="00E96F45" w:rsidP="00856D11">
      <w:pPr>
        <w:spacing w:after="0"/>
        <w:rPr>
          <w:rFonts w:ascii="Times New Roman" w:eastAsia="Times New Roman" w:hAnsi="Times New Roman" w:cs="Times New Roman"/>
          <w:b/>
          <w:i/>
          <w:lang w:eastAsia="ru-RU"/>
        </w:rPr>
      </w:pPr>
      <w:r w:rsidRPr="00D81C8A">
        <w:rPr>
          <w:rFonts w:ascii="Times New Roman" w:eastAsia="Times New Roman" w:hAnsi="Times New Roman" w:cs="Times New Roman"/>
          <w:b/>
          <w:i/>
          <w:lang w:eastAsia="ru-RU"/>
        </w:rPr>
        <w:t xml:space="preserve">икон Богородицы. Первообраз иконы </w:t>
      </w:r>
      <w:proofErr w:type="spellStart"/>
      <w:proofErr w:type="gramStart"/>
      <w:r w:rsidRPr="00D81C8A">
        <w:rPr>
          <w:rFonts w:ascii="Times New Roman" w:eastAsia="Times New Roman" w:hAnsi="Times New Roman" w:cs="Times New Roman"/>
          <w:b/>
          <w:i/>
          <w:lang w:eastAsia="ru-RU"/>
        </w:rPr>
        <w:t>нахо</w:t>
      </w:r>
      <w:r w:rsidR="002A5B8A">
        <w:rPr>
          <w:rFonts w:ascii="Times New Roman" w:eastAsia="Times New Roman" w:hAnsi="Times New Roman" w:cs="Times New Roman"/>
          <w:b/>
          <w:i/>
          <w:lang w:eastAsia="ru-RU"/>
        </w:rPr>
        <w:t>-</w:t>
      </w:r>
      <w:r w:rsidRPr="00D81C8A">
        <w:rPr>
          <w:rFonts w:ascii="Times New Roman" w:eastAsia="Times New Roman" w:hAnsi="Times New Roman" w:cs="Times New Roman"/>
          <w:b/>
          <w:i/>
          <w:lang w:eastAsia="ru-RU"/>
        </w:rPr>
        <w:t>дится</w:t>
      </w:r>
      <w:proofErr w:type="spellEnd"/>
      <w:proofErr w:type="gramEnd"/>
      <w:r w:rsidRPr="00D81C8A">
        <w:rPr>
          <w:rFonts w:ascii="Times New Roman" w:eastAsia="Times New Roman" w:hAnsi="Times New Roman" w:cs="Times New Roman"/>
          <w:b/>
          <w:i/>
          <w:lang w:eastAsia="ru-RU"/>
        </w:rPr>
        <w:t xml:space="preserve"> на Святой Горе Афон, в монастыре </w:t>
      </w:r>
      <w:proofErr w:type="spellStart"/>
      <w:r w:rsidRPr="00D81C8A">
        <w:rPr>
          <w:rFonts w:ascii="Times New Roman" w:eastAsia="Times New Roman" w:hAnsi="Times New Roman" w:cs="Times New Roman"/>
          <w:b/>
          <w:i/>
          <w:lang w:eastAsia="ru-RU"/>
        </w:rPr>
        <w:t>Дохиар</w:t>
      </w:r>
      <w:proofErr w:type="spellEnd"/>
      <w:r w:rsidRPr="00D81C8A">
        <w:rPr>
          <w:rFonts w:ascii="Times New Roman" w:eastAsia="Times New Roman" w:hAnsi="Times New Roman" w:cs="Times New Roman"/>
          <w:b/>
          <w:i/>
          <w:lang w:eastAsia="ru-RU"/>
        </w:rPr>
        <w:t>.</w:t>
      </w:r>
    </w:p>
    <w:p w:rsidR="00741A30" w:rsidRPr="00D81C8A" w:rsidRDefault="00D825DC" w:rsidP="005436DE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254317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519" y="21296"/>
                <wp:lineTo x="21519" y="0"/>
                <wp:lineTo x="0" y="0"/>
              </wp:wrapPolygon>
            </wp:wrapThrough>
            <wp:docPr id="5" name="Рисунок 5" descr="Дохи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хиа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1A30" w:rsidRDefault="00741A30" w:rsidP="005436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C8A" w:rsidRDefault="00D81C8A" w:rsidP="005436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6DE" w:rsidRDefault="00A858EE" w:rsidP="00A858E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</w:t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Великая святыня представляет собой изображение Богоматери, относящееся к типу «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Одигитрии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Она продолжает целый ряд похожих икон: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Иверская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Тихвинская, Смоленская, Грузинская, Черниговская... </w:t>
      </w:r>
    </w:p>
    <w:p w:rsidR="00B353E6" w:rsidRDefault="00B353E6" w:rsidP="005436D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53E6" w:rsidRDefault="00B353E6" w:rsidP="005436D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4980" cy="1641760"/>
            <wp:effectExtent l="0" t="0" r="0" b="0"/>
            <wp:docPr id="3" name="Рисунок 3" descr="http://hram-troicy.prihod.ru/users/67/1167/editor_files/image/%D0%94%D0%BE%D1%85%D0%B8%D0%B0%D1%80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ram-troicy.prihod.ru/users/67/1167/editor_files/image/%D0%94%D0%BE%D1%85%D0%B8%D0%B0%D1%80%2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6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E6" w:rsidRPr="00B353E6" w:rsidRDefault="00B353E6" w:rsidP="00B353E6">
      <w:pPr>
        <w:spacing w:after="2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B353E6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Часовня Богородицы </w:t>
      </w:r>
      <w:proofErr w:type="spellStart"/>
      <w:r w:rsidRPr="00B353E6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Скоропослушницы</w:t>
      </w:r>
      <w:proofErr w:type="spellEnd"/>
    </w:p>
    <w:p w:rsidR="00B353E6" w:rsidRDefault="00A858EE" w:rsidP="005436DE">
      <w:pPr>
        <w:spacing w:after="2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Фреска, написанная в нише наружной стены перед входом в трапезную, изображает Пречистую в короне с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Богомладенцем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левой руке. Правою рукою Младенец благословляет, а левой держит свиток. </w:t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Правая ножка подвернута </w:t>
      </w:r>
      <w:proofErr w:type="gram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proofErr w:type="gram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левую, так что видна стопа ее.</w:t>
      </w:r>
    </w:p>
    <w:p w:rsidR="00B353E6" w:rsidRDefault="00B353E6" w:rsidP="00B353E6">
      <w:pPr>
        <w:spacing w:after="2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58EE" w:rsidRDefault="00A858EE" w:rsidP="005436DE">
      <w:pPr>
        <w:spacing w:after="2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</w:t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1664 году произошло чудо: мимо часто ходили иноки, а чаще всего по служебной надобности ходил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трапезарь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имени Нил. Вечером, проходя мимо иконы с дымящейся зажженной лучиной, Нил услышал от нее голос: «На будущее время не приближайся сюда с зажженной лучиной и не копти Моего образа».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Трапезарь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вначале испугался, но потом решил, что эти слова произнес кто-то из братии. Вскоре Нил забыл об этом странном случае и продолжал ходить мимо иконы с зажженной лучиной. Но однажды вечером ему послышался тот же голос: «Монах, недостойный этого имени! Долго ли тебе так беспечно и так бесстыдно коптить Мой образ?!» При этих словах Нил потерял зрение.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Трапезарь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 перед иконой на колени и всю ночь, до прихода братии, молил Пречистую о прощении.</w:t>
      </w:r>
    </w:p>
    <w:p w:rsidR="005436DE" w:rsidRPr="005436DE" w:rsidRDefault="00A858EE" w:rsidP="005436DE">
      <w:pPr>
        <w:spacing w:after="2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иноки узнали о происшедшем чуде, то в страхе припали к чудотворной иконе, затеплили пред ней неугасимую лампаду, а новому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трапезарю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повелели каждый вечер возжигать фимиам и кадить перед иконой. Нил же, в надежде на великое милосердие Богородицы, решил не отходить от иконы до тех пор, пока не получит прощение и исцеление. И его усердная молитва скоро была услышана. Через некоторое время, стоя на коленях перед иконой, он опять услышал знакомый голос: «Нил! Ты прощен, зрение снова дается очам твоим. Когда получишь ты эту милость от Меня, возвести братии, что я — их покров,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промышление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защита их обители, </w:t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посвященной Архангелам. Пусть они и все православные христиане обращаются ко Мне в нуждах, и я не оставлю никого; всем, с благоговением ко Мне прибегающим, буду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предстательство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молитвы всех будут исполняемы Сыном и Богом Моим, ради Моего ходатайства пред Ним. С этой поры будет именоваться сия Моя икона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Скоропослушницею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скорую всем притекающим к ней буду являть милость».</w:t>
      </w:r>
    </w:p>
    <w:p w:rsidR="008F1FE7" w:rsidRDefault="00A858EE" w:rsidP="005436DE">
      <w:pPr>
        <w:spacing w:after="2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Весть о прозрении Нила сразу же распространилась по всем обителям Афона. К чудотворному образу стали приходить иноки из других монастырей, чтобы поблагодарить </w:t>
      </w:r>
      <w:proofErr w:type="gram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Пречистую</w:t>
      </w:r>
      <w:proofErr w:type="gram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Ее попечение о Святой Горе. Было установлено особое и постоянное чествование прославленной иконы. Проход в трапезную со стороны, где находилась икона, был закрыт, а место вокруг чудотворного образа благолепно и прилично огорожено. С правой стороны от иконы в трапезной был сооружен хра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в честь иконы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Скоропослушница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8F1FE7" w:rsidRDefault="00880DC3" w:rsidP="00880DC3">
      <w:pPr>
        <w:spacing w:after="2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8800" cy="2343150"/>
            <wp:effectExtent l="0" t="0" r="0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0" cy="235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DE" w:rsidRPr="005436DE" w:rsidRDefault="00A858EE" w:rsidP="005436DE">
      <w:pPr>
        <w:spacing w:after="2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решению братии из ее числа стал избираться один иеромонах, который, неотлучно пребывая возле иконы, утром и вечером совершал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молебные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пения и следил за лампадой. И доныне по вторникам и четвергам вся братия монастыря «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Дохиар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после вечернего богослужения собирается в трапезной у чудотворной иконы, и нараспев поют умилительный канон Божией Матери. «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Скоропослушница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имеет нарочитую благодать исцелять падучую болезнь (эпилепсию) и беснование.</w:t>
      </w:r>
    </w:p>
    <w:p w:rsidR="005436DE" w:rsidRDefault="00A858EE" w:rsidP="005436DE">
      <w:pPr>
        <w:spacing w:after="2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Москве имеется множество списков с чудотворной афонской святыни, но всего </w:t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один храм посвящен иконе Божией Матери «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Скоропослушница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В 1902 году на Ходынском поле при лагерном отделении Московского военного госпиталя для Московского Александровского и Тверского кавалерийского военных училищ был сооружен этот каменный </w:t>
      </w:r>
      <w:proofErr w:type="spellStart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псевдовизантийский</w:t>
      </w:r>
      <w:proofErr w:type="spellEnd"/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храм с однопролетной звонницей псковского типа. В 1992 году, через девяносто лет после основания храма, в нем были возобновлены </w:t>
      </w:r>
      <w:r w:rsidR="0032169B"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2078990</wp:posOffset>
            </wp:positionV>
            <wp:extent cx="2209800" cy="1400175"/>
            <wp:effectExtent l="0" t="0" r="0" b="0"/>
            <wp:wrapThrough wrapText="bothSides">
              <wp:wrapPolygon edited="0">
                <wp:start x="0" y="0"/>
                <wp:lineTo x="0" y="21453"/>
                <wp:lineTo x="21414" y="21453"/>
                <wp:lineTo x="21414" y="0"/>
                <wp:lineTo x="0" y="0"/>
              </wp:wrapPolygon>
            </wp:wrapThrough>
            <wp:docPr id="9" name="Рисунок 9" descr="https://photo.russian-church.ru/e7/e4/cd/aa/76/1000-865-0a429b9f55d093cf18c970d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.russian-church.ru/e7/e4/cd/aa/76/1000-865-0a429b9f55d093cf18c970d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36DE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богослужения.</w:t>
      </w:r>
    </w:p>
    <w:p w:rsidR="00B37960" w:rsidRDefault="00A858EE" w:rsidP="00B37960">
      <w:pPr>
        <w:spacing w:after="240"/>
        <w:jc w:val="center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B37960" w:rsidRPr="006C79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Чудеса иконы «</w:t>
      </w:r>
      <w:proofErr w:type="spellStart"/>
      <w:r w:rsidR="00B37960" w:rsidRPr="006C79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Скоропослушницы</w:t>
      </w:r>
      <w:proofErr w:type="spellEnd"/>
      <w:r w:rsidR="00B37960" w:rsidRPr="006C79DA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»</w:t>
      </w:r>
    </w:p>
    <w:p w:rsidR="008F1FE7" w:rsidRDefault="005436DE" w:rsidP="0032169B">
      <w:pPr>
        <w:spacing w:after="2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Почитаемый список «</w:t>
      </w:r>
      <w:proofErr w:type="spellStart"/>
      <w:r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Скоропослушницы</w:t>
      </w:r>
      <w:proofErr w:type="spellEnd"/>
      <w:r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пребывает в храме во имя святого Мартина Исповедника в </w:t>
      </w:r>
      <w:proofErr w:type="spellStart"/>
      <w:r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Соломбале</w:t>
      </w:r>
      <w:proofErr w:type="spellEnd"/>
      <w:r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островном районе Архангельска. Икона никогда не подвергалась реставрации и сильно потемнела от времени, так что </w:t>
      </w:r>
      <w:proofErr w:type="spellStart"/>
      <w:r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соломбальские</w:t>
      </w:r>
      <w:proofErr w:type="spellEnd"/>
      <w:r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жители стали постепенно забывать об издавна почитаемой святыне. Тогда Пречистая</w:t>
      </w:r>
      <w:proofErr w:type="gramStart"/>
      <w:r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ама указала на этот образ — икона начала обновляться. С 1997 года изображение становилось ярче, к ноябрю 2000 года стало отчетливым, а 22 ноября по старому стилю, в день празднования </w:t>
      </w:r>
      <w:r w:rsidR="00F2603B" w:rsidRPr="0054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иконе</w:t>
      </w:r>
      <w:r w:rsidR="00F26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2603B" w:rsidRPr="0011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день празднования икон</w:t>
      </w:r>
      <w:r w:rsidR="00A85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Божией Матери «</w:t>
      </w:r>
      <w:proofErr w:type="spellStart"/>
      <w:r w:rsidR="00A85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Скоропослушница</w:t>
      </w:r>
      <w:proofErr w:type="spellEnd"/>
      <w:r w:rsidR="00F2603B" w:rsidRPr="0011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ярко проявились лики и нимбы Богородицы и Младенца, просветлел венец и одеяния. В тот же день перед новоявленной святыней был отслужен молебен.</w:t>
      </w:r>
    </w:p>
    <w:p w:rsidR="00F2603B" w:rsidRPr="0011393D" w:rsidRDefault="0032169B" w:rsidP="0032169B">
      <w:pPr>
        <w:spacing w:after="2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71625" cy="2076450"/>
            <wp:effectExtent l="19050" t="0" r="9525" b="0"/>
            <wp:docPr id="11" name="Рисунок 11" descr="https://molitvy.guru/wp-content/uploads/2020/09/ikona-bozhiej-materi-skoroposlush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litvy.guru/wp-content/uploads/2020/09/ikona-bozhiej-materi-skoroposlushnit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3B" w:rsidRDefault="00A858EE" w:rsidP="00F2603B">
      <w:pPr>
        <w:spacing w:after="2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F2603B" w:rsidRPr="0011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городе Печора, на многострадальной земле коми, где десятилетиями гибли на строительстве железных дорог узники Гулага, Промыслом Божиим и </w:t>
      </w:r>
      <w:proofErr w:type="spellStart"/>
      <w:r w:rsidR="00F2603B" w:rsidRPr="0011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предстательством</w:t>
      </w:r>
      <w:proofErr w:type="spellEnd"/>
      <w:r w:rsidR="00F2603B" w:rsidRPr="0011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Пречистой не так давно была основана женская обитель во имя «</w:t>
      </w:r>
      <w:proofErr w:type="spellStart"/>
      <w:r w:rsidR="00F2603B" w:rsidRPr="0011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Скоропослущницы</w:t>
      </w:r>
      <w:proofErr w:type="spellEnd"/>
      <w:r w:rsidR="00F2603B" w:rsidRPr="0011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В 1992 году над этим местом в небе было чудесное явление Божией Матери. А в августе того же года игумен Питирим узрел, как Богородица шла по земле возле храма навстречу крестному ходу. На месте, где прошли Ее стопы, сейчас установлен </w:t>
      </w:r>
      <w:proofErr w:type="spellStart"/>
      <w:r w:rsidR="00F2603B" w:rsidRPr="0011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обетный</w:t>
      </w:r>
      <w:proofErr w:type="spellEnd"/>
      <w:r w:rsidR="00F2603B" w:rsidRPr="0011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 и выкопан колодец над святым источником. Часто, даже в зимний день, над печорским монастырем видна радуга.</w:t>
      </w:r>
    </w:p>
    <w:p w:rsidR="00250499" w:rsidRDefault="00B37960" w:rsidP="00250499">
      <w:pPr>
        <w:spacing w:after="240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   </w:t>
      </w:r>
      <w:r w:rsidR="00F36310" w:rsidRPr="00FB00E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Не </w:t>
      </w:r>
      <w:r w:rsidR="003713BF" w:rsidRPr="00FB00E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счесть, скольких</w:t>
      </w:r>
      <w:r w:rsidR="00F36310" w:rsidRPr="00FB00E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исцелила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Божья Матерь, именуемая «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Скоропослушница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»</w:t>
      </w:r>
      <w:r w:rsidR="00F36310" w:rsidRPr="00FB00E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! Вот вам самый недавний случай: женщину привели в церковь под руки — сама не могла идти. Страдала тяжелой формой ревматической болезни. Священнослужители научили ее, горемычную, и ее родных, как записочку подать, какую молитву читать. Во время службы окропили женщину святой водой, помазали чудодейственным маслом из лампадки, что в</w:t>
      </w:r>
      <w:r w:rsidR="00F3631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исит перед «</w:t>
      </w:r>
      <w:proofErr w:type="spellStart"/>
      <w:r w:rsidR="00F3631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Скоропослушницей</w:t>
      </w:r>
      <w:proofErr w:type="spellEnd"/>
      <w:r w:rsidR="00F3631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».</w:t>
      </w:r>
      <w:r w:rsidR="00F3631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   </w:t>
      </w:r>
      <w:r w:rsidR="00F36310" w:rsidRPr="00FB00E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 сгорбленном состоянии сверх своих скромных сил отстояла болящая женщина службу, поддерживаемая с двух сторон родственниками. И вот служба закончилась. Больная подняла к иконе просветленное лицо и… отказалась от помощи провожатых. Сама подошла к «</w:t>
      </w:r>
      <w:proofErr w:type="spellStart"/>
      <w:r w:rsidR="00F36310" w:rsidRPr="00FB00E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Скоропослушнице</w:t>
      </w:r>
      <w:proofErr w:type="spellEnd"/>
      <w:r w:rsidR="00F36310" w:rsidRPr="00FB00E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». Поцеловала ее. Родственники болящей и люди, видевшие</w:t>
      </w:r>
      <w:r w:rsidR="00F3631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онемели.</w:t>
      </w:r>
    </w:p>
    <w:p w:rsidR="00595957" w:rsidRDefault="00595957" w:rsidP="00250499">
      <w:pPr>
        <w:spacing w:after="240"/>
        <w:jc w:val="both"/>
        <w:textAlignment w:val="baseline"/>
        <w:rPr>
          <w:rFonts w:ascii="Helvetica" w:eastAsia="Times New Roman" w:hAnsi="Helvetica" w:cs="Times New Roman"/>
          <w:i/>
          <w:i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250499" w:rsidRPr="005271FB" w:rsidRDefault="00B37960" w:rsidP="00B37960">
      <w:pPr>
        <w:spacing w:after="240"/>
        <w:jc w:val="center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Как молиться иконе Божией М</w:t>
      </w:r>
      <w:r w:rsidR="00250499" w:rsidRPr="005271FB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атери 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250499" w:rsidRPr="005271FB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Скоропослушниц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250499" w:rsidRPr="00B37960" w:rsidRDefault="00B37960" w:rsidP="00B37960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    </w:t>
      </w:r>
      <w:r w:rsidR="00250499" w:rsidRPr="00B3796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При обращении к святому изображению не нужно думать о том, как разрешить имеющиеся трудности, тут главное при прощении </w:t>
      </w:r>
      <w:r w:rsidRPr="00B3796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-</w:t>
      </w:r>
      <w:r w:rsidR="00250499" w:rsidRPr="00B3796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рассказать обо всех своих</w:t>
      </w:r>
      <w:r w:rsidRPr="00B3796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="00250499" w:rsidRPr="00B3796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душевных чувствах от чистого сердца. Зажгите перед чудотворным ликом свечу и прочитайте акафист или молитву.</w:t>
      </w:r>
    </w:p>
    <w:p w:rsidR="00B37960" w:rsidRPr="00B37960" w:rsidRDefault="00B37960" w:rsidP="00B37960">
      <w:pPr>
        <w:pStyle w:val="ae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</w:t>
      </w:r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Преблагословенная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B37960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Богородице</w:t>
      </w:r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: Ты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благоизволила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еси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нарещися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</w:t>
      </w:r>
      <w:proofErr w:type="gram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образе Своем </w:t>
      </w:r>
      <w:proofErr w:type="spellStart"/>
      <w:r w:rsidRPr="00B37960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Скоропослушница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повелевающи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всем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притекати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 Тебе с верою: не призри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убо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мене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скорбнаго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 не попусти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погибнути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мне в бездне грехов моих. На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Тя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по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Бозе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все мое упование и надежда спасения, и</w:t>
      </w:r>
      <w:proofErr w:type="gram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Т</w:t>
      </w:r>
      <w:proofErr w:type="gram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воему покрову и </w:t>
      </w:r>
      <w:proofErr w:type="spellStart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предстательству</w:t>
      </w:r>
      <w:proofErr w:type="spellEnd"/>
      <w:r w:rsidRPr="00B379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поручаю себе во веки.</w:t>
      </w:r>
    </w:p>
    <w:p w:rsidR="00B37960" w:rsidRDefault="00B37960" w:rsidP="00B37960">
      <w:pPr>
        <w:pStyle w:val="ae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 xml:space="preserve">     </w:t>
      </w:r>
      <w:r w:rsidRPr="00B37960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>Перед </w:t>
      </w:r>
      <w:r w:rsidRPr="00B37960">
        <w:rPr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>иконой</w:t>
      </w:r>
      <w:r w:rsidRPr="00B37960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> </w:t>
      </w:r>
      <w:r w:rsidRPr="00B37960">
        <w:rPr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>Божьей</w:t>
      </w:r>
      <w:r w:rsidRPr="00B37960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> </w:t>
      </w:r>
      <w:r w:rsidRPr="00B37960">
        <w:rPr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>Матери</w:t>
      </w:r>
      <w:r w:rsidRPr="00B37960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> «</w:t>
      </w:r>
      <w:proofErr w:type="spellStart"/>
      <w:r w:rsidRPr="00B37960">
        <w:rPr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>Скоропо</w:t>
      </w:r>
      <w:r>
        <w:rPr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>-</w:t>
      </w:r>
      <w:r w:rsidRPr="00B37960">
        <w:rPr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>слушница</w:t>
      </w:r>
      <w:proofErr w:type="spellEnd"/>
      <w:r w:rsidRPr="00B37960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 xml:space="preserve">» молятся о духовном прозрении, когда человек находится в растерянности и не </w:t>
      </w:r>
      <w:proofErr w:type="gramStart"/>
      <w:r w:rsidRPr="00B37960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>знает</w:t>
      </w:r>
      <w:proofErr w:type="gramEnd"/>
      <w:r w:rsidRPr="00B37960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 xml:space="preserve"> как поступить, во всех случаях, когда нужна особенно скорая и действенная </w:t>
      </w:r>
      <w:r w:rsidRPr="00B37960">
        <w:rPr>
          <w:rFonts w:ascii="Times New Roman" w:hAnsi="Times New Roman" w:cs="Times New Roman"/>
          <w:b/>
          <w:bCs/>
          <w:i/>
          <w:color w:val="0070C0"/>
          <w:sz w:val="24"/>
          <w:szCs w:val="24"/>
          <w:shd w:val="clear" w:color="auto" w:fill="FFFFFF"/>
        </w:rPr>
        <w:t>помощь</w:t>
      </w:r>
      <w:r w:rsidRPr="00B37960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 xml:space="preserve"> в Её молитве к Сыну. </w:t>
      </w:r>
    </w:p>
    <w:p w:rsidR="00B37960" w:rsidRDefault="00B37960" w:rsidP="00B37960">
      <w:pPr>
        <w:pStyle w:val="ae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</w:pPr>
    </w:p>
    <w:p w:rsidR="00B37960" w:rsidRPr="00B37960" w:rsidRDefault="00B37960" w:rsidP="00B37960">
      <w:pPr>
        <w:pStyle w:val="ae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 xml:space="preserve">     Также Богородица через свою икону «</w:t>
      </w:r>
      <w:proofErr w:type="spellStart"/>
      <w:r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>Скоропослушница</w:t>
      </w:r>
      <w:proofErr w:type="spellEnd"/>
      <w:r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>» дарует помощь в излечении различных заболеваний, даже онкологических.</w:t>
      </w:r>
    </w:p>
    <w:p w:rsidR="00B37960" w:rsidRPr="00CE6B10" w:rsidRDefault="000225AA" w:rsidP="00B37960">
      <w:pPr>
        <w:pStyle w:val="ae"/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 w:rsidRPr="00CE6B10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Читаем вместе с детьми</w:t>
      </w:r>
    </w:p>
    <w:p w:rsidR="000225AA" w:rsidRPr="000225AA" w:rsidRDefault="000225AA" w:rsidP="000225AA">
      <w:pPr>
        <w:shd w:val="clear" w:color="auto" w:fill="FFFFFF"/>
        <w:spacing w:before="100" w:beforeAutospacing="1" w:after="100" w:afterAutospacing="1"/>
        <w:jc w:val="center"/>
        <w:textAlignment w:val="baseline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0225AA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БОГОРОДИЦА</w:t>
      </w:r>
    </w:p>
    <w:p w:rsidR="00B37960" w:rsidRPr="000225AA" w:rsidRDefault="000225AA" w:rsidP="000225AA">
      <w:pPr>
        <w:shd w:val="clear" w:color="auto" w:fill="FFFFFF"/>
        <w:spacing w:before="100" w:beforeAutospacing="1" w:after="100" w:afterAutospacing="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474747"/>
          <w:sz w:val="28"/>
          <w:szCs w:val="28"/>
          <w:lang w:eastAsia="ru-RU"/>
        </w:rPr>
      </w:pPr>
      <w:r w:rsidRPr="000225A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Автор неизвестен</w:t>
      </w:r>
      <w:proofErr w:type="gramStart"/>
      <w:r w:rsidRPr="000225A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0225AA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 кроватью, чуть в сторонке,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Божьей Матери иконка.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Добрый взгляд Ее лучится;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мама отлучится,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не страшно мне одной –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Матерь Божия со мной.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Утром рано я проснусь,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икону помолюсь.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Слякоть пусть и бездорожье –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грусти, </w:t>
      </w:r>
      <w:proofErr w:type="spellStart"/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потупя</w:t>
      </w:r>
      <w:proofErr w:type="spellEnd"/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взор,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над нами Матерь Божья</w:t>
      </w:r>
      <w:proofErr w:type="gramStart"/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ростирает омофор.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всего на свете злого –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Лес, и поле, и дома –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Покрывает все покровом</w:t>
      </w:r>
      <w:r w:rsidRPr="000225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Богородица</w:t>
      </w:r>
      <w:proofErr w:type="gramStart"/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022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ама.</w:t>
      </w:r>
    </w:p>
    <w:p w:rsidR="00B1655B" w:rsidRDefault="00B1655B" w:rsidP="000225AA">
      <w:pPr>
        <w:pStyle w:val="ae"/>
        <w:spacing w:line="276" w:lineRule="auto"/>
        <w:jc w:val="center"/>
        <w:rPr>
          <w:sz w:val="24"/>
          <w:szCs w:val="24"/>
        </w:rPr>
      </w:pPr>
    </w:p>
    <w:p w:rsidR="005772C3" w:rsidRDefault="000225AA" w:rsidP="005772C3">
      <w:pPr>
        <w:pStyle w:val="ae"/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28913" cy="3810000"/>
            <wp:effectExtent l="19050" t="0" r="0" b="0"/>
            <wp:docPr id="4" name="Рисунок 2" descr="C:\Users\USER\Video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57" cy="380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C3" w:rsidRDefault="005772C3" w:rsidP="00065306">
      <w:pPr>
        <w:pStyle w:val="ae"/>
        <w:spacing w:line="276" w:lineRule="auto"/>
        <w:rPr>
          <w:sz w:val="24"/>
          <w:szCs w:val="24"/>
        </w:rPr>
      </w:pPr>
    </w:p>
    <w:p w:rsidR="005772C3" w:rsidRDefault="005772C3" w:rsidP="00065306">
      <w:pPr>
        <w:pStyle w:val="ae"/>
        <w:spacing w:line="276" w:lineRule="auto"/>
        <w:rPr>
          <w:sz w:val="24"/>
          <w:szCs w:val="24"/>
        </w:rPr>
      </w:pPr>
    </w:p>
    <w:p w:rsidR="005772C3" w:rsidRDefault="00187345" w:rsidP="00187345">
      <w:pPr>
        <w:pStyle w:val="ae"/>
        <w:spacing w:line="48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Игра «Доскажи словечко»</w:t>
      </w:r>
    </w:p>
    <w:p w:rsidR="00C456FF" w:rsidRDefault="00C456FF" w:rsidP="0047724A">
      <w:pPr>
        <w:pStyle w:val="ae"/>
        <w:spacing w:line="276" w:lineRule="auto"/>
        <w:jc w:val="center"/>
        <w:rPr>
          <w:rFonts w:ascii="Arial" w:hAnsi="Arial" w:cs="Arial"/>
          <w:color w:val="2B2B2B"/>
          <w:shd w:val="clear" w:color="auto" w:fill="FFFFFF"/>
        </w:rPr>
      </w:pP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Растает даже ледяная глыба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От слова теплого …</w:t>
      </w:r>
      <w:r w:rsidRPr="00187345">
        <w:rPr>
          <w:i/>
          <w:sz w:val="28"/>
          <w:szCs w:val="28"/>
        </w:rPr>
        <w:t>(Спасибо)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Зазеленеет старый пень,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187345">
        <w:rPr>
          <w:sz w:val="28"/>
          <w:szCs w:val="28"/>
        </w:rPr>
        <w:t xml:space="preserve">Когда услышит … </w:t>
      </w:r>
      <w:r w:rsidRPr="00187345">
        <w:rPr>
          <w:i/>
          <w:sz w:val="28"/>
          <w:szCs w:val="28"/>
        </w:rPr>
        <w:t>(Добрый день)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Когда нас бранят за шалости,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187345">
        <w:rPr>
          <w:sz w:val="28"/>
          <w:szCs w:val="28"/>
        </w:rPr>
        <w:t xml:space="preserve">Говорим: … </w:t>
      </w:r>
      <w:r w:rsidRPr="00187345">
        <w:rPr>
          <w:i/>
          <w:sz w:val="28"/>
          <w:szCs w:val="28"/>
        </w:rPr>
        <w:t>(Простите, пожалуйста)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И во Франции, и в Дании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187345">
        <w:rPr>
          <w:sz w:val="28"/>
          <w:szCs w:val="28"/>
        </w:rPr>
        <w:t xml:space="preserve">На прощанье говорят: </w:t>
      </w:r>
      <w:r>
        <w:rPr>
          <w:i/>
          <w:sz w:val="28"/>
          <w:szCs w:val="28"/>
        </w:rPr>
        <w:t>… (</w:t>
      </w:r>
      <w:r w:rsidRPr="00187345">
        <w:rPr>
          <w:i/>
          <w:sz w:val="28"/>
          <w:szCs w:val="28"/>
        </w:rPr>
        <w:t>До свидания)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За день мы устали очень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187345">
        <w:rPr>
          <w:sz w:val="28"/>
          <w:szCs w:val="28"/>
        </w:rPr>
        <w:t>Скажем всем</w:t>
      </w:r>
      <w:r w:rsidRPr="00187345">
        <w:rPr>
          <w:i/>
          <w:sz w:val="28"/>
          <w:szCs w:val="28"/>
        </w:rPr>
        <w:t>…(Спокойной ночи)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Друга встретил ты в обед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И сказал ему…</w:t>
      </w:r>
      <w:r w:rsidRPr="00187345">
        <w:rPr>
          <w:i/>
          <w:sz w:val="28"/>
          <w:szCs w:val="28"/>
        </w:rPr>
        <w:t>(Привет)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Если же вечером встреча,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Скажем ему…</w:t>
      </w:r>
      <w:r w:rsidRPr="00187345">
        <w:rPr>
          <w:i/>
          <w:sz w:val="28"/>
          <w:szCs w:val="28"/>
        </w:rPr>
        <w:t>(Добрый вечер)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Если девочка больна,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Хрипло кашляет она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И опять чихает снова,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345">
        <w:rPr>
          <w:sz w:val="28"/>
          <w:szCs w:val="28"/>
        </w:rPr>
        <w:t>Скажем ей мы</w:t>
      </w:r>
      <w:r w:rsidRPr="00187345">
        <w:rPr>
          <w:i/>
          <w:sz w:val="28"/>
          <w:szCs w:val="28"/>
        </w:rPr>
        <w:t>…(Будь здорова)</w:t>
      </w:r>
    </w:p>
    <w:p w:rsidR="00187345" w:rsidRPr="00187345" w:rsidRDefault="00187345" w:rsidP="001873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345" w:rsidRPr="00187345" w:rsidRDefault="00187345" w:rsidP="00CE6B10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87345">
        <w:rPr>
          <w:color w:val="111111"/>
          <w:sz w:val="28"/>
          <w:szCs w:val="28"/>
        </w:rPr>
        <w:t>Если друг попал в беду ….</w:t>
      </w:r>
      <w:r w:rsidRPr="00187345">
        <w:rPr>
          <w:i/>
          <w:iCs/>
          <w:color w:val="111111"/>
          <w:sz w:val="28"/>
          <w:szCs w:val="28"/>
          <w:bdr w:val="none" w:sz="0" w:space="0" w:color="auto" w:frame="1"/>
        </w:rPr>
        <w:t>(помоги ему)</w:t>
      </w:r>
    </w:p>
    <w:p w:rsidR="00CE6B10" w:rsidRDefault="00CE6B10" w:rsidP="0018734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87345" w:rsidRPr="00187345" w:rsidRDefault="00CE6B10" w:rsidP="00CE6B10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Решай споры словами, а не</w:t>
      </w:r>
      <w:proofErr w:type="gramStart"/>
      <w:r>
        <w:rPr>
          <w:color w:val="111111"/>
          <w:sz w:val="28"/>
          <w:szCs w:val="28"/>
        </w:rPr>
        <w:t>.</w:t>
      </w:r>
      <w:r w:rsidR="00187345" w:rsidRPr="00187345">
        <w:rPr>
          <w:color w:val="111111"/>
          <w:sz w:val="28"/>
          <w:szCs w:val="28"/>
        </w:rPr>
        <w:t>.</w:t>
      </w:r>
      <w:r w:rsidR="00187345" w:rsidRPr="0018734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="00187345" w:rsidRPr="00187345">
        <w:rPr>
          <w:i/>
          <w:iCs/>
          <w:color w:val="111111"/>
          <w:sz w:val="28"/>
          <w:szCs w:val="28"/>
          <w:bdr w:val="none" w:sz="0" w:space="0" w:color="auto" w:frame="1"/>
        </w:rPr>
        <w:t>кулаками)</w:t>
      </w:r>
    </w:p>
    <w:p w:rsidR="00CE6B10" w:rsidRDefault="00CE6B10" w:rsidP="00CE6B10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E6B10" w:rsidRDefault="00187345" w:rsidP="00CE6B10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187345">
        <w:rPr>
          <w:color w:val="111111"/>
          <w:sz w:val="28"/>
          <w:szCs w:val="28"/>
        </w:rPr>
        <w:t>Если</w:t>
      </w:r>
      <w:proofErr w:type="gramEnd"/>
      <w:r w:rsidRPr="00187345">
        <w:rPr>
          <w:color w:val="111111"/>
          <w:sz w:val="28"/>
          <w:szCs w:val="28"/>
        </w:rPr>
        <w:t xml:space="preserve"> словом или делом вам помог кто-либо,</w:t>
      </w:r>
    </w:p>
    <w:p w:rsidR="00187345" w:rsidRDefault="00187345" w:rsidP="00CE6B10">
      <w:pPr>
        <w:pStyle w:val="a6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87345">
        <w:rPr>
          <w:color w:val="111111"/>
          <w:sz w:val="28"/>
          <w:szCs w:val="28"/>
        </w:rPr>
        <w:t>Не стесняйтесь громко, смело говорить….</w:t>
      </w:r>
      <w:r w:rsidRPr="00187345">
        <w:rPr>
          <w:i/>
          <w:iCs/>
          <w:color w:val="111111"/>
          <w:sz w:val="28"/>
          <w:szCs w:val="28"/>
          <w:bdr w:val="none" w:sz="0" w:space="0" w:color="auto" w:frame="1"/>
        </w:rPr>
        <w:t>(спасибо)</w:t>
      </w:r>
    </w:p>
    <w:p w:rsidR="00CE6B10" w:rsidRDefault="00CE6B10" w:rsidP="00CE6B10">
      <w:pPr>
        <w:pStyle w:val="a6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CE6B10" w:rsidRDefault="00CE6B10" w:rsidP="00CE6B10">
      <w:pPr>
        <w:pStyle w:val="a6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E6B10">
        <w:rPr>
          <w:iCs/>
          <w:color w:val="111111"/>
          <w:sz w:val="28"/>
          <w:szCs w:val="28"/>
          <w:bdr w:val="none" w:sz="0" w:space="0" w:color="auto" w:frame="1"/>
        </w:rPr>
        <w:t>Доброе сердце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… (лучше богатства)</w:t>
      </w:r>
    </w:p>
    <w:p w:rsidR="00CE6B10" w:rsidRDefault="00CE6B10" w:rsidP="00CE6B10">
      <w:pPr>
        <w:pStyle w:val="a6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CE6B10" w:rsidRPr="00187345" w:rsidRDefault="00CE6B10" w:rsidP="00CE6B10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E6B10">
        <w:rPr>
          <w:iCs/>
          <w:color w:val="111111"/>
          <w:sz w:val="28"/>
          <w:szCs w:val="28"/>
          <w:bdr w:val="none" w:sz="0" w:space="0" w:color="auto" w:frame="1"/>
        </w:rPr>
        <w:t>Худо тому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… (кто добра не делает никому)</w:t>
      </w:r>
    </w:p>
    <w:p w:rsidR="00CE6B10" w:rsidRDefault="00CE6B10" w:rsidP="00CE6B10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187345" w:rsidRDefault="00CE6B10" w:rsidP="00CE6B10">
      <w:pPr>
        <w:pStyle w:val="ae"/>
        <w:rPr>
          <w:rFonts w:ascii="Times New Roman" w:hAnsi="Times New Roman" w:cs="Times New Roman"/>
          <w:i/>
          <w:sz w:val="28"/>
          <w:szCs w:val="28"/>
        </w:rPr>
      </w:pPr>
      <w:r w:rsidRPr="00CE6B10">
        <w:rPr>
          <w:rFonts w:ascii="Times New Roman" w:hAnsi="Times New Roman" w:cs="Times New Roman"/>
          <w:sz w:val="28"/>
          <w:szCs w:val="28"/>
        </w:rPr>
        <w:t>Не ищи красоты</w:t>
      </w:r>
      <w:r w:rsidRPr="00CE6B10">
        <w:rPr>
          <w:rFonts w:ascii="Times New Roman" w:hAnsi="Times New Roman" w:cs="Times New Roman"/>
          <w:i/>
          <w:sz w:val="28"/>
          <w:szCs w:val="28"/>
        </w:rPr>
        <w:t>…(ищи доброты)</w:t>
      </w:r>
    </w:p>
    <w:p w:rsidR="00CE6B10" w:rsidRDefault="00CE6B10" w:rsidP="00CE6B10">
      <w:pPr>
        <w:pStyle w:val="ae"/>
        <w:rPr>
          <w:rFonts w:ascii="Times New Roman" w:hAnsi="Times New Roman" w:cs="Times New Roman"/>
          <w:i/>
          <w:sz w:val="28"/>
          <w:szCs w:val="28"/>
        </w:rPr>
      </w:pPr>
    </w:p>
    <w:p w:rsidR="00CE6B10" w:rsidRPr="00CE6B10" w:rsidRDefault="00CE6B10" w:rsidP="00CE6B10">
      <w:pPr>
        <w:pStyle w:val="ae"/>
        <w:rPr>
          <w:rFonts w:ascii="Times New Roman" w:hAnsi="Times New Roman" w:cs="Times New Roman"/>
          <w:i/>
          <w:sz w:val="28"/>
          <w:szCs w:val="28"/>
        </w:rPr>
      </w:pPr>
      <w:r w:rsidRPr="00CE6B10">
        <w:rPr>
          <w:rFonts w:ascii="Times New Roman" w:hAnsi="Times New Roman" w:cs="Times New Roman"/>
          <w:sz w:val="28"/>
          <w:szCs w:val="28"/>
        </w:rPr>
        <w:t>Жизнь дана…(</w:t>
      </w:r>
      <w:r>
        <w:rPr>
          <w:rFonts w:ascii="Times New Roman" w:hAnsi="Times New Roman" w:cs="Times New Roman"/>
          <w:i/>
          <w:sz w:val="28"/>
          <w:szCs w:val="28"/>
        </w:rPr>
        <w:t>на добрые дела)</w:t>
      </w:r>
    </w:p>
    <w:sectPr w:rsidR="00CE6B10" w:rsidRPr="00CE6B10" w:rsidSect="00A13D55">
      <w:type w:val="continuous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F73" w:rsidRDefault="003D3F73" w:rsidP="00D1538B">
      <w:pPr>
        <w:spacing w:after="0"/>
      </w:pPr>
      <w:r>
        <w:separator/>
      </w:r>
    </w:p>
  </w:endnote>
  <w:endnote w:type="continuationSeparator" w:id="1">
    <w:p w:rsidR="003D3F73" w:rsidRDefault="003D3F73" w:rsidP="00D1538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F73" w:rsidRDefault="003D3F73" w:rsidP="00D1538B">
      <w:pPr>
        <w:spacing w:after="0"/>
      </w:pPr>
      <w:r>
        <w:separator/>
      </w:r>
    </w:p>
  </w:footnote>
  <w:footnote w:type="continuationSeparator" w:id="1">
    <w:p w:rsidR="003D3F73" w:rsidRDefault="003D3F73" w:rsidP="00D1538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3689"/>
    <w:multiLevelType w:val="hybridMultilevel"/>
    <w:tmpl w:val="E7EE3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E27E7"/>
    <w:multiLevelType w:val="multilevel"/>
    <w:tmpl w:val="2C5A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310E4E"/>
    <w:multiLevelType w:val="multilevel"/>
    <w:tmpl w:val="EEFC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176DE"/>
    <w:multiLevelType w:val="multilevel"/>
    <w:tmpl w:val="E5E2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503A00"/>
    <w:multiLevelType w:val="hybridMultilevel"/>
    <w:tmpl w:val="E7F43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9E5A55"/>
    <w:multiLevelType w:val="hybridMultilevel"/>
    <w:tmpl w:val="2AA2D5FE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6">
    <w:nsid w:val="5A007B89"/>
    <w:multiLevelType w:val="multilevel"/>
    <w:tmpl w:val="30D0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5D5C34"/>
    <w:multiLevelType w:val="multilevel"/>
    <w:tmpl w:val="F67C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CF00F24"/>
    <w:multiLevelType w:val="multilevel"/>
    <w:tmpl w:val="11D2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A76D84"/>
    <w:multiLevelType w:val="hybridMultilevel"/>
    <w:tmpl w:val="51046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E4B66"/>
    <w:rsid w:val="000176A8"/>
    <w:rsid w:val="000225AA"/>
    <w:rsid w:val="000279DC"/>
    <w:rsid w:val="00034188"/>
    <w:rsid w:val="00044288"/>
    <w:rsid w:val="00053BCC"/>
    <w:rsid w:val="00053EDB"/>
    <w:rsid w:val="000569D6"/>
    <w:rsid w:val="00065306"/>
    <w:rsid w:val="00066A09"/>
    <w:rsid w:val="00073025"/>
    <w:rsid w:val="00084A8F"/>
    <w:rsid w:val="00090F75"/>
    <w:rsid w:val="000A5B54"/>
    <w:rsid w:val="000B1892"/>
    <w:rsid w:val="000B3D5D"/>
    <w:rsid w:val="000B76AA"/>
    <w:rsid w:val="000C2389"/>
    <w:rsid w:val="000C6408"/>
    <w:rsid w:val="000F0EF8"/>
    <w:rsid w:val="000F783C"/>
    <w:rsid w:val="000F7B1F"/>
    <w:rsid w:val="00106C67"/>
    <w:rsid w:val="00117E6D"/>
    <w:rsid w:val="00121D61"/>
    <w:rsid w:val="00124321"/>
    <w:rsid w:val="001255CE"/>
    <w:rsid w:val="00146B74"/>
    <w:rsid w:val="00146E57"/>
    <w:rsid w:val="00151377"/>
    <w:rsid w:val="0016051C"/>
    <w:rsid w:val="00162FDE"/>
    <w:rsid w:val="00177FB0"/>
    <w:rsid w:val="00181ECB"/>
    <w:rsid w:val="001846AD"/>
    <w:rsid w:val="00187345"/>
    <w:rsid w:val="00190FDE"/>
    <w:rsid w:val="001A4A5D"/>
    <w:rsid w:val="001A6DED"/>
    <w:rsid w:val="001C29C6"/>
    <w:rsid w:val="001C3D13"/>
    <w:rsid w:val="001D1BA6"/>
    <w:rsid w:val="001E4742"/>
    <w:rsid w:val="001E5F0F"/>
    <w:rsid w:val="001F2C3F"/>
    <w:rsid w:val="001F5824"/>
    <w:rsid w:val="00205DE6"/>
    <w:rsid w:val="00214DFA"/>
    <w:rsid w:val="00217253"/>
    <w:rsid w:val="00227EBD"/>
    <w:rsid w:val="00231B96"/>
    <w:rsid w:val="00231DD5"/>
    <w:rsid w:val="00250499"/>
    <w:rsid w:val="002552D7"/>
    <w:rsid w:val="00256F8C"/>
    <w:rsid w:val="00271D39"/>
    <w:rsid w:val="00273850"/>
    <w:rsid w:val="002763E3"/>
    <w:rsid w:val="002816DC"/>
    <w:rsid w:val="00283F20"/>
    <w:rsid w:val="00290CF3"/>
    <w:rsid w:val="002A0D93"/>
    <w:rsid w:val="002A59F7"/>
    <w:rsid w:val="002A5B8A"/>
    <w:rsid w:val="002A7096"/>
    <w:rsid w:val="002B3BDA"/>
    <w:rsid w:val="002C1E4D"/>
    <w:rsid w:val="002D6EE7"/>
    <w:rsid w:val="002E173C"/>
    <w:rsid w:val="002F2780"/>
    <w:rsid w:val="0032169B"/>
    <w:rsid w:val="00323F71"/>
    <w:rsid w:val="00325E52"/>
    <w:rsid w:val="00330A1E"/>
    <w:rsid w:val="00340333"/>
    <w:rsid w:val="00344BFD"/>
    <w:rsid w:val="00350148"/>
    <w:rsid w:val="003521D9"/>
    <w:rsid w:val="00355EC5"/>
    <w:rsid w:val="00356A67"/>
    <w:rsid w:val="0035753F"/>
    <w:rsid w:val="0036162B"/>
    <w:rsid w:val="003713BF"/>
    <w:rsid w:val="0037255F"/>
    <w:rsid w:val="00387DD6"/>
    <w:rsid w:val="00394C71"/>
    <w:rsid w:val="00394EEF"/>
    <w:rsid w:val="003D3F73"/>
    <w:rsid w:val="003E2042"/>
    <w:rsid w:val="003E592C"/>
    <w:rsid w:val="003F6E44"/>
    <w:rsid w:val="00400286"/>
    <w:rsid w:val="00403F14"/>
    <w:rsid w:val="00413E00"/>
    <w:rsid w:val="00420919"/>
    <w:rsid w:val="004346F0"/>
    <w:rsid w:val="00435D0F"/>
    <w:rsid w:val="004451AD"/>
    <w:rsid w:val="0044766A"/>
    <w:rsid w:val="00465B77"/>
    <w:rsid w:val="00465C77"/>
    <w:rsid w:val="00467077"/>
    <w:rsid w:val="0047724A"/>
    <w:rsid w:val="0047759F"/>
    <w:rsid w:val="00477F91"/>
    <w:rsid w:val="00484D0E"/>
    <w:rsid w:val="00487BF8"/>
    <w:rsid w:val="004959D9"/>
    <w:rsid w:val="0049665D"/>
    <w:rsid w:val="00496C21"/>
    <w:rsid w:val="004973D3"/>
    <w:rsid w:val="00497692"/>
    <w:rsid w:val="004A30DB"/>
    <w:rsid w:val="004A7E13"/>
    <w:rsid w:val="004B255A"/>
    <w:rsid w:val="004B5899"/>
    <w:rsid w:val="004C6FCD"/>
    <w:rsid w:val="004D239F"/>
    <w:rsid w:val="004D761E"/>
    <w:rsid w:val="004E0A10"/>
    <w:rsid w:val="004E40C4"/>
    <w:rsid w:val="004E711A"/>
    <w:rsid w:val="004F1462"/>
    <w:rsid w:val="0051059A"/>
    <w:rsid w:val="00510748"/>
    <w:rsid w:val="00516AFF"/>
    <w:rsid w:val="00524B94"/>
    <w:rsid w:val="005271FB"/>
    <w:rsid w:val="0054318D"/>
    <w:rsid w:val="0054321E"/>
    <w:rsid w:val="005436DE"/>
    <w:rsid w:val="00555898"/>
    <w:rsid w:val="00555C77"/>
    <w:rsid w:val="005574FC"/>
    <w:rsid w:val="00564E11"/>
    <w:rsid w:val="005772C3"/>
    <w:rsid w:val="00595957"/>
    <w:rsid w:val="005A4EDA"/>
    <w:rsid w:val="005B227E"/>
    <w:rsid w:val="005B2AA2"/>
    <w:rsid w:val="005B2AC8"/>
    <w:rsid w:val="005D2DDF"/>
    <w:rsid w:val="005E3FEC"/>
    <w:rsid w:val="005E4B66"/>
    <w:rsid w:val="0060546A"/>
    <w:rsid w:val="00614BC8"/>
    <w:rsid w:val="00616156"/>
    <w:rsid w:val="00620347"/>
    <w:rsid w:val="006301B4"/>
    <w:rsid w:val="00636CAB"/>
    <w:rsid w:val="0064207C"/>
    <w:rsid w:val="00653040"/>
    <w:rsid w:val="00673771"/>
    <w:rsid w:val="006954D6"/>
    <w:rsid w:val="00696621"/>
    <w:rsid w:val="006B7E46"/>
    <w:rsid w:val="006C19D2"/>
    <w:rsid w:val="006C79DA"/>
    <w:rsid w:val="006D0BEA"/>
    <w:rsid w:val="006E43C3"/>
    <w:rsid w:val="0070315A"/>
    <w:rsid w:val="0072367C"/>
    <w:rsid w:val="00727BC3"/>
    <w:rsid w:val="00734052"/>
    <w:rsid w:val="00740C51"/>
    <w:rsid w:val="00741A30"/>
    <w:rsid w:val="00755C6B"/>
    <w:rsid w:val="00762D43"/>
    <w:rsid w:val="00770681"/>
    <w:rsid w:val="00771B1C"/>
    <w:rsid w:val="00780442"/>
    <w:rsid w:val="00783FFC"/>
    <w:rsid w:val="007C409D"/>
    <w:rsid w:val="007D249E"/>
    <w:rsid w:val="007D309E"/>
    <w:rsid w:val="007D4F2E"/>
    <w:rsid w:val="007E16CF"/>
    <w:rsid w:val="007F3D6C"/>
    <w:rsid w:val="007F6728"/>
    <w:rsid w:val="007F7833"/>
    <w:rsid w:val="0081107E"/>
    <w:rsid w:val="0081588C"/>
    <w:rsid w:val="00815F0E"/>
    <w:rsid w:val="00827947"/>
    <w:rsid w:val="00844EF6"/>
    <w:rsid w:val="00846F7B"/>
    <w:rsid w:val="00856D11"/>
    <w:rsid w:val="008741F6"/>
    <w:rsid w:val="0087498D"/>
    <w:rsid w:val="00880DC3"/>
    <w:rsid w:val="0088738D"/>
    <w:rsid w:val="008B0AAD"/>
    <w:rsid w:val="008B3D2B"/>
    <w:rsid w:val="008C6B34"/>
    <w:rsid w:val="008D29E2"/>
    <w:rsid w:val="008D6D49"/>
    <w:rsid w:val="008E5CA6"/>
    <w:rsid w:val="008E6C36"/>
    <w:rsid w:val="008F1FE7"/>
    <w:rsid w:val="0091043C"/>
    <w:rsid w:val="00916419"/>
    <w:rsid w:val="0093134E"/>
    <w:rsid w:val="009348D1"/>
    <w:rsid w:val="009364C8"/>
    <w:rsid w:val="00961AE2"/>
    <w:rsid w:val="009625CE"/>
    <w:rsid w:val="009801D3"/>
    <w:rsid w:val="00985BDD"/>
    <w:rsid w:val="00992813"/>
    <w:rsid w:val="00994181"/>
    <w:rsid w:val="00995582"/>
    <w:rsid w:val="009A031C"/>
    <w:rsid w:val="009A69A5"/>
    <w:rsid w:val="009B6F61"/>
    <w:rsid w:val="009C048F"/>
    <w:rsid w:val="009C3B17"/>
    <w:rsid w:val="009D35D2"/>
    <w:rsid w:val="009D6413"/>
    <w:rsid w:val="009F39C9"/>
    <w:rsid w:val="00A00620"/>
    <w:rsid w:val="00A06119"/>
    <w:rsid w:val="00A13D55"/>
    <w:rsid w:val="00A14A86"/>
    <w:rsid w:val="00A25B8D"/>
    <w:rsid w:val="00A40296"/>
    <w:rsid w:val="00A40823"/>
    <w:rsid w:val="00A43E32"/>
    <w:rsid w:val="00A5255A"/>
    <w:rsid w:val="00A52AEE"/>
    <w:rsid w:val="00A539D8"/>
    <w:rsid w:val="00A64A24"/>
    <w:rsid w:val="00A800FA"/>
    <w:rsid w:val="00A8171C"/>
    <w:rsid w:val="00A858EE"/>
    <w:rsid w:val="00AA7597"/>
    <w:rsid w:val="00AB34DB"/>
    <w:rsid w:val="00AC677C"/>
    <w:rsid w:val="00AD1D25"/>
    <w:rsid w:val="00AF65FD"/>
    <w:rsid w:val="00AF7299"/>
    <w:rsid w:val="00B00B07"/>
    <w:rsid w:val="00B14825"/>
    <w:rsid w:val="00B1655B"/>
    <w:rsid w:val="00B2156A"/>
    <w:rsid w:val="00B22D91"/>
    <w:rsid w:val="00B342F2"/>
    <w:rsid w:val="00B353E6"/>
    <w:rsid w:val="00B37960"/>
    <w:rsid w:val="00B442F4"/>
    <w:rsid w:val="00B46F36"/>
    <w:rsid w:val="00B6129D"/>
    <w:rsid w:val="00B6357F"/>
    <w:rsid w:val="00B762FA"/>
    <w:rsid w:val="00B843B2"/>
    <w:rsid w:val="00B850CB"/>
    <w:rsid w:val="00B967CC"/>
    <w:rsid w:val="00BA36CF"/>
    <w:rsid w:val="00BA5C87"/>
    <w:rsid w:val="00BA6DEC"/>
    <w:rsid w:val="00BC0F6C"/>
    <w:rsid w:val="00BD5FD0"/>
    <w:rsid w:val="00BF75D2"/>
    <w:rsid w:val="00BF7CC1"/>
    <w:rsid w:val="00C04149"/>
    <w:rsid w:val="00C058CF"/>
    <w:rsid w:val="00C314A5"/>
    <w:rsid w:val="00C323F4"/>
    <w:rsid w:val="00C3713D"/>
    <w:rsid w:val="00C456FF"/>
    <w:rsid w:val="00C56F6E"/>
    <w:rsid w:val="00C60B23"/>
    <w:rsid w:val="00C72D85"/>
    <w:rsid w:val="00C755F9"/>
    <w:rsid w:val="00C83138"/>
    <w:rsid w:val="00C87CF9"/>
    <w:rsid w:val="00C90AE5"/>
    <w:rsid w:val="00CA013E"/>
    <w:rsid w:val="00CA2481"/>
    <w:rsid w:val="00CB1555"/>
    <w:rsid w:val="00CB63F9"/>
    <w:rsid w:val="00CD296A"/>
    <w:rsid w:val="00CD6F2A"/>
    <w:rsid w:val="00CE2263"/>
    <w:rsid w:val="00CE692D"/>
    <w:rsid w:val="00CE6B10"/>
    <w:rsid w:val="00CF471C"/>
    <w:rsid w:val="00D02E67"/>
    <w:rsid w:val="00D1538B"/>
    <w:rsid w:val="00D20DC8"/>
    <w:rsid w:val="00D2521B"/>
    <w:rsid w:val="00D3615C"/>
    <w:rsid w:val="00D45736"/>
    <w:rsid w:val="00D46FA5"/>
    <w:rsid w:val="00D50E3B"/>
    <w:rsid w:val="00D635D6"/>
    <w:rsid w:val="00D72EB7"/>
    <w:rsid w:val="00D73FE0"/>
    <w:rsid w:val="00D76942"/>
    <w:rsid w:val="00D81C8A"/>
    <w:rsid w:val="00D825DC"/>
    <w:rsid w:val="00DA0242"/>
    <w:rsid w:val="00DA0C7A"/>
    <w:rsid w:val="00DA31FC"/>
    <w:rsid w:val="00DA3952"/>
    <w:rsid w:val="00DA7D25"/>
    <w:rsid w:val="00DB1F2E"/>
    <w:rsid w:val="00DB4350"/>
    <w:rsid w:val="00DB5A36"/>
    <w:rsid w:val="00DC2934"/>
    <w:rsid w:val="00DC7FAC"/>
    <w:rsid w:val="00DE0C9D"/>
    <w:rsid w:val="00DE3968"/>
    <w:rsid w:val="00E026D2"/>
    <w:rsid w:val="00E21A5A"/>
    <w:rsid w:val="00E25E4A"/>
    <w:rsid w:val="00E30845"/>
    <w:rsid w:val="00E40CA5"/>
    <w:rsid w:val="00E63D96"/>
    <w:rsid w:val="00E723D3"/>
    <w:rsid w:val="00E72C37"/>
    <w:rsid w:val="00E96DC5"/>
    <w:rsid w:val="00E96F45"/>
    <w:rsid w:val="00EA0A55"/>
    <w:rsid w:val="00EA73F8"/>
    <w:rsid w:val="00EB610C"/>
    <w:rsid w:val="00EC7571"/>
    <w:rsid w:val="00ED2B05"/>
    <w:rsid w:val="00EE41EB"/>
    <w:rsid w:val="00EE5F2B"/>
    <w:rsid w:val="00EF7995"/>
    <w:rsid w:val="00F03161"/>
    <w:rsid w:val="00F070FA"/>
    <w:rsid w:val="00F130F8"/>
    <w:rsid w:val="00F17517"/>
    <w:rsid w:val="00F2603B"/>
    <w:rsid w:val="00F3311E"/>
    <w:rsid w:val="00F36310"/>
    <w:rsid w:val="00F4091C"/>
    <w:rsid w:val="00F522CC"/>
    <w:rsid w:val="00F5737B"/>
    <w:rsid w:val="00F5778E"/>
    <w:rsid w:val="00F64189"/>
    <w:rsid w:val="00F745AF"/>
    <w:rsid w:val="00F80B78"/>
    <w:rsid w:val="00F875ED"/>
    <w:rsid w:val="00F92F82"/>
    <w:rsid w:val="00F93233"/>
    <w:rsid w:val="00F9794B"/>
    <w:rsid w:val="00FA0414"/>
    <w:rsid w:val="00FA2FFC"/>
    <w:rsid w:val="00FA41A8"/>
    <w:rsid w:val="00FA622B"/>
    <w:rsid w:val="00FB0874"/>
    <w:rsid w:val="00FB20E7"/>
    <w:rsid w:val="00FB3944"/>
    <w:rsid w:val="00FB644C"/>
    <w:rsid w:val="00FC20CA"/>
    <w:rsid w:val="00FD1B8C"/>
    <w:rsid w:val="00FE24EB"/>
    <w:rsid w:val="00FE38AE"/>
    <w:rsid w:val="00FE595F"/>
    <w:rsid w:val="00FF2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3D"/>
  </w:style>
  <w:style w:type="paragraph" w:styleId="1">
    <w:name w:val="heading 1"/>
    <w:basedOn w:val="a"/>
    <w:next w:val="a"/>
    <w:link w:val="10"/>
    <w:uiPriority w:val="9"/>
    <w:qFormat/>
    <w:rsid w:val="00F80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524B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F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6D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B66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B6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B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4B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524B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564E1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E5F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nepost-title">
    <w:name w:val="onepost-title"/>
    <w:basedOn w:val="a"/>
    <w:rsid w:val="00EE5F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E5F2B"/>
    <w:rPr>
      <w:color w:val="0000FF"/>
      <w:u w:val="single"/>
    </w:rPr>
  </w:style>
  <w:style w:type="paragraph" w:customStyle="1" w:styleId="onepost-content">
    <w:name w:val="onepost-content"/>
    <w:basedOn w:val="a"/>
    <w:rsid w:val="00EE5F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F2B"/>
  </w:style>
  <w:style w:type="paragraph" w:styleId="a9">
    <w:name w:val="header"/>
    <w:basedOn w:val="a"/>
    <w:link w:val="aa"/>
    <w:uiPriority w:val="99"/>
    <w:semiHidden/>
    <w:unhideWhenUsed/>
    <w:rsid w:val="00D1538B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538B"/>
  </w:style>
  <w:style w:type="paragraph" w:styleId="ab">
    <w:name w:val="footer"/>
    <w:basedOn w:val="a"/>
    <w:link w:val="ac"/>
    <w:uiPriority w:val="99"/>
    <w:semiHidden/>
    <w:unhideWhenUsed/>
    <w:rsid w:val="00D1538B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1538B"/>
  </w:style>
  <w:style w:type="character" w:styleId="ad">
    <w:name w:val="Emphasis"/>
    <w:basedOn w:val="a0"/>
    <w:uiPriority w:val="20"/>
    <w:qFormat/>
    <w:rsid w:val="00403F14"/>
    <w:rPr>
      <w:i/>
      <w:iCs/>
    </w:rPr>
  </w:style>
  <w:style w:type="paragraph" w:styleId="ae">
    <w:name w:val="No Spacing"/>
    <w:uiPriority w:val="1"/>
    <w:qFormat/>
    <w:rsid w:val="00C323F4"/>
    <w:pPr>
      <w:spacing w:after="0"/>
    </w:pPr>
  </w:style>
  <w:style w:type="paragraph" w:customStyle="1" w:styleId="paragraph">
    <w:name w:val="paragraph"/>
    <w:basedOn w:val="a"/>
    <w:rsid w:val="00FF26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A6DE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39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928646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4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13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92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458424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5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84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12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9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56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436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54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9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127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73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56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2811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90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320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94138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43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9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1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8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70161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0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8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765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250894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1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7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7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17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06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70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28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4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93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647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42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7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17854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26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15429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65910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531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3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0061">
          <w:blockQuote w:val="1"/>
          <w:marLeft w:val="150"/>
          <w:marRight w:val="0"/>
          <w:marTop w:val="0"/>
          <w:marBottom w:val="105"/>
          <w:divBdr>
            <w:top w:val="single" w:sz="2" w:space="0" w:color="auto"/>
            <w:left w:val="single" w:sz="24" w:space="8" w:color="auto"/>
            <w:bottom w:val="single" w:sz="2" w:space="0" w:color="auto"/>
            <w:right w:val="single" w:sz="2" w:space="0" w:color="auto"/>
          </w:divBdr>
        </w:div>
      </w:divsChild>
    </w:div>
    <w:div w:id="1066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157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777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9014">
          <w:marLeft w:val="1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pravmir.ru/wp-content/uploads/2006/11/dohiar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68CF2-A32D-4608-8C7C-63A1C341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4</Pages>
  <Words>1310</Words>
  <Characters>7471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/>
      <vt:lpstr>ИКОНА БОЖИЕЙ МАТЕРИ «СКОРОПОСЛУШНИЦА»</vt:lpstr>
      <vt:lpstr>Празднование 22 ноября (9 ноября по юлианскому календарю).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</vt:vector>
  </TitlesOfParts>
  <Company>MultiDVD Team</Company>
  <LinksUpToDate>false</LinksUpToDate>
  <CharactersWithSpaces>8764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79</cp:revision>
  <cp:lastPrinted>2011-04-22T06:59:00Z</cp:lastPrinted>
  <dcterms:created xsi:type="dcterms:W3CDTF">2020-11-21T21:15:00Z</dcterms:created>
  <dcterms:modified xsi:type="dcterms:W3CDTF">2021-11-19T08:23:00Z</dcterms:modified>
</cp:coreProperties>
</file>