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CEB" w:rsidRDefault="00916CEB"/>
    <w:p w:rsidR="00753BAC" w:rsidRDefault="00753BAC" w:rsidP="00753BAC">
      <w:pPr>
        <w:rPr>
          <w:rFonts w:ascii="Times New Roman" w:hAnsi="Times New Roman" w:cs="Times New Roman"/>
        </w:rPr>
      </w:pPr>
      <w:r w:rsidRPr="00753BAC">
        <w:rPr>
          <w:rFonts w:ascii="Times New Roman" w:hAnsi="Times New Roman" w:cs="Times New Roman"/>
        </w:rPr>
        <w:t>ГЛАВА V. ФОРМУЛЫ СОКРАЩЕННОГО УМНОЖЕНИЯ</w:t>
      </w:r>
      <w:bookmarkStart w:id="0" w:name="_GoBack"/>
      <w:bookmarkEnd w:id="0"/>
      <w:r w:rsidRPr="00753BAC">
        <w:rPr>
          <w:rFonts w:ascii="Times New Roman" w:hAnsi="Times New Roman" w:cs="Times New Roman"/>
        </w:rPr>
        <w:br/>
      </w:r>
      <w:r w:rsidRPr="00753BAC">
        <w:rPr>
          <w:rStyle w:val="22pt"/>
          <w:rFonts w:eastAsia="DejaVu Sans"/>
          <w:sz w:val="24"/>
          <w:szCs w:val="24"/>
        </w:rPr>
        <w:t>Урок</w:t>
      </w:r>
      <w:r w:rsidR="00962A7B">
        <w:rPr>
          <w:rFonts w:ascii="Times New Roman" w:hAnsi="Times New Roman" w:cs="Times New Roman"/>
        </w:rPr>
        <w:t xml:space="preserve"> 91</w:t>
      </w:r>
      <w:r w:rsidRPr="00753BAC">
        <w:rPr>
          <w:rFonts w:ascii="Times New Roman" w:hAnsi="Times New Roman" w:cs="Times New Roman"/>
        </w:rPr>
        <w:t>. ВОЗВЕДЕНИЕ В КВАДРАТ И КУБ СУММЫ И РАЗНОСТИ ДВУХ ВЫРАЖЕНИЙ</w:t>
      </w:r>
    </w:p>
    <w:p w:rsidR="00FE5B5A" w:rsidRPr="00B60E4B" w:rsidRDefault="00FE5B5A" w:rsidP="00FE5B5A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B60E4B">
        <w:rPr>
          <w:rFonts w:ascii="Times New Roman" w:hAnsi="Times New Roman" w:cs="Times New Roman"/>
          <w:bCs/>
          <w:sz w:val="28"/>
          <w:szCs w:val="28"/>
        </w:rPr>
        <w:t xml:space="preserve">читель </w:t>
      </w:r>
      <w:r>
        <w:rPr>
          <w:rFonts w:ascii="Times New Roman" w:hAnsi="Times New Roman" w:cs="Times New Roman"/>
          <w:bCs/>
          <w:sz w:val="28"/>
          <w:szCs w:val="28"/>
        </w:rPr>
        <w:t>математики</w:t>
      </w:r>
    </w:p>
    <w:p w:rsidR="00FE5B5A" w:rsidRPr="00B60E4B" w:rsidRDefault="00FE5B5A" w:rsidP="00FE5B5A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60E4B">
        <w:rPr>
          <w:rFonts w:ascii="Times New Roman" w:hAnsi="Times New Roman" w:cs="Times New Roman"/>
          <w:bCs/>
          <w:sz w:val="28"/>
          <w:szCs w:val="28"/>
        </w:rPr>
        <w:t>МОУ «Средняя школа № 36»</w:t>
      </w:r>
    </w:p>
    <w:p w:rsidR="00FE5B5A" w:rsidRPr="00753BAC" w:rsidRDefault="00FE5B5A" w:rsidP="00FE5B5A">
      <w:pPr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Умыскова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Н.В.</w:t>
      </w:r>
    </w:p>
    <w:tbl>
      <w:tblPr>
        <w:tblOverlap w:val="never"/>
        <w:tblW w:w="1545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8"/>
        <w:gridCol w:w="1516"/>
        <w:gridCol w:w="3831"/>
        <w:gridCol w:w="4776"/>
        <w:gridCol w:w="14"/>
        <w:gridCol w:w="3336"/>
      </w:tblGrid>
      <w:tr w:rsidR="00753BAC" w:rsidRPr="00753BAC" w:rsidTr="00753BAC">
        <w:trPr>
          <w:trHeight w:val="20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3BAC" w:rsidRPr="00753BAC" w:rsidRDefault="00753BAC" w:rsidP="00F27BE4">
            <w:pPr>
              <w:rPr>
                <w:rFonts w:ascii="Times New Roman" w:hAnsi="Times New Roman" w:cs="Times New Roman"/>
              </w:rPr>
            </w:pPr>
            <w:r w:rsidRPr="00753BAC">
              <w:rPr>
                <w:rStyle w:val="21"/>
                <w:rFonts w:eastAsia="DejaVu Sans"/>
                <w:sz w:val="24"/>
                <w:szCs w:val="24"/>
              </w:rPr>
              <w:t xml:space="preserve">Тип урока: </w:t>
            </w:r>
            <w:r w:rsidRPr="00753BAC">
              <w:rPr>
                <w:rStyle w:val="210pt"/>
                <w:rFonts w:eastAsia="DejaVu Sans"/>
                <w:sz w:val="24"/>
                <w:szCs w:val="24"/>
              </w:rPr>
              <w:t>изучение нового материала</w:t>
            </w:r>
          </w:p>
        </w:tc>
      </w:tr>
      <w:tr w:rsidR="00753BAC" w:rsidRPr="00753BAC" w:rsidTr="00753BAC">
        <w:trPr>
          <w:trHeight w:val="20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3BAC" w:rsidRPr="00753BAC" w:rsidRDefault="00753BAC" w:rsidP="00F27BE4">
            <w:pPr>
              <w:rPr>
                <w:rFonts w:ascii="Times New Roman" w:hAnsi="Times New Roman" w:cs="Times New Roman"/>
              </w:rPr>
            </w:pPr>
            <w:r w:rsidRPr="00753BAC">
              <w:rPr>
                <w:rStyle w:val="21"/>
                <w:rFonts w:eastAsia="DejaVu Sans"/>
                <w:sz w:val="24"/>
                <w:szCs w:val="24"/>
              </w:rPr>
              <w:t xml:space="preserve">Задачи: </w:t>
            </w:r>
            <w:r w:rsidRPr="00753BAC">
              <w:rPr>
                <w:rStyle w:val="210pt"/>
                <w:rFonts w:eastAsia="DejaVu Sans"/>
                <w:sz w:val="24"/>
                <w:szCs w:val="24"/>
              </w:rPr>
              <w:t>создать условия для развития умений возводить в квадрат и в куб суммы и разности двух выражений по формулам сокращенного умножения</w:t>
            </w:r>
          </w:p>
        </w:tc>
      </w:tr>
      <w:tr w:rsidR="00753BAC" w:rsidRPr="00753BAC" w:rsidTr="00753BAC">
        <w:trPr>
          <w:trHeight w:val="20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3BAC" w:rsidRPr="00753BAC" w:rsidRDefault="00753BAC" w:rsidP="00F27BE4">
            <w:pPr>
              <w:rPr>
                <w:rFonts w:ascii="Times New Roman" w:hAnsi="Times New Roman" w:cs="Times New Roman"/>
              </w:rPr>
            </w:pPr>
            <w:r w:rsidRPr="00753BAC">
              <w:rPr>
                <w:rStyle w:val="21"/>
                <w:rFonts w:eastAsia="DejaVu Sans"/>
                <w:sz w:val="24"/>
                <w:szCs w:val="24"/>
              </w:rPr>
              <w:t>Планируемые результаты</w:t>
            </w:r>
          </w:p>
        </w:tc>
      </w:tr>
      <w:tr w:rsidR="00753BAC" w:rsidRPr="00753BAC" w:rsidTr="00753BAC">
        <w:trPr>
          <w:trHeight w:val="20"/>
        </w:trPr>
        <w:tc>
          <w:tcPr>
            <w:tcW w:w="34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BAC" w:rsidRPr="00753BAC" w:rsidRDefault="00753BAC" w:rsidP="00F27BE4">
            <w:pPr>
              <w:rPr>
                <w:rFonts w:ascii="Times New Roman" w:hAnsi="Times New Roman" w:cs="Times New Roman"/>
              </w:rPr>
            </w:pPr>
            <w:r w:rsidRPr="00753BAC">
              <w:rPr>
                <w:rStyle w:val="21"/>
                <w:rFonts w:eastAsia="DejaVu Sans"/>
                <w:sz w:val="24"/>
                <w:szCs w:val="24"/>
              </w:rPr>
              <w:t xml:space="preserve">Предметные: </w:t>
            </w:r>
            <w:r w:rsidRPr="00753BAC">
              <w:rPr>
                <w:rStyle w:val="210pt"/>
                <w:rFonts w:eastAsia="DejaVu Sans"/>
                <w:sz w:val="24"/>
                <w:szCs w:val="24"/>
              </w:rPr>
              <w:t>познакомятся с основными формулами сокращенного умножения: квадрата суммы</w:t>
            </w:r>
          </w:p>
          <w:p w:rsidR="00753BAC" w:rsidRPr="00753BAC" w:rsidRDefault="00753BAC" w:rsidP="00F27BE4">
            <w:pPr>
              <w:rPr>
                <w:rFonts w:ascii="Times New Roman" w:hAnsi="Times New Roman" w:cs="Times New Roman"/>
              </w:rPr>
            </w:pPr>
            <w:r w:rsidRPr="00753BAC">
              <w:rPr>
                <w:rStyle w:val="210pt"/>
                <w:rFonts w:eastAsia="DejaVu Sans"/>
                <w:sz w:val="24"/>
                <w:szCs w:val="24"/>
              </w:rPr>
              <w:t>и квадрата разности; научатся</w:t>
            </w:r>
          </w:p>
          <w:p w:rsidR="00753BAC" w:rsidRPr="00753BAC" w:rsidRDefault="00753BAC" w:rsidP="00F27BE4">
            <w:pPr>
              <w:rPr>
                <w:rFonts w:ascii="Times New Roman" w:hAnsi="Times New Roman" w:cs="Times New Roman"/>
              </w:rPr>
            </w:pPr>
            <w:r w:rsidRPr="00753BAC">
              <w:rPr>
                <w:rStyle w:val="210pt"/>
                <w:rFonts w:eastAsia="DejaVu Sans"/>
                <w:sz w:val="24"/>
                <w:szCs w:val="24"/>
              </w:rPr>
              <w:t>применять данные формулы</w:t>
            </w:r>
          </w:p>
          <w:p w:rsidR="00753BAC" w:rsidRPr="00753BAC" w:rsidRDefault="00753BAC" w:rsidP="00F27BE4">
            <w:pPr>
              <w:rPr>
                <w:rFonts w:ascii="Times New Roman" w:hAnsi="Times New Roman" w:cs="Times New Roman"/>
              </w:rPr>
            </w:pPr>
            <w:r w:rsidRPr="00753BAC">
              <w:rPr>
                <w:rStyle w:val="210pt"/>
                <w:rFonts w:eastAsia="DejaVu Sans"/>
                <w:sz w:val="24"/>
                <w:szCs w:val="24"/>
              </w:rPr>
              <w:t>при решении упражнений</w:t>
            </w:r>
          </w:p>
        </w:tc>
        <w:tc>
          <w:tcPr>
            <w:tcW w:w="862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BAC" w:rsidRPr="00753BAC" w:rsidRDefault="00753BAC" w:rsidP="00F27BE4">
            <w:pPr>
              <w:rPr>
                <w:rFonts w:ascii="Times New Roman" w:hAnsi="Times New Roman" w:cs="Times New Roman"/>
              </w:rPr>
            </w:pPr>
            <w:proofErr w:type="spellStart"/>
            <w:r w:rsidRPr="00753BAC">
              <w:rPr>
                <w:rStyle w:val="21"/>
                <w:rFonts w:eastAsia="DejaVu Sans"/>
                <w:sz w:val="24"/>
                <w:szCs w:val="24"/>
              </w:rPr>
              <w:t>Метапредметные</w:t>
            </w:r>
            <w:proofErr w:type="spellEnd"/>
            <w:r w:rsidRPr="00753BAC">
              <w:rPr>
                <w:rStyle w:val="21"/>
                <w:rFonts w:eastAsia="DejaVu Sans"/>
                <w:sz w:val="24"/>
                <w:szCs w:val="24"/>
              </w:rPr>
              <w:t>:</w:t>
            </w:r>
          </w:p>
          <w:p w:rsidR="00753BAC" w:rsidRPr="00753BAC" w:rsidRDefault="00753BAC" w:rsidP="00F27BE4">
            <w:pPr>
              <w:rPr>
                <w:rFonts w:ascii="Times New Roman" w:hAnsi="Times New Roman" w:cs="Times New Roman"/>
              </w:rPr>
            </w:pPr>
            <w:r w:rsidRPr="00753BAC">
              <w:rPr>
                <w:rStyle w:val="210pt0"/>
                <w:rFonts w:eastAsia="DejaVu Sans"/>
                <w:sz w:val="24"/>
                <w:szCs w:val="24"/>
              </w:rPr>
              <w:t xml:space="preserve">познавательные </w:t>
            </w:r>
            <w:proofErr w:type="gramStart"/>
            <w:r w:rsidRPr="00753BAC">
              <w:rPr>
                <w:rStyle w:val="210pt0"/>
                <w:rFonts w:eastAsia="DejaVu Sans"/>
                <w:sz w:val="24"/>
                <w:szCs w:val="24"/>
              </w:rPr>
              <w:t>-</w:t>
            </w:r>
            <w:r w:rsidRPr="00753BAC">
              <w:rPr>
                <w:rStyle w:val="20"/>
                <w:rFonts w:eastAsia="DejaVu Sans"/>
                <w:sz w:val="24"/>
                <w:szCs w:val="24"/>
              </w:rPr>
              <w:t>у</w:t>
            </w:r>
            <w:proofErr w:type="gramEnd"/>
            <w:r w:rsidRPr="00753BAC">
              <w:rPr>
                <w:rStyle w:val="20"/>
                <w:rFonts w:eastAsia="DejaVu Sans"/>
                <w:sz w:val="24"/>
                <w:szCs w:val="24"/>
              </w:rPr>
              <w:t>меть выбирать</w:t>
            </w:r>
            <w:r w:rsidRPr="00753BAC">
              <w:rPr>
                <w:rStyle w:val="26pt"/>
                <w:rFonts w:eastAsia="DejaVu Sans"/>
                <w:sz w:val="24"/>
                <w:szCs w:val="24"/>
              </w:rPr>
              <w:t xml:space="preserve"> </w:t>
            </w:r>
            <w:r w:rsidRPr="00753BAC">
              <w:rPr>
                <w:rStyle w:val="210pt"/>
                <w:rFonts w:eastAsia="DejaVu Sans"/>
                <w:sz w:val="24"/>
                <w:szCs w:val="24"/>
              </w:rPr>
              <w:t>адекватные задаче инструментальные программно-аппаратные средства и сервисы;</w:t>
            </w:r>
          </w:p>
          <w:p w:rsidR="00753BAC" w:rsidRPr="00753BAC" w:rsidRDefault="00753BAC" w:rsidP="00F27BE4">
            <w:pPr>
              <w:rPr>
                <w:rFonts w:ascii="Times New Roman" w:hAnsi="Times New Roman" w:cs="Times New Roman"/>
              </w:rPr>
            </w:pPr>
            <w:proofErr w:type="gramStart"/>
            <w:r w:rsidRPr="00753BAC">
              <w:rPr>
                <w:rStyle w:val="210pt0"/>
                <w:rFonts w:eastAsia="DejaVu Sans"/>
                <w:sz w:val="24"/>
                <w:szCs w:val="24"/>
              </w:rPr>
              <w:t>регулятивные</w:t>
            </w:r>
            <w:r w:rsidRPr="00753BAC">
              <w:rPr>
                <w:rStyle w:val="20"/>
                <w:rFonts w:eastAsia="DejaVu Sans"/>
                <w:sz w:val="24"/>
                <w:szCs w:val="24"/>
              </w:rPr>
              <w:t>-уметь</w:t>
            </w:r>
            <w:proofErr w:type="gramEnd"/>
            <w:r w:rsidRPr="00753BAC">
              <w:rPr>
                <w:rStyle w:val="20"/>
                <w:rFonts w:eastAsia="DejaVu Sans"/>
                <w:sz w:val="24"/>
                <w:szCs w:val="24"/>
              </w:rPr>
              <w:t xml:space="preserve"> оценить</w:t>
            </w:r>
            <w:r w:rsidRPr="00753BAC">
              <w:rPr>
                <w:rStyle w:val="26pt"/>
                <w:rFonts w:eastAsia="DejaVu Sans"/>
                <w:sz w:val="24"/>
                <w:szCs w:val="24"/>
              </w:rPr>
              <w:t xml:space="preserve"> </w:t>
            </w:r>
            <w:r w:rsidRPr="00753BAC">
              <w:rPr>
                <w:rStyle w:val="210pt"/>
                <w:rFonts w:eastAsia="DejaVu Sans"/>
                <w:sz w:val="24"/>
                <w:szCs w:val="24"/>
              </w:rPr>
              <w:t>степень успешности своей индивидуальной образовательной деятельности;</w:t>
            </w:r>
          </w:p>
          <w:p w:rsidR="00753BAC" w:rsidRPr="00753BAC" w:rsidRDefault="00753BAC" w:rsidP="00F27BE4">
            <w:pPr>
              <w:rPr>
                <w:rFonts w:ascii="Times New Roman" w:hAnsi="Times New Roman" w:cs="Times New Roman"/>
              </w:rPr>
            </w:pPr>
            <w:proofErr w:type="gramStart"/>
            <w:r w:rsidRPr="00753BAC">
              <w:rPr>
                <w:rStyle w:val="210pt0"/>
                <w:rFonts w:eastAsia="DejaVu Sans"/>
                <w:sz w:val="24"/>
                <w:szCs w:val="24"/>
              </w:rPr>
              <w:t>коммуникативные</w:t>
            </w:r>
            <w:r w:rsidRPr="00753BAC">
              <w:rPr>
                <w:rStyle w:val="210pt"/>
                <w:rFonts w:eastAsia="DejaVu Sans"/>
                <w:sz w:val="24"/>
                <w:szCs w:val="24"/>
              </w:rPr>
              <w:t xml:space="preserve"> - понимая позицию другого, </w:t>
            </w:r>
            <w:r w:rsidRPr="00753BAC">
              <w:rPr>
                <w:rStyle w:val="20"/>
                <w:rFonts w:eastAsia="DejaVu Sans"/>
                <w:sz w:val="24"/>
                <w:szCs w:val="24"/>
              </w:rPr>
              <w:t>различать</w:t>
            </w:r>
            <w:r w:rsidRPr="00753BAC">
              <w:rPr>
                <w:rStyle w:val="26pt"/>
                <w:rFonts w:eastAsia="DejaVu Sans"/>
                <w:sz w:val="24"/>
                <w:szCs w:val="24"/>
              </w:rPr>
              <w:t xml:space="preserve"> </w:t>
            </w:r>
            <w:r w:rsidRPr="00753BAC">
              <w:rPr>
                <w:rStyle w:val="210pt"/>
                <w:rFonts w:eastAsia="DejaVu Sans"/>
                <w:sz w:val="24"/>
                <w:szCs w:val="24"/>
              </w:rPr>
              <w:t>в его речи: мнение (точку</w:t>
            </w:r>
            <w:r w:rsidRPr="00753BAC">
              <w:rPr>
                <w:rFonts w:ascii="Times New Roman" w:hAnsi="Times New Roman" w:cs="Times New Roman"/>
              </w:rPr>
              <w:t xml:space="preserve"> </w:t>
            </w:r>
            <w:r w:rsidRPr="00753BAC">
              <w:rPr>
                <w:rStyle w:val="210pt"/>
                <w:rFonts w:eastAsia="DejaVu Sans"/>
                <w:sz w:val="24"/>
                <w:szCs w:val="24"/>
              </w:rPr>
              <w:t>зрения), доказательство (аргументы), факты; гипотезы, аксиомы, теории</w:t>
            </w:r>
            <w:proofErr w:type="gramEnd"/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BAC" w:rsidRPr="00753BAC" w:rsidRDefault="00753BAC" w:rsidP="00F27BE4">
            <w:pPr>
              <w:rPr>
                <w:rFonts w:ascii="Times New Roman" w:hAnsi="Times New Roman" w:cs="Times New Roman"/>
              </w:rPr>
            </w:pPr>
            <w:proofErr w:type="gramStart"/>
            <w:r w:rsidRPr="00753BAC">
              <w:rPr>
                <w:rStyle w:val="21"/>
                <w:rFonts w:eastAsia="DejaVu Sans"/>
                <w:sz w:val="24"/>
                <w:szCs w:val="24"/>
              </w:rPr>
              <w:t>Личностные</w:t>
            </w:r>
            <w:proofErr w:type="gramEnd"/>
            <w:r w:rsidRPr="00753BAC">
              <w:rPr>
                <w:rStyle w:val="21"/>
                <w:rFonts w:eastAsia="DejaVu Sans"/>
                <w:sz w:val="24"/>
                <w:szCs w:val="24"/>
              </w:rPr>
              <w:t xml:space="preserve">: </w:t>
            </w:r>
            <w:r w:rsidRPr="00753BAC">
              <w:rPr>
                <w:rStyle w:val="210pt"/>
                <w:rFonts w:eastAsia="DejaVu Sans"/>
                <w:sz w:val="24"/>
                <w:szCs w:val="24"/>
              </w:rPr>
              <w:t>формировать интерес</w:t>
            </w:r>
          </w:p>
          <w:p w:rsidR="00753BAC" w:rsidRPr="00753BAC" w:rsidRDefault="00753BAC" w:rsidP="00F27BE4">
            <w:pPr>
              <w:rPr>
                <w:rFonts w:ascii="Times New Roman" w:hAnsi="Times New Roman" w:cs="Times New Roman"/>
              </w:rPr>
            </w:pPr>
            <w:r w:rsidRPr="00753BAC">
              <w:rPr>
                <w:rStyle w:val="210pt"/>
                <w:rFonts w:eastAsia="DejaVu Sans"/>
                <w:sz w:val="24"/>
                <w:szCs w:val="24"/>
              </w:rPr>
              <w:t>к изучению темы</w:t>
            </w:r>
          </w:p>
          <w:p w:rsidR="00753BAC" w:rsidRPr="00753BAC" w:rsidRDefault="00753BAC" w:rsidP="00F27BE4">
            <w:pPr>
              <w:rPr>
                <w:rFonts w:ascii="Times New Roman" w:hAnsi="Times New Roman" w:cs="Times New Roman"/>
              </w:rPr>
            </w:pPr>
            <w:r w:rsidRPr="00753BAC">
              <w:rPr>
                <w:rStyle w:val="210pt"/>
                <w:rFonts w:eastAsia="DejaVu Sans"/>
                <w:sz w:val="24"/>
                <w:szCs w:val="24"/>
              </w:rPr>
              <w:t>и желание применять</w:t>
            </w:r>
          </w:p>
          <w:p w:rsidR="00753BAC" w:rsidRPr="00753BAC" w:rsidRDefault="00753BAC" w:rsidP="00F27BE4">
            <w:pPr>
              <w:rPr>
                <w:rFonts w:ascii="Times New Roman" w:hAnsi="Times New Roman" w:cs="Times New Roman"/>
              </w:rPr>
            </w:pPr>
            <w:r w:rsidRPr="00753BAC">
              <w:rPr>
                <w:rStyle w:val="210pt"/>
                <w:rFonts w:eastAsia="DejaVu Sans"/>
                <w:sz w:val="24"/>
                <w:szCs w:val="24"/>
              </w:rPr>
              <w:t>приобретенные</w:t>
            </w:r>
            <w:r w:rsidRPr="00753BAC">
              <w:rPr>
                <w:rFonts w:ascii="Times New Roman" w:hAnsi="Times New Roman" w:cs="Times New Roman"/>
              </w:rPr>
              <w:t xml:space="preserve"> </w:t>
            </w:r>
            <w:r w:rsidRPr="00753BAC">
              <w:rPr>
                <w:rStyle w:val="210pt"/>
                <w:rFonts w:eastAsia="DejaVu Sans"/>
                <w:sz w:val="24"/>
                <w:szCs w:val="24"/>
              </w:rPr>
              <w:t>знания и умения</w:t>
            </w:r>
          </w:p>
        </w:tc>
      </w:tr>
      <w:tr w:rsidR="00753BAC" w:rsidRPr="00753BAC" w:rsidTr="00753BA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BAC" w:rsidRPr="00753BAC" w:rsidRDefault="00753BAC" w:rsidP="00F27BE4">
            <w:pPr>
              <w:spacing w:after="60"/>
              <w:rPr>
                <w:rFonts w:ascii="Times New Roman" w:hAnsi="Times New Roman" w:cs="Times New Roman"/>
                <w:b/>
              </w:rPr>
            </w:pPr>
            <w:r w:rsidRPr="00753BAC">
              <w:rPr>
                <w:rStyle w:val="210pt1"/>
                <w:rFonts w:eastAsia="DejaVu Sans"/>
                <w:sz w:val="24"/>
                <w:szCs w:val="24"/>
              </w:rPr>
              <w:t xml:space="preserve">Образовательные ресурсы: </w:t>
            </w:r>
            <w:r w:rsidRPr="00753BAC">
              <w:rPr>
                <w:rStyle w:val="210pt2"/>
                <w:rFonts w:eastAsia="DejaVu Sans"/>
                <w:sz w:val="24"/>
                <w:szCs w:val="24"/>
              </w:rPr>
              <w:t xml:space="preserve">1) Презентации по математике: </w:t>
            </w:r>
            <w:hyperlink r:id="rId6" w:history="1">
              <w:r w:rsidRPr="00753BAC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</w:t>
              </w:r>
              <w:r w:rsidRPr="00753BAC">
                <w:rPr>
                  <w:rStyle w:val="a3"/>
                  <w:rFonts w:ascii="Times New Roman" w:hAnsi="Times New Roman" w:cs="Times New Roman"/>
                  <w:lang w:eastAsia="en-US" w:bidi="en-US"/>
                </w:rPr>
                <w:t>://</w:t>
              </w:r>
              <w:proofErr w:type="spellStart"/>
              <w:r w:rsidRPr="00753BAC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ppt</w:t>
              </w:r>
              <w:proofErr w:type="spellEnd"/>
              <w:r w:rsidRPr="00753BAC">
                <w:rPr>
                  <w:rStyle w:val="a3"/>
                  <w:rFonts w:ascii="Times New Roman" w:hAnsi="Times New Roman" w:cs="Times New Roman"/>
                  <w:lang w:eastAsia="en-US" w:bidi="en-US"/>
                </w:rPr>
                <w:t>4</w:t>
              </w:r>
              <w:r w:rsidRPr="00753BAC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web</w:t>
              </w:r>
              <w:r w:rsidRPr="00753BAC">
                <w:rPr>
                  <w:rStyle w:val="a3"/>
                  <w:rFonts w:ascii="Times New Roman" w:hAnsi="Times New Roman" w:cs="Times New Roman"/>
                  <w:lang w:eastAsia="en-US" w:bidi="en-US"/>
                </w:rPr>
                <w:t>.</w:t>
              </w:r>
              <w:proofErr w:type="spellStart"/>
              <w:r w:rsidRPr="00753BAC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ru</w:t>
              </w:r>
              <w:proofErr w:type="spellEnd"/>
              <w:r w:rsidRPr="00753BAC">
                <w:rPr>
                  <w:rStyle w:val="a3"/>
                  <w:rFonts w:ascii="Times New Roman" w:hAnsi="Times New Roman" w:cs="Times New Roman"/>
                  <w:lang w:eastAsia="en-US" w:bidi="en-US"/>
                </w:rPr>
                <w:t>/</w:t>
              </w:r>
              <w:proofErr w:type="spellStart"/>
              <w:r w:rsidRPr="00753BAC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matematika</w:t>
              </w:r>
              <w:proofErr w:type="spellEnd"/>
            </w:hyperlink>
            <w:r w:rsidRPr="00753BAC">
              <w:rPr>
                <w:rStyle w:val="210pt2"/>
                <w:rFonts w:eastAsia="DejaVu Sans"/>
                <w:sz w:val="24"/>
                <w:szCs w:val="24"/>
                <w:lang w:eastAsia="en-US" w:bidi="en-US"/>
              </w:rPr>
              <w:t>;</w:t>
            </w:r>
          </w:p>
          <w:p w:rsidR="00753BAC" w:rsidRPr="00753BAC" w:rsidRDefault="00753BAC" w:rsidP="00F27BE4">
            <w:pPr>
              <w:spacing w:before="60"/>
              <w:ind w:left="2920"/>
              <w:rPr>
                <w:rFonts w:ascii="Times New Roman" w:hAnsi="Times New Roman" w:cs="Times New Roman"/>
                <w:b/>
              </w:rPr>
            </w:pPr>
            <w:r w:rsidRPr="00753BAC">
              <w:rPr>
                <w:rStyle w:val="210pt2"/>
                <w:rFonts w:eastAsia="DejaVu Sans"/>
                <w:sz w:val="24"/>
                <w:szCs w:val="24"/>
              </w:rPr>
              <w:t xml:space="preserve">2) Уроки по основным предметам школьной программы: </w:t>
            </w:r>
            <w:hyperlink r:id="rId7" w:history="1">
              <w:r w:rsidRPr="00753BAC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</w:t>
              </w:r>
              <w:r w:rsidRPr="00753BAC">
                <w:rPr>
                  <w:rStyle w:val="a3"/>
                  <w:rFonts w:ascii="Times New Roman" w:hAnsi="Times New Roman" w:cs="Times New Roman"/>
                  <w:lang w:eastAsia="en-US" w:bidi="en-US"/>
                </w:rPr>
                <w:t>://</w:t>
              </w:r>
              <w:proofErr w:type="spellStart"/>
              <w:r w:rsidRPr="00753BAC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interneturok</w:t>
              </w:r>
              <w:proofErr w:type="spellEnd"/>
              <w:r w:rsidRPr="00753BAC">
                <w:rPr>
                  <w:rStyle w:val="a3"/>
                  <w:rFonts w:ascii="Times New Roman" w:hAnsi="Times New Roman" w:cs="Times New Roman"/>
                  <w:lang w:eastAsia="en-US" w:bidi="en-US"/>
                </w:rPr>
                <w:t>.</w:t>
              </w:r>
              <w:proofErr w:type="spellStart"/>
              <w:r w:rsidRPr="00753BAC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ru</w:t>
              </w:r>
              <w:proofErr w:type="spellEnd"/>
              <w:r w:rsidRPr="00753BAC">
                <w:rPr>
                  <w:rStyle w:val="a3"/>
                  <w:rFonts w:ascii="Times New Roman" w:hAnsi="Times New Roman" w:cs="Times New Roman"/>
                  <w:lang w:eastAsia="en-US" w:bidi="en-US"/>
                </w:rPr>
                <w:t>/</w:t>
              </w:r>
            </w:hyperlink>
          </w:p>
        </w:tc>
      </w:tr>
      <w:tr w:rsidR="00753BAC" w:rsidRPr="00753BAC" w:rsidTr="00753BA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BAC" w:rsidRPr="00753BAC" w:rsidRDefault="00753BAC" w:rsidP="00F27BE4">
            <w:pPr>
              <w:rPr>
                <w:rFonts w:ascii="Times New Roman" w:hAnsi="Times New Roman" w:cs="Times New Roman"/>
              </w:rPr>
            </w:pPr>
            <w:r w:rsidRPr="00753BAC">
              <w:rPr>
                <w:rStyle w:val="210pt1"/>
                <w:rFonts w:eastAsia="DejaVu Sans"/>
                <w:sz w:val="24"/>
                <w:szCs w:val="24"/>
              </w:rPr>
              <w:t>Организационная структура урока</w:t>
            </w:r>
          </w:p>
        </w:tc>
      </w:tr>
      <w:tr w:rsidR="00753BAC" w:rsidRPr="00753BAC" w:rsidTr="00753BA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BAC" w:rsidRPr="00753BAC" w:rsidRDefault="00753BAC" w:rsidP="00F27BE4">
            <w:pPr>
              <w:rPr>
                <w:rFonts w:ascii="Times New Roman" w:hAnsi="Times New Roman" w:cs="Times New Roman"/>
                <w:b/>
              </w:rPr>
            </w:pPr>
            <w:r w:rsidRPr="00753BAC">
              <w:rPr>
                <w:rStyle w:val="210pt2"/>
                <w:rFonts w:eastAsia="DejaVu Sans"/>
                <w:sz w:val="24"/>
                <w:szCs w:val="24"/>
              </w:rPr>
              <w:t>Этап урока</w:t>
            </w:r>
          </w:p>
        </w:tc>
        <w:tc>
          <w:tcPr>
            <w:tcW w:w="53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BAC" w:rsidRPr="00753BAC" w:rsidRDefault="00753BAC" w:rsidP="00F27BE4">
            <w:pPr>
              <w:rPr>
                <w:rFonts w:ascii="Times New Roman" w:hAnsi="Times New Roman" w:cs="Times New Roman"/>
                <w:b/>
              </w:rPr>
            </w:pPr>
            <w:r w:rsidRPr="00753BAC">
              <w:rPr>
                <w:rStyle w:val="210pt2"/>
                <w:rFonts w:eastAsia="DejaVu Sans"/>
                <w:sz w:val="24"/>
                <w:szCs w:val="24"/>
              </w:rPr>
              <w:t>Содержание деятельности учителя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BAC" w:rsidRPr="00753BAC" w:rsidRDefault="00753BAC" w:rsidP="00F27BE4">
            <w:pPr>
              <w:rPr>
                <w:rFonts w:ascii="Times New Roman" w:hAnsi="Times New Roman" w:cs="Times New Roman"/>
                <w:b/>
              </w:rPr>
            </w:pPr>
            <w:r w:rsidRPr="00753BAC">
              <w:rPr>
                <w:rStyle w:val="210pt2"/>
                <w:rFonts w:eastAsia="DejaVu Sans"/>
                <w:sz w:val="24"/>
                <w:szCs w:val="24"/>
              </w:rPr>
              <w:t xml:space="preserve">Содержание деятельности </w:t>
            </w:r>
            <w:proofErr w:type="gramStart"/>
            <w:r w:rsidRPr="00753BAC">
              <w:rPr>
                <w:rStyle w:val="210pt2"/>
                <w:rFonts w:eastAsia="DejaVu Sans"/>
                <w:sz w:val="24"/>
                <w:szCs w:val="24"/>
              </w:rPr>
              <w:t>обучающихся</w:t>
            </w:r>
            <w:proofErr w:type="gramEnd"/>
            <w:r w:rsidRPr="00753BAC">
              <w:rPr>
                <w:rStyle w:val="210pt2"/>
                <w:rFonts w:eastAsia="DejaVu Sans"/>
                <w:sz w:val="24"/>
                <w:szCs w:val="24"/>
              </w:rPr>
              <w:t xml:space="preserve"> (осуществляемые действия)</w:t>
            </w:r>
          </w:p>
        </w:tc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BAC" w:rsidRPr="00753BAC" w:rsidRDefault="00753BAC" w:rsidP="00F27BE4">
            <w:pPr>
              <w:rPr>
                <w:rFonts w:ascii="Times New Roman" w:hAnsi="Times New Roman" w:cs="Times New Roman"/>
                <w:b/>
              </w:rPr>
            </w:pPr>
            <w:r w:rsidRPr="00753BAC">
              <w:rPr>
                <w:rStyle w:val="210pt2"/>
                <w:rFonts w:eastAsia="DejaVu Sans"/>
                <w:sz w:val="24"/>
                <w:szCs w:val="24"/>
              </w:rPr>
              <w:t>Формируемые способы деятельности</w:t>
            </w:r>
          </w:p>
        </w:tc>
      </w:tr>
      <w:tr w:rsidR="00753BAC" w:rsidRPr="00753BAC" w:rsidTr="00753BA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BAC" w:rsidRPr="00753BAC" w:rsidRDefault="00753BAC" w:rsidP="00F27BE4">
            <w:pPr>
              <w:rPr>
                <w:rFonts w:ascii="Times New Roman" w:hAnsi="Times New Roman" w:cs="Times New Roman"/>
                <w:b/>
              </w:rPr>
            </w:pPr>
            <w:r w:rsidRPr="00753BAC">
              <w:rPr>
                <w:rStyle w:val="210pt2"/>
                <w:rFonts w:eastAsia="DejaVu Sans"/>
                <w:sz w:val="24"/>
                <w:szCs w:val="24"/>
              </w:rPr>
              <w:t>1. Организационный этап</w:t>
            </w:r>
          </w:p>
        </w:tc>
      </w:tr>
      <w:tr w:rsidR="00753BAC" w:rsidRPr="00753BAC" w:rsidTr="00753BA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BAC" w:rsidRPr="00753BAC" w:rsidRDefault="00753BAC" w:rsidP="00F27BE4">
            <w:pPr>
              <w:rPr>
                <w:rFonts w:ascii="Times New Roman" w:hAnsi="Times New Roman" w:cs="Times New Roman"/>
                <w:b/>
              </w:rPr>
            </w:pPr>
            <w:r w:rsidRPr="00753BAC">
              <w:rPr>
                <w:rStyle w:val="210pt2"/>
                <w:rFonts w:eastAsia="DejaVu Sans"/>
                <w:sz w:val="24"/>
                <w:szCs w:val="24"/>
              </w:rPr>
              <w:t xml:space="preserve">2. Постановка цели и задач урока. Мотивация учебной деятельности </w:t>
            </w:r>
            <w:proofErr w:type="gramStart"/>
            <w:r w:rsidRPr="00753BAC">
              <w:rPr>
                <w:rStyle w:val="210pt2"/>
                <w:rFonts w:eastAsia="DejaVu Sans"/>
                <w:sz w:val="24"/>
                <w:szCs w:val="24"/>
              </w:rPr>
              <w:t>обучающихся</w:t>
            </w:r>
            <w:proofErr w:type="gramEnd"/>
          </w:p>
        </w:tc>
      </w:tr>
      <w:tr w:rsidR="00753BAC" w:rsidRPr="00753BAC" w:rsidTr="00753BA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BAC" w:rsidRPr="00753BAC" w:rsidRDefault="00753BAC" w:rsidP="00753BAC">
            <w:pPr>
              <w:rPr>
                <w:rFonts w:ascii="Times New Roman" w:hAnsi="Times New Roman" w:cs="Times New Roman"/>
                <w:b/>
              </w:rPr>
            </w:pPr>
            <w:r w:rsidRPr="00753BAC">
              <w:rPr>
                <w:rStyle w:val="210pt2"/>
                <w:rFonts w:eastAsia="DejaVu Sans"/>
                <w:sz w:val="24"/>
                <w:szCs w:val="24"/>
              </w:rPr>
              <w:t xml:space="preserve">3. </w:t>
            </w:r>
            <w:r>
              <w:rPr>
                <w:rStyle w:val="210pt2"/>
                <w:rFonts w:eastAsia="DejaVu Sans"/>
                <w:sz w:val="24"/>
                <w:szCs w:val="24"/>
              </w:rPr>
              <w:t>Анализ контрольной работы</w:t>
            </w:r>
          </w:p>
        </w:tc>
      </w:tr>
      <w:tr w:rsidR="00753BAC" w:rsidRPr="00753BAC" w:rsidTr="00753BA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BAC" w:rsidRPr="00753BAC" w:rsidRDefault="00753BAC" w:rsidP="00F27BE4">
            <w:pPr>
              <w:rPr>
                <w:rFonts w:ascii="Times New Roman" w:hAnsi="Times New Roman" w:cs="Times New Roman"/>
                <w:b/>
              </w:rPr>
            </w:pPr>
            <w:r w:rsidRPr="00753BAC">
              <w:rPr>
                <w:rStyle w:val="210pt2"/>
                <w:rFonts w:eastAsia="DejaVu Sans"/>
                <w:sz w:val="24"/>
                <w:szCs w:val="24"/>
              </w:rPr>
              <w:t>4. Актуализация знаний</w:t>
            </w:r>
          </w:p>
        </w:tc>
        <w:tc>
          <w:tcPr>
            <w:tcW w:w="53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BAC" w:rsidRPr="00753BAC" w:rsidRDefault="00753BAC" w:rsidP="00F27BE4">
            <w:pPr>
              <w:rPr>
                <w:rFonts w:ascii="Times New Roman" w:hAnsi="Times New Roman" w:cs="Times New Roman"/>
                <w:b/>
              </w:rPr>
            </w:pPr>
            <w:r w:rsidRPr="00753BAC">
              <w:rPr>
                <w:rStyle w:val="210pt2"/>
                <w:rFonts w:eastAsia="DejaVu Sans"/>
                <w:sz w:val="24"/>
                <w:szCs w:val="24"/>
              </w:rPr>
              <w:t>- Представьте в виде многочлена число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BAC" w:rsidRPr="00753BAC" w:rsidRDefault="00753BAC" w:rsidP="00F27BE4">
            <w:pPr>
              <w:rPr>
                <w:rFonts w:ascii="Times New Roman" w:hAnsi="Times New Roman" w:cs="Times New Roman"/>
                <w:b/>
              </w:rPr>
            </w:pPr>
            <w:r w:rsidRPr="00753BAC">
              <w:rPr>
                <w:rStyle w:val="210pt2"/>
                <w:rFonts w:eastAsia="DejaVu Sans"/>
                <w:sz w:val="24"/>
                <w:szCs w:val="24"/>
              </w:rPr>
              <w:t>Учебник: № 742</w:t>
            </w:r>
          </w:p>
        </w:tc>
        <w:tc>
          <w:tcPr>
            <w:tcW w:w="3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BAC" w:rsidRPr="00753BAC" w:rsidRDefault="00753BAC" w:rsidP="00F27BE4">
            <w:pPr>
              <w:rPr>
                <w:rFonts w:ascii="Times New Roman" w:hAnsi="Times New Roman" w:cs="Times New Roman"/>
                <w:b/>
              </w:rPr>
            </w:pPr>
            <w:r>
              <w:rPr>
                <w:rStyle w:val="210pt2"/>
                <w:rFonts w:eastAsia="DejaVu Sans"/>
                <w:sz w:val="24"/>
                <w:szCs w:val="24"/>
              </w:rPr>
              <w:t>Выбрать и выпол</w:t>
            </w:r>
            <w:r w:rsidRPr="00753BAC">
              <w:rPr>
                <w:rStyle w:val="210pt2"/>
                <w:rFonts w:eastAsia="DejaVu Sans"/>
                <w:sz w:val="24"/>
                <w:szCs w:val="24"/>
              </w:rPr>
              <w:t>нить задание по своим силам и знаниям; прим</w:t>
            </w:r>
            <w:r>
              <w:rPr>
                <w:rStyle w:val="210pt2"/>
                <w:rFonts w:eastAsia="DejaVu Sans"/>
                <w:sz w:val="24"/>
                <w:szCs w:val="24"/>
              </w:rPr>
              <w:t>енять знания для решения практи</w:t>
            </w:r>
            <w:r w:rsidRPr="00753BAC">
              <w:rPr>
                <w:rStyle w:val="210pt2"/>
                <w:rFonts w:eastAsia="DejaVu Sans"/>
                <w:sz w:val="24"/>
                <w:szCs w:val="24"/>
              </w:rPr>
              <w:t>ческих задач</w:t>
            </w:r>
          </w:p>
        </w:tc>
      </w:tr>
      <w:tr w:rsidR="00753BAC" w:rsidRPr="00753BAC" w:rsidTr="00753BA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BAC" w:rsidRPr="00753BAC" w:rsidRDefault="00753BAC" w:rsidP="00F27BE4">
            <w:pPr>
              <w:rPr>
                <w:rFonts w:ascii="Times New Roman" w:hAnsi="Times New Roman" w:cs="Times New Roman"/>
                <w:b/>
              </w:rPr>
            </w:pPr>
            <w:r w:rsidRPr="00753BAC">
              <w:rPr>
                <w:rStyle w:val="210pt2"/>
                <w:rFonts w:eastAsia="DejaVu Sans"/>
                <w:sz w:val="24"/>
                <w:szCs w:val="24"/>
              </w:rPr>
              <w:t>5. Изучение ново</w:t>
            </w:r>
            <w:r w:rsidRPr="00753BAC">
              <w:rPr>
                <w:rStyle w:val="210pt2"/>
                <w:rFonts w:eastAsia="DejaVu Sans"/>
                <w:sz w:val="24"/>
                <w:szCs w:val="24"/>
              </w:rPr>
              <w:softHyphen/>
              <w:t>го материала</w:t>
            </w:r>
          </w:p>
        </w:tc>
        <w:tc>
          <w:tcPr>
            <w:tcW w:w="53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BAC" w:rsidRPr="00753BAC" w:rsidRDefault="00753BAC" w:rsidP="00F27BE4">
            <w:pPr>
              <w:rPr>
                <w:rFonts w:ascii="Times New Roman" w:hAnsi="Times New Roman" w:cs="Times New Roman"/>
                <w:b/>
              </w:rPr>
            </w:pPr>
            <w:r w:rsidRPr="00753BAC">
              <w:rPr>
                <w:rStyle w:val="210pt2"/>
                <w:rFonts w:eastAsia="DejaVu Sans"/>
                <w:sz w:val="24"/>
                <w:szCs w:val="24"/>
              </w:rPr>
              <w:t>Объясняет теорет</w:t>
            </w:r>
            <w:r>
              <w:rPr>
                <w:rStyle w:val="210pt2"/>
                <w:rFonts w:eastAsia="DejaVu Sans"/>
                <w:sz w:val="24"/>
                <w:szCs w:val="24"/>
              </w:rPr>
              <w:t>ический материал (учебник, с. 153— 15</w:t>
            </w:r>
            <w:r w:rsidRPr="00753BAC">
              <w:rPr>
                <w:rStyle w:val="210pt2"/>
                <w:rFonts w:eastAsia="DejaVu Sans"/>
                <w:sz w:val="24"/>
                <w:szCs w:val="24"/>
              </w:rPr>
              <w:t xml:space="preserve">5) (разобрать примеры </w:t>
            </w:r>
            <w:r w:rsidRPr="00753BAC">
              <w:rPr>
                <w:rStyle w:val="210pt1pt"/>
                <w:rFonts w:eastAsia="DejaVu Sans"/>
                <w:sz w:val="24"/>
                <w:szCs w:val="24"/>
              </w:rPr>
              <w:t>№1,2)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BAC" w:rsidRPr="00753BAC" w:rsidRDefault="00753BAC" w:rsidP="00F27BE4">
            <w:pPr>
              <w:rPr>
                <w:rFonts w:ascii="Times New Roman" w:hAnsi="Times New Roman" w:cs="Times New Roman"/>
                <w:b/>
              </w:rPr>
            </w:pPr>
            <w:r w:rsidRPr="00753BAC">
              <w:rPr>
                <w:rStyle w:val="210pt2"/>
                <w:rFonts w:eastAsia="DejaVu Sans"/>
                <w:sz w:val="24"/>
                <w:szCs w:val="24"/>
              </w:rPr>
              <w:t>Составляют краткий конспект в теоретической тетради</w:t>
            </w:r>
          </w:p>
        </w:tc>
        <w:tc>
          <w:tcPr>
            <w:tcW w:w="33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BAC" w:rsidRPr="00753BAC" w:rsidRDefault="00753BAC" w:rsidP="00F27BE4">
            <w:pPr>
              <w:rPr>
                <w:rFonts w:ascii="Times New Roman" w:hAnsi="Times New Roman" w:cs="Times New Roman"/>
              </w:rPr>
            </w:pPr>
          </w:p>
        </w:tc>
      </w:tr>
      <w:tr w:rsidR="00753BAC" w:rsidRPr="00753BAC" w:rsidTr="00753BA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BAC" w:rsidRPr="00753BAC" w:rsidRDefault="00753BAC" w:rsidP="00F27BE4">
            <w:pPr>
              <w:rPr>
                <w:rFonts w:ascii="Times New Roman" w:hAnsi="Times New Roman" w:cs="Times New Roman"/>
                <w:b/>
              </w:rPr>
            </w:pPr>
            <w:r w:rsidRPr="00753BAC">
              <w:rPr>
                <w:rStyle w:val="210pt2"/>
                <w:rFonts w:eastAsia="DejaVu Sans"/>
                <w:sz w:val="24"/>
                <w:szCs w:val="24"/>
              </w:rPr>
              <w:t>6. Первичное закрепление нового материала</w:t>
            </w:r>
          </w:p>
        </w:tc>
        <w:tc>
          <w:tcPr>
            <w:tcW w:w="53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BAC" w:rsidRPr="00753BAC" w:rsidRDefault="00753BAC" w:rsidP="00F27BE4">
            <w:pPr>
              <w:rPr>
                <w:rFonts w:ascii="Times New Roman" w:hAnsi="Times New Roman" w:cs="Times New Roman"/>
                <w:b/>
              </w:rPr>
            </w:pPr>
            <w:r w:rsidRPr="00753BAC">
              <w:rPr>
                <w:rStyle w:val="210pt2"/>
                <w:rFonts w:eastAsia="DejaVu Sans"/>
                <w:sz w:val="24"/>
                <w:szCs w:val="24"/>
              </w:rPr>
              <w:t>Организует демонстрационное решение у доски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BAC" w:rsidRPr="00753BAC" w:rsidRDefault="00753BAC" w:rsidP="00753BAC">
            <w:pPr>
              <w:rPr>
                <w:rFonts w:ascii="Times New Roman" w:hAnsi="Times New Roman" w:cs="Times New Roman"/>
                <w:b/>
              </w:rPr>
            </w:pPr>
            <w:r w:rsidRPr="00753BAC">
              <w:rPr>
                <w:rStyle w:val="210pt0"/>
                <w:rFonts w:eastAsia="DejaVu Sans"/>
                <w:sz w:val="24"/>
                <w:szCs w:val="24"/>
              </w:rPr>
              <w:t>Фронтальная работа:</w:t>
            </w:r>
            <w:r w:rsidRPr="00753BAC">
              <w:rPr>
                <w:rStyle w:val="210pt2"/>
                <w:rFonts w:eastAsia="DejaVu Sans"/>
                <w:sz w:val="24"/>
                <w:szCs w:val="24"/>
              </w:rPr>
              <w:t xml:space="preserve"> учебник: № 799, 803 </w:t>
            </w:r>
          </w:p>
        </w:tc>
        <w:tc>
          <w:tcPr>
            <w:tcW w:w="33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BAC" w:rsidRPr="00753BAC" w:rsidRDefault="00753BAC" w:rsidP="00F27BE4">
            <w:pPr>
              <w:rPr>
                <w:rFonts w:ascii="Times New Roman" w:hAnsi="Times New Roman" w:cs="Times New Roman"/>
              </w:rPr>
            </w:pPr>
          </w:p>
        </w:tc>
      </w:tr>
      <w:tr w:rsidR="00753BAC" w:rsidRPr="00753BAC" w:rsidTr="00753BA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53BAC" w:rsidRPr="00753BAC" w:rsidRDefault="00753BAC" w:rsidP="00F27B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BAC" w:rsidRPr="00753BAC" w:rsidRDefault="00753BAC" w:rsidP="00F27BE4">
            <w:pPr>
              <w:rPr>
                <w:rFonts w:ascii="Times New Roman" w:hAnsi="Times New Roman" w:cs="Times New Roman"/>
                <w:b/>
              </w:rPr>
            </w:pPr>
            <w:r w:rsidRPr="00753BAC">
              <w:rPr>
                <w:rStyle w:val="210pt2"/>
                <w:rFonts w:eastAsia="DejaVu Sans"/>
                <w:sz w:val="24"/>
                <w:szCs w:val="24"/>
              </w:rPr>
              <w:t>Организует работу по группам (дифференцированный подход)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BAC" w:rsidRPr="00753BAC" w:rsidRDefault="00753BAC" w:rsidP="00F27BE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805,807</w:t>
            </w:r>
          </w:p>
        </w:tc>
        <w:tc>
          <w:tcPr>
            <w:tcW w:w="33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BAC" w:rsidRPr="00753BAC" w:rsidRDefault="00753BAC" w:rsidP="00F27BE4">
            <w:pPr>
              <w:rPr>
                <w:rFonts w:ascii="Times New Roman" w:hAnsi="Times New Roman" w:cs="Times New Roman"/>
              </w:rPr>
            </w:pPr>
          </w:p>
        </w:tc>
      </w:tr>
      <w:tr w:rsidR="00753BAC" w:rsidRPr="00753BAC" w:rsidTr="00753BA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BAC" w:rsidRPr="00753BAC" w:rsidRDefault="00753BAC" w:rsidP="00F27BE4">
            <w:pPr>
              <w:rPr>
                <w:rFonts w:ascii="Times New Roman" w:hAnsi="Times New Roman" w:cs="Times New Roman"/>
                <w:b/>
              </w:rPr>
            </w:pPr>
            <w:r w:rsidRPr="00753BAC">
              <w:rPr>
                <w:rStyle w:val="210pt2"/>
                <w:rFonts w:eastAsia="DejaVu Sans"/>
                <w:sz w:val="24"/>
                <w:szCs w:val="24"/>
              </w:rPr>
              <w:t>7. Повторение</w:t>
            </w:r>
          </w:p>
        </w:tc>
        <w:tc>
          <w:tcPr>
            <w:tcW w:w="53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BAC" w:rsidRPr="00753BAC" w:rsidRDefault="00753BAC" w:rsidP="00F27BE4">
            <w:pPr>
              <w:rPr>
                <w:rFonts w:ascii="Times New Roman" w:hAnsi="Times New Roman" w:cs="Times New Roman"/>
                <w:b/>
              </w:rPr>
            </w:pPr>
            <w:r w:rsidRPr="00753BAC">
              <w:rPr>
                <w:rStyle w:val="210pt2"/>
                <w:rFonts w:eastAsia="DejaVu Sans"/>
                <w:sz w:val="24"/>
                <w:szCs w:val="24"/>
              </w:rPr>
              <w:t>Решение уравнений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BAC" w:rsidRPr="00753BAC" w:rsidRDefault="00753BAC" w:rsidP="00F27BE4">
            <w:pPr>
              <w:rPr>
                <w:rFonts w:ascii="Times New Roman" w:hAnsi="Times New Roman" w:cs="Times New Roman"/>
                <w:b/>
              </w:rPr>
            </w:pPr>
            <w:r w:rsidRPr="00753BAC">
              <w:rPr>
                <w:rStyle w:val="210pt2"/>
                <w:rFonts w:eastAsia="DejaVu Sans"/>
                <w:sz w:val="24"/>
                <w:szCs w:val="24"/>
              </w:rPr>
              <w:t>Учебник: № 706 (а)</w:t>
            </w:r>
          </w:p>
        </w:tc>
        <w:tc>
          <w:tcPr>
            <w:tcW w:w="33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BAC" w:rsidRPr="00753BAC" w:rsidRDefault="00753BAC" w:rsidP="00F27BE4">
            <w:pPr>
              <w:rPr>
                <w:rFonts w:ascii="Times New Roman" w:hAnsi="Times New Roman" w:cs="Times New Roman"/>
              </w:rPr>
            </w:pPr>
          </w:p>
        </w:tc>
      </w:tr>
      <w:tr w:rsidR="00753BAC" w:rsidRPr="00753BAC" w:rsidTr="00753BA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BAC" w:rsidRPr="00753BAC" w:rsidRDefault="00753BAC" w:rsidP="00F27BE4">
            <w:pPr>
              <w:rPr>
                <w:rFonts w:ascii="Times New Roman" w:hAnsi="Times New Roman" w:cs="Times New Roman"/>
                <w:b/>
              </w:rPr>
            </w:pPr>
            <w:r w:rsidRPr="00753BAC">
              <w:rPr>
                <w:rStyle w:val="210pt2"/>
                <w:rFonts w:eastAsia="DejaVu Sans"/>
                <w:sz w:val="24"/>
                <w:szCs w:val="24"/>
              </w:rPr>
              <w:t>8. Контроль и кор</w:t>
            </w:r>
            <w:r w:rsidRPr="00753BAC">
              <w:rPr>
                <w:rStyle w:val="210pt2"/>
                <w:rFonts w:eastAsia="DejaVu Sans"/>
                <w:sz w:val="24"/>
                <w:szCs w:val="24"/>
              </w:rPr>
              <w:softHyphen/>
              <w:t>рекция знаний</w:t>
            </w:r>
          </w:p>
        </w:tc>
        <w:tc>
          <w:tcPr>
            <w:tcW w:w="53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BAC" w:rsidRPr="00753BAC" w:rsidRDefault="00753BAC" w:rsidP="00F27BE4">
            <w:pPr>
              <w:rPr>
                <w:rFonts w:ascii="Times New Roman" w:hAnsi="Times New Roman" w:cs="Times New Roman"/>
                <w:b/>
              </w:rPr>
            </w:pPr>
            <w:r w:rsidRPr="00753BAC">
              <w:rPr>
                <w:rStyle w:val="210pt2"/>
                <w:rFonts w:eastAsia="DejaVu Sans"/>
                <w:sz w:val="24"/>
                <w:szCs w:val="24"/>
              </w:rPr>
              <w:t xml:space="preserve">Организует работу по группам (дифференцированный подход). Проводит </w:t>
            </w:r>
            <w:r w:rsidRPr="00753BAC">
              <w:rPr>
                <w:rStyle w:val="210pt2"/>
                <w:rFonts w:eastAsia="DejaVu Sans"/>
                <w:sz w:val="24"/>
                <w:szCs w:val="24"/>
              </w:rPr>
              <w:lastRenderedPageBreak/>
              <w:t>обучающую самостоятельную работу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BAC" w:rsidRPr="00753BAC" w:rsidRDefault="00753BAC" w:rsidP="00753BAC">
            <w:pPr>
              <w:rPr>
                <w:rFonts w:ascii="Times New Roman" w:hAnsi="Times New Roman" w:cs="Times New Roman"/>
                <w:b/>
              </w:rPr>
            </w:pPr>
            <w:r w:rsidRPr="00753BAC">
              <w:rPr>
                <w:rStyle w:val="210pt2"/>
                <w:rFonts w:eastAsia="DejaVu Sans"/>
                <w:sz w:val="24"/>
                <w:szCs w:val="24"/>
              </w:rPr>
              <w:lastRenderedPageBreak/>
              <w:t xml:space="preserve">Выполняют задания </w:t>
            </w:r>
            <w:r>
              <w:rPr>
                <w:rStyle w:val="210pt2"/>
                <w:rFonts w:eastAsia="DejaVu Sans"/>
                <w:sz w:val="24"/>
                <w:szCs w:val="24"/>
              </w:rPr>
              <w:t>№ 808</w:t>
            </w:r>
          </w:p>
        </w:tc>
        <w:tc>
          <w:tcPr>
            <w:tcW w:w="33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BAC" w:rsidRPr="00753BAC" w:rsidRDefault="00753BAC" w:rsidP="00F27BE4">
            <w:pPr>
              <w:rPr>
                <w:rFonts w:ascii="Times New Roman" w:hAnsi="Times New Roman" w:cs="Times New Roman"/>
              </w:rPr>
            </w:pPr>
          </w:p>
        </w:tc>
      </w:tr>
      <w:tr w:rsidR="00753BAC" w:rsidRPr="00753BAC" w:rsidTr="00753BA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BAC" w:rsidRPr="00753BAC" w:rsidRDefault="00753BAC" w:rsidP="00F27BE4">
            <w:pPr>
              <w:rPr>
                <w:rFonts w:ascii="Times New Roman" w:hAnsi="Times New Roman" w:cs="Times New Roman"/>
                <w:b/>
              </w:rPr>
            </w:pPr>
            <w:r w:rsidRPr="00753BAC">
              <w:rPr>
                <w:rStyle w:val="210pt2"/>
                <w:rFonts w:eastAsia="DejaVu Sans"/>
                <w:sz w:val="24"/>
                <w:szCs w:val="24"/>
              </w:rPr>
              <w:lastRenderedPageBreak/>
              <w:t>9. Рефлексия учебной деятель</w:t>
            </w:r>
            <w:r w:rsidRPr="00753BAC">
              <w:rPr>
                <w:rStyle w:val="210pt2"/>
                <w:rFonts w:eastAsia="DejaVu Sans"/>
                <w:sz w:val="24"/>
                <w:szCs w:val="24"/>
              </w:rPr>
              <w:softHyphen/>
              <w:t>ности на уроке</w:t>
            </w:r>
          </w:p>
        </w:tc>
        <w:tc>
          <w:tcPr>
            <w:tcW w:w="53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BAC" w:rsidRPr="00753BAC" w:rsidRDefault="00753BAC" w:rsidP="00F27BE4">
            <w:pPr>
              <w:rPr>
                <w:rFonts w:ascii="Times New Roman" w:hAnsi="Times New Roman" w:cs="Times New Roman"/>
                <w:b/>
              </w:rPr>
            </w:pPr>
            <w:r w:rsidRPr="00753BAC">
              <w:rPr>
                <w:rStyle w:val="210pt2"/>
                <w:rFonts w:eastAsia="DejaVu Sans"/>
                <w:sz w:val="24"/>
                <w:szCs w:val="24"/>
              </w:rPr>
              <w:t>- Продолжите высказывания об уроке:</w:t>
            </w:r>
          </w:p>
          <w:p w:rsidR="00753BAC" w:rsidRPr="00753BAC" w:rsidRDefault="00753BAC" w:rsidP="00753BAC">
            <w:pPr>
              <w:numPr>
                <w:ilvl w:val="0"/>
                <w:numId w:val="1"/>
              </w:numPr>
              <w:tabs>
                <w:tab w:val="left" w:pos="12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753BAC">
              <w:rPr>
                <w:rStyle w:val="210pt2"/>
                <w:rFonts w:eastAsia="DejaVu Sans"/>
                <w:sz w:val="24"/>
                <w:szCs w:val="24"/>
              </w:rPr>
              <w:t>На уроке для меня было важно...</w:t>
            </w:r>
          </w:p>
          <w:p w:rsidR="00753BAC" w:rsidRPr="00753BAC" w:rsidRDefault="00753BAC" w:rsidP="00753BAC">
            <w:pPr>
              <w:numPr>
                <w:ilvl w:val="0"/>
                <w:numId w:val="1"/>
              </w:numPr>
              <w:tabs>
                <w:tab w:val="left" w:pos="12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753BAC">
              <w:rPr>
                <w:rStyle w:val="210pt2"/>
                <w:rFonts w:eastAsia="DejaVu Sans"/>
                <w:sz w:val="24"/>
                <w:szCs w:val="24"/>
              </w:rPr>
              <w:t>На уроке мне было нужно...</w:t>
            </w:r>
          </w:p>
          <w:p w:rsidR="00753BAC" w:rsidRPr="00753BAC" w:rsidRDefault="00753BAC" w:rsidP="00753BAC">
            <w:pPr>
              <w:numPr>
                <w:ilvl w:val="0"/>
                <w:numId w:val="1"/>
              </w:numPr>
              <w:tabs>
                <w:tab w:val="left" w:pos="12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753BAC">
              <w:rPr>
                <w:rStyle w:val="210pt2"/>
                <w:rFonts w:eastAsia="DejaVu Sans"/>
                <w:sz w:val="24"/>
                <w:szCs w:val="24"/>
              </w:rPr>
              <w:t>Урок помог мне задуматься...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BAC" w:rsidRPr="00753BAC" w:rsidRDefault="00753BAC" w:rsidP="00F27BE4">
            <w:pPr>
              <w:rPr>
                <w:rFonts w:ascii="Times New Roman" w:hAnsi="Times New Roman" w:cs="Times New Roman"/>
                <w:b/>
              </w:rPr>
            </w:pPr>
            <w:r w:rsidRPr="00753BAC">
              <w:rPr>
                <w:rStyle w:val="210pt2"/>
                <w:rFonts w:eastAsia="DejaVu Sans"/>
                <w:sz w:val="24"/>
                <w:szCs w:val="24"/>
              </w:rPr>
              <w:t>Заносят ответы в специальный бланк опроса</w:t>
            </w:r>
          </w:p>
        </w:tc>
        <w:tc>
          <w:tcPr>
            <w:tcW w:w="33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BAC" w:rsidRPr="00753BAC" w:rsidRDefault="00753BAC" w:rsidP="00F27BE4">
            <w:pPr>
              <w:rPr>
                <w:rFonts w:ascii="Times New Roman" w:hAnsi="Times New Roman" w:cs="Times New Roman"/>
              </w:rPr>
            </w:pPr>
          </w:p>
        </w:tc>
      </w:tr>
      <w:tr w:rsidR="00753BAC" w:rsidRPr="00753BAC" w:rsidTr="00753BA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3BAC" w:rsidRPr="00753BAC" w:rsidRDefault="00753BAC" w:rsidP="00F27BE4">
            <w:pPr>
              <w:rPr>
                <w:rFonts w:ascii="Times New Roman" w:hAnsi="Times New Roman" w:cs="Times New Roman"/>
                <w:b/>
              </w:rPr>
            </w:pPr>
            <w:r w:rsidRPr="00753BAC">
              <w:rPr>
                <w:rStyle w:val="210pt2"/>
                <w:rFonts w:eastAsia="DejaVu Sans"/>
                <w:sz w:val="24"/>
                <w:szCs w:val="24"/>
              </w:rPr>
              <w:t>10. Домашнее задание</w:t>
            </w:r>
          </w:p>
        </w:tc>
        <w:tc>
          <w:tcPr>
            <w:tcW w:w="5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3BAC" w:rsidRPr="00753BAC" w:rsidRDefault="00753BAC" w:rsidP="00962A7B">
            <w:pPr>
              <w:rPr>
                <w:rFonts w:ascii="Times New Roman" w:hAnsi="Times New Roman" w:cs="Times New Roman"/>
                <w:b/>
              </w:rPr>
            </w:pPr>
            <w:r>
              <w:rPr>
                <w:rStyle w:val="210pt2"/>
                <w:rFonts w:eastAsia="DejaVu Sans"/>
                <w:sz w:val="24"/>
                <w:szCs w:val="24"/>
              </w:rPr>
              <w:t>Учебник. § 12, п. 32, с. 153-155</w:t>
            </w:r>
            <w:r w:rsidRPr="00753BAC">
              <w:rPr>
                <w:rStyle w:val="210pt2"/>
                <w:rFonts w:eastAsia="DejaVu Sans"/>
                <w:sz w:val="24"/>
                <w:szCs w:val="24"/>
              </w:rPr>
              <w:t>; № 800, 80</w:t>
            </w:r>
            <w:r w:rsidR="00962A7B">
              <w:rPr>
                <w:rStyle w:val="210pt2"/>
                <w:rFonts w:eastAsia="DejaVu Sans"/>
                <w:sz w:val="24"/>
                <w:szCs w:val="24"/>
              </w:rPr>
              <w:t>4, 809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3BAC" w:rsidRPr="00753BAC" w:rsidRDefault="00753BAC" w:rsidP="00F27BE4">
            <w:pPr>
              <w:rPr>
                <w:rFonts w:ascii="Times New Roman" w:hAnsi="Times New Roman" w:cs="Times New Roman"/>
                <w:b/>
              </w:rPr>
            </w:pPr>
            <w:r w:rsidRPr="00753BAC">
              <w:rPr>
                <w:rStyle w:val="210pt2"/>
                <w:rFonts w:eastAsia="DejaVu Sans"/>
                <w:sz w:val="24"/>
                <w:szCs w:val="24"/>
              </w:rPr>
              <w:t>Выполнение заданий</w:t>
            </w:r>
          </w:p>
        </w:tc>
        <w:tc>
          <w:tcPr>
            <w:tcW w:w="33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BAC" w:rsidRPr="00753BAC" w:rsidRDefault="00753BAC" w:rsidP="00F27BE4">
            <w:pPr>
              <w:rPr>
                <w:rFonts w:ascii="Times New Roman" w:hAnsi="Times New Roman" w:cs="Times New Roman"/>
              </w:rPr>
            </w:pPr>
          </w:p>
        </w:tc>
      </w:tr>
    </w:tbl>
    <w:p w:rsidR="00753BAC" w:rsidRPr="00753BAC" w:rsidRDefault="00753BAC" w:rsidP="00753BAC">
      <w:pPr>
        <w:rPr>
          <w:rFonts w:ascii="Times New Roman" w:hAnsi="Times New Roman" w:cs="Times New Roman"/>
        </w:rPr>
      </w:pPr>
    </w:p>
    <w:p w:rsidR="00753BAC" w:rsidRPr="00753BAC" w:rsidRDefault="00753BAC">
      <w:pPr>
        <w:rPr>
          <w:rFonts w:ascii="Times New Roman" w:hAnsi="Times New Roman" w:cs="Times New Roman"/>
        </w:rPr>
      </w:pPr>
    </w:p>
    <w:sectPr w:rsidR="00753BAC" w:rsidRPr="00753BAC" w:rsidSect="00753BA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E3614"/>
    <w:multiLevelType w:val="multilevel"/>
    <w:tmpl w:val="C9042D9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BAC"/>
    <w:rsid w:val="00612891"/>
    <w:rsid w:val="00753BAC"/>
    <w:rsid w:val="00916CEB"/>
    <w:rsid w:val="00962A7B"/>
    <w:rsid w:val="00FE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53BAC"/>
    <w:pPr>
      <w:widowControl w:val="0"/>
      <w:spacing w:after="0" w:line="240" w:lineRule="auto"/>
    </w:pPr>
    <w:rPr>
      <w:rFonts w:ascii="DejaVu Sans" w:eastAsia="DejaVu Sans" w:hAnsi="DejaVu Sans" w:cs="DejaVu San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3BAC"/>
    <w:rPr>
      <w:color w:val="0066CC"/>
      <w:u w:val="single"/>
    </w:rPr>
  </w:style>
  <w:style w:type="character" w:customStyle="1" w:styleId="2">
    <w:name w:val="Основной текст (2)_"/>
    <w:basedOn w:val="a0"/>
    <w:rsid w:val="00753B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10pt">
    <w:name w:val="Основной текст (2) + 10 pt;Не полужирный"/>
    <w:basedOn w:val="2"/>
    <w:rsid w:val="00753B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0">
    <w:name w:val="Основной текст (2) + Не полужирный;Курсив"/>
    <w:basedOn w:val="2"/>
    <w:rsid w:val="00753BA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6pt">
    <w:name w:val="Основной текст (2) + 6 pt;Не полужирный"/>
    <w:basedOn w:val="2"/>
    <w:rsid w:val="00753B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2pt">
    <w:name w:val="Основной текст (2) + Интервал 2 pt"/>
    <w:basedOn w:val="2"/>
    <w:rsid w:val="00753B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753B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pt0">
    <w:name w:val="Основной текст (2) + 10 pt;Курсив"/>
    <w:basedOn w:val="2"/>
    <w:rsid w:val="00753BA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1">
    <w:name w:val="Основной текст (2) + 10 pt;Полужирный"/>
    <w:basedOn w:val="2"/>
    <w:rsid w:val="00753B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0pt2">
    <w:name w:val="Основной текст (2) + 10 pt"/>
    <w:basedOn w:val="2"/>
    <w:rsid w:val="00753B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0pt1pt">
    <w:name w:val="Основной текст (2) + 10 pt;Интервал 1 pt"/>
    <w:basedOn w:val="2"/>
    <w:rsid w:val="00753B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styleId="a4">
    <w:name w:val="FollowedHyperlink"/>
    <w:basedOn w:val="a0"/>
    <w:uiPriority w:val="99"/>
    <w:semiHidden/>
    <w:unhideWhenUsed/>
    <w:rsid w:val="00962A7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53BAC"/>
    <w:pPr>
      <w:widowControl w:val="0"/>
      <w:spacing w:after="0" w:line="240" w:lineRule="auto"/>
    </w:pPr>
    <w:rPr>
      <w:rFonts w:ascii="DejaVu Sans" w:eastAsia="DejaVu Sans" w:hAnsi="DejaVu Sans" w:cs="DejaVu San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3BAC"/>
    <w:rPr>
      <w:color w:val="0066CC"/>
      <w:u w:val="single"/>
    </w:rPr>
  </w:style>
  <w:style w:type="character" w:customStyle="1" w:styleId="2">
    <w:name w:val="Основной текст (2)_"/>
    <w:basedOn w:val="a0"/>
    <w:rsid w:val="00753B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10pt">
    <w:name w:val="Основной текст (2) + 10 pt;Не полужирный"/>
    <w:basedOn w:val="2"/>
    <w:rsid w:val="00753B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0">
    <w:name w:val="Основной текст (2) + Не полужирный;Курсив"/>
    <w:basedOn w:val="2"/>
    <w:rsid w:val="00753BA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6pt">
    <w:name w:val="Основной текст (2) + 6 pt;Не полужирный"/>
    <w:basedOn w:val="2"/>
    <w:rsid w:val="00753B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2pt">
    <w:name w:val="Основной текст (2) + Интервал 2 pt"/>
    <w:basedOn w:val="2"/>
    <w:rsid w:val="00753B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753B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pt0">
    <w:name w:val="Основной текст (2) + 10 pt;Курсив"/>
    <w:basedOn w:val="2"/>
    <w:rsid w:val="00753BA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1">
    <w:name w:val="Основной текст (2) + 10 pt;Полужирный"/>
    <w:basedOn w:val="2"/>
    <w:rsid w:val="00753B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0pt2">
    <w:name w:val="Основной текст (2) + 10 pt"/>
    <w:basedOn w:val="2"/>
    <w:rsid w:val="00753B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0pt1pt">
    <w:name w:val="Основной текст (2) + 10 pt;Интервал 1 pt"/>
    <w:basedOn w:val="2"/>
    <w:rsid w:val="00753B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styleId="a4">
    <w:name w:val="FollowedHyperlink"/>
    <w:basedOn w:val="a0"/>
    <w:uiPriority w:val="99"/>
    <w:semiHidden/>
    <w:unhideWhenUsed/>
    <w:rsid w:val="00962A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terneturo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pt4web.ru/matematik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User</cp:lastModifiedBy>
  <cp:revision>2</cp:revision>
  <dcterms:created xsi:type="dcterms:W3CDTF">2021-03-23T04:45:00Z</dcterms:created>
  <dcterms:modified xsi:type="dcterms:W3CDTF">2021-03-23T04:45:00Z</dcterms:modified>
</cp:coreProperties>
</file>