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16" w:rsidRDefault="00261397" w:rsidP="0028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передового педагогического опыта</w:t>
      </w:r>
    </w:p>
    <w:p w:rsidR="00261397" w:rsidRPr="00261397" w:rsidRDefault="00261397" w:rsidP="0028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b/>
          <w:sz w:val="28"/>
          <w:szCs w:val="28"/>
        </w:rPr>
        <w:t>тренера-преподавателя по спортивной гимнастике</w:t>
      </w:r>
    </w:p>
    <w:p w:rsidR="00261397" w:rsidRPr="00261397" w:rsidRDefault="00261397" w:rsidP="0028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b/>
          <w:sz w:val="28"/>
          <w:szCs w:val="28"/>
        </w:rPr>
        <w:t>Каргиной Марии Николаевны</w:t>
      </w:r>
    </w:p>
    <w:p w:rsidR="00261397" w:rsidRPr="00261397" w:rsidRDefault="00261397" w:rsidP="0028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«Основные задачи гимнастики</w:t>
      </w:r>
      <w:r w:rsidRPr="0026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261397" w:rsidRPr="00261397" w:rsidRDefault="00261397" w:rsidP="00261397">
      <w:pPr>
        <w:rPr>
          <w:rFonts w:ascii="Times New Roman" w:hAnsi="Times New Roman" w:cs="Times New Roman"/>
          <w:b/>
          <w:sz w:val="28"/>
          <w:szCs w:val="28"/>
        </w:rPr>
      </w:pP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2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2A">
        <w:rPr>
          <w:rFonts w:ascii="Times New Roman" w:hAnsi="Times New Roman" w:cs="Times New Roman"/>
          <w:sz w:val="28"/>
          <w:szCs w:val="28"/>
        </w:rPr>
        <w:t>Выявление эффективности содержания занятий для развития физических качеств у юных гимнастов.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2A">
        <w:rPr>
          <w:rFonts w:ascii="Times New Roman" w:hAnsi="Times New Roman" w:cs="Times New Roman"/>
          <w:sz w:val="28"/>
          <w:szCs w:val="28"/>
        </w:rPr>
        <w:t>1.Изучение динамики показателей силовых способностей гимнастов.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2A">
        <w:rPr>
          <w:rFonts w:ascii="Times New Roman" w:hAnsi="Times New Roman" w:cs="Times New Roman"/>
          <w:sz w:val="28"/>
          <w:szCs w:val="28"/>
        </w:rPr>
        <w:t>2. Разработать содержание занятий.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2A">
        <w:rPr>
          <w:rFonts w:ascii="Times New Roman" w:hAnsi="Times New Roman" w:cs="Times New Roman"/>
          <w:sz w:val="28"/>
          <w:szCs w:val="28"/>
        </w:rPr>
        <w:t>3. Выявить эффективность развития силы, быстроты, выносливости и гибкости.</w:t>
      </w:r>
    </w:p>
    <w:p w:rsidR="00261397" w:rsidRPr="00286C2A" w:rsidRDefault="00261397" w:rsidP="00286C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97" w:rsidRPr="00261397" w:rsidRDefault="00261397" w:rsidP="00261397">
      <w:pPr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b/>
          <w:sz w:val="28"/>
          <w:szCs w:val="28"/>
        </w:rPr>
        <w:t>Основополагающие принципы данного опыта: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учёт индивидуальных особенностей каждого гимнаста;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целенаправленность;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индивидуализация;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261397" w:rsidRPr="00261397" w:rsidRDefault="00261397" w:rsidP="00261397">
      <w:pPr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прогрессивность нагрузки</w:t>
      </w:r>
      <w:r w:rsidRPr="00261397">
        <w:rPr>
          <w:rFonts w:ascii="Times New Roman" w:hAnsi="Times New Roman" w:cs="Times New Roman"/>
          <w:b/>
          <w:sz w:val="28"/>
          <w:szCs w:val="28"/>
        </w:rPr>
        <w:t>.</w:t>
      </w:r>
    </w:p>
    <w:p w:rsidR="00261397" w:rsidRPr="00261397" w:rsidRDefault="00261397" w:rsidP="00261397">
      <w:pPr>
        <w:rPr>
          <w:rFonts w:ascii="Times New Roman" w:hAnsi="Times New Roman" w:cs="Times New Roman"/>
          <w:b/>
          <w:sz w:val="28"/>
          <w:szCs w:val="28"/>
        </w:rPr>
      </w:pPr>
      <w:r w:rsidRPr="00261397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опыта: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изучение психолого-педагогической литературы;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эрудиция, высокий профессиональный и методический уровень;</w:t>
      </w:r>
    </w:p>
    <w:p w:rsidR="00261397" w:rsidRPr="00261397" w:rsidRDefault="00261397" w:rsidP="00261397">
      <w:pPr>
        <w:rPr>
          <w:rFonts w:ascii="Times New Roman" w:hAnsi="Times New Roman" w:cs="Times New Roman"/>
          <w:sz w:val="28"/>
          <w:szCs w:val="28"/>
        </w:rPr>
      </w:pPr>
      <w:r w:rsidRPr="00261397">
        <w:rPr>
          <w:rFonts w:ascii="Times New Roman" w:hAnsi="Times New Roman" w:cs="Times New Roman"/>
          <w:sz w:val="28"/>
          <w:szCs w:val="28"/>
        </w:rPr>
        <w:t>- инте</w:t>
      </w:r>
      <w:r w:rsidR="00FE59CD">
        <w:rPr>
          <w:rFonts w:ascii="Times New Roman" w:hAnsi="Times New Roman" w:cs="Times New Roman"/>
          <w:sz w:val="28"/>
          <w:szCs w:val="28"/>
        </w:rPr>
        <w:t>рес к самообучению и самовоспита</w:t>
      </w:r>
      <w:r w:rsidRPr="00261397">
        <w:rPr>
          <w:rFonts w:ascii="Times New Roman" w:hAnsi="Times New Roman" w:cs="Times New Roman"/>
          <w:sz w:val="28"/>
          <w:szCs w:val="28"/>
        </w:rPr>
        <w:t>нию.</w:t>
      </w:r>
    </w:p>
    <w:p w:rsidR="00DD6BEE" w:rsidRDefault="00DD6BEE" w:rsidP="0026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2A" w:rsidRDefault="00286C2A" w:rsidP="0026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CD" w:rsidRPr="00DD6BEE" w:rsidRDefault="00FE59CD" w:rsidP="0026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010E" w:rsidRPr="005F003B" w:rsidRDefault="00DD6BEE" w:rsidP="005F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lastRenderedPageBreak/>
        <w:t>1.Развитие силы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Различают собственно-силовые способности. Определяющей особенностью развития силы является использование достаточно больших силовых напряжений. </w:t>
      </w:r>
      <w:r w:rsidR="005F00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003B">
        <w:rPr>
          <w:rFonts w:ascii="Times New Roman" w:hAnsi="Times New Roman" w:cs="Times New Roman"/>
          <w:sz w:val="28"/>
          <w:szCs w:val="28"/>
        </w:rPr>
        <w:t>Существует 3 способа создания м</w:t>
      </w:r>
      <w:r w:rsidR="00DD6BEE" w:rsidRPr="005F003B">
        <w:rPr>
          <w:rFonts w:ascii="Times New Roman" w:hAnsi="Times New Roman" w:cs="Times New Roman"/>
          <w:sz w:val="28"/>
          <w:szCs w:val="28"/>
        </w:rPr>
        <w:t>аксимальных силовых напряжений: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1. повторное поднимание непредельного</w:t>
      </w:r>
      <w:r w:rsidR="00DD6BEE" w:rsidRPr="005F003B">
        <w:rPr>
          <w:rFonts w:ascii="Times New Roman" w:hAnsi="Times New Roman" w:cs="Times New Roman"/>
          <w:sz w:val="28"/>
          <w:szCs w:val="28"/>
        </w:rPr>
        <w:t xml:space="preserve"> веса до выраженного утомления;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2. поднимание предельного веса;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3. поднимание непредельного</w:t>
      </w:r>
      <w:r w:rsidR="00DD6BEE" w:rsidRPr="005F003B">
        <w:rPr>
          <w:rFonts w:ascii="Times New Roman" w:hAnsi="Times New Roman" w:cs="Times New Roman"/>
          <w:sz w:val="28"/>
          <w:szCs w:val="28"/>
        </w:rPr>
        <w:t xml:space="preserve"> веса с максимальной скоростью.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Использование непредельных отягощений с предельным количеством повторений -</w:t>
      </w:r>
      <w:r w:rsidR="005F003B">
        <w:rPr>
          <w:rFonts w:ascii="Times New Roman" w:hAnsi="Times New Roman" w:cs="Times New Roman"/>
          <w:sz w:val="28"/>
          <w:szCs w:val="28"/>
        </w:rPr>
        <w:t xml:space="preserve"> </w:t>
      </w:r>
      <w:r w:rsidRPr="005F003B">
        <w:rPr>
          <w:rFonts w:ascii="Times New Roman" w:hAnsi="Times New Roman" w:cs="Times New Roman"/>
          <w:sz w:val="28"/>
          <w:szCs w:val="28"/>
        </w:rPr>
        <w:t>основное направлен</w:t>
      </w:r>
      <w:r w:rsidR="00DD6BEE" w:rsidRPr="005F003B">
        <w:rPr>
          <w:rFonts w:ascii="Times New Roman" w:hAnsi="Times New Roman" w:cs="Times New Roman"/>
          <w:sz w:val="28"/>
          <w:szCs w:val="28"/>
        </w:rPr>
        <w:t>ие в методике развития силы.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1. Работа «до отказа» невыгодна в энергетическом отношении. В данном случае приходится поднимать больше количество груза, чем при исп</w:t>
      </w:r>
      <w:r w:rsidR="00DD6BEE" w:rsidRPr="005F003B">
        <w:rPr>
          <w:rFonts w:ascii="Times New Roman" w:hAnsi="Times New Roman" w:cs="Times New Roman"/>
          <w:sz w:val="28"/>
          <w:szCs w:val="28"/>
        </w:rPr>
        <w:t>ользовании максимальных усилий.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2. При большем числе повторений последние, наиболее ценные, попытки выполняются на фоне сниженной вследствие утомления возбудимости центральной нервной системы. Использование предельных отягощений, характерно для тренированных квалифицированных спортсменов, специализирующихся в спортивно - силовых видах спорта. Увеличение силы связанно, не только с совершенствование координации; во-вторых, максимальные усилия не для всех пригодны, </w:t>
      </w:r>
      <w:proofErr w:type="gramStart"/>
      <w:r w:rsidRPr="005F003B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5F003B">
        <w:rPr>
          <w:rFonts w:ascii="Times New Roman" w:hAnsi="Times New Roman" w:cs="Times New Roman"/>
          <w:sz w:val="28"/>
          <w:szCs w:val="28"/>
        </w:rPr>
        <w:t>, любой метод при однообразном использовании станет привычным, оказывает наименьший эффект. Быстрота вызывает значительное максимальное утомление. Учитывая это, в тренировке используют в основном пред</w:t>
      </w:r>
      <w:r w:rsidR="00DD6BEE" w:rsidRPr="005F003B">
        <w:rPr>
          <w:rFonts w:ascii="Times New Roman" w:hAnsi="Times New Roman" w:cs="Times New Roman"/>
          <w:sz w:val="28"/>
          <w:szCs w:val="28"/>
        </w:rPr>
        <w:t>ельные и около предельные веса.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 xml:space="preserve">Виды силовых </w:t>
      </w:r>
      <w:r w:rsidR="00DD6BEE" w:rsidRPr="005F003B">
        <w:rPr>
          <w:rFonts w:ascii="Times New Roman" w:hAnsi="Times New Roman" w:cs="Times New Roman"/>
          <w:sz w:val="28"/>
          <w:szCs w:val="28"/>
          <w:u w:val="single"/>
        </w:rPr>
        <w:t>упражнений делятся на 2 группы: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1. упражнения с внешним сопротивлением используют: А) вес предметов; Б) противодействие партнёров; В) сопротивление упругих предметов; Г) сопротивление внешней среды, на</w:t>
      </w:r>
      <w:r w:rsidR="00DD6BEE" w:rsidRPr="005F003B">
        <w:rPr>
          <w:rFonts w:ascii="Times New Roman" w:hAnsi="Times New Roman" w:cs="Times New Roman"/>
          <w:sz w:val="28"/>
          <w:szCs w:val="28"/>
        </w:rPr>
        <w:t>пример, бег по глубокому снегу;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2. упражнения с отягощением, создаваемые весом собстве</w:t>
      </w:r>
      <w:r w:rsidR="00DD6BEE" w:rsidRPr="005F003B">
        <w:rPr>
          <w:rFonts w:ascii="Times New Roman" w:hAnsi="Times New Roman" w:cs="Times New Roman"/>
          <w:sz w:val="28"/>
          <w:szCs w:val="28"/>
        </w:rPr>
        <w:t>нного тела.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Силовые упражнения наиболее целесообразно применять на фоне оптимального состояния центральной нервной системы. Они наиболее результативны, если их выполнение отнесено к началу основной части занятий. Обычно перед подходом к основному тренировочному весу делают не</w:t>
      </w:r>
      <w:r w:rsidR="00DD6BEE" w:rsidRPr="005F003B">
        <w:rPr>
          <w:rFonts w:ascii="Times New Roman" w:hAnsi="Times New Roman" w:cs="Times New Roman"/>
          <w:sz w:val="28"/>
          <w:szCs w:val="28"/>
        </w:rPr>
        <w:t>сколько подходов к малым весам.</w:t>
      </w:r>
    </w:p>
    <w:p w:rsidR="00D3010E" w:rsidRP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Работоспособность при силовых упражнениях может быть повышена путём рационально их чередования. Например: последовательное выполнение жима лёжа, приседаний и тяги штанги. Более выгоден: тяга-жим-приседание.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Силовые упражнения распределяются в системе смежных занятий с учётом взаимодействия нагрузок. Адаптация происходит быстрее, если в течение времени нагрузка остаётся стандартной. В тренировочных микроциклах силовые упражнения включают различные виды спорта в различные дни цикла. Например: в спортивно - силовых видах - впервые</w:t>
      </w:r>
      <w:r w:rsidR="00DD6BEE" w:rsidRPr="005F003B">
        <w:rPr>
          <w:rFonts w:ascii="Times New Roman" w:hAnsi="Times New Roman" w:cs="Times New Roman"/>
          <w:sz w:val="28"/>
          <w:szCs w:val="28"/>
        </w:rPr>
        <w:t xml:space="preserve"> дни цикла, сразу после отдыха.</w:t>
      </w:r>
    </w:p>
    <w:p w:rsidR="00D3010E" w:rsidRP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При развитии силовых способностей пользуются упражнениями с повышенным сопротивлением - силовыми упражнениями. В зависимости от природы сопротивления </w:t>
      </w:r>
      <w:r w:rsidR="00DD6BEE" w:rsidRPr="005F003B">
        <w:rPr>
          <w:rFonts w:ascii="Times New Roman" w:hAnsi="Times New Roman" w:cs="Times New Roman"/>
          <w:sz w:val="28"/>
          <w:szCs w:val="28"/>
        </w:rPr>
        <w:t>они подразделяются на 3 группы:</w:t>
      </w:r>
    </w:p>
    <w:p w:rsidR="00D3010E" w:rsidRPr="00DD6BEE" w:rsidRDefault="00D3010E" w:rsidP="00DD6BEE">
      <w:pPr>
        <w:rPr>
          <w:rFonts w:ascii="Times New Roman" w:hAnsi="Times New Roman" w:cs="Times New Roman"/>
          <w:sz w:val="28"/>
          <w:szCs w:val="28"/>
        </w:rPr>
      </w:pPr>
      <w:r w:rsidRPr="00DD6BEE">
        <w:rPr>
          <w:rFonts w:ascii="Times New Roman" w:hAnsi="Times New Roman" w:cs="Times New Roman"/>
          <w:sz w:val="28"/>
          <w:szCs w:val="28"/>
        </w:rPr>
        <w:t>1. Упраж</w:t>
      </w:r>
      <w:r w:rsidR="00DD6BEE">
        <w:rPr>
          <w:rFonts w:ascii="Times New Roman" w:hAnsi="Times New Roman" w:cs="Times New Roman"/>
          <w:sz w:val="28"/>
          <w:szCs w:val="28"/>
        </w:rPr>
        <w:t>нения с внешним сопротивлением.</w:t>
      </w:r>
    </w:p>
    <w:p w:rsidR="00D3010E" w:rsidRPr="00DD6BEE" w:rsidRDefault="00D3010E" w:rsidP="00DD6BEE">
      <w:pPr>
        <w:rPr>
          <w:rFonts w:ascii="Times New Roman" w:hAnsi="Times New Roman" w:cs="Times New Roman"/>
          <w:sz w:val="28"/>
          <w:szCs w:val="28"/>
        </w:rPr>
      </w:pPr>
      <w:r w:rsidRPr="00DD6BEE">
        <w:rPr>
          <w:rFonts w:ascii="Times New Roman" w:hAnsi="Times New Roman" w:cs="Times New Roman"/>
          <w:sz w:val="28"/>
          <w:szCs w:val="28"/>
        </w:rPr>
        <w:t>2. Упражнения с</w:t>
      </w:r>
      <w:r w:rsidR="00DD6BEE">
        <w:rPr>
          <w:rFonts w:ascii="Times New Roman" w:hAnsi="Times New Roman" w:cs="Times New Roman"/>
          <w:sz w:val="28"/>
          <w:szCs w:val="28"/>
        </w:rPr>
        <w:t xml:space="preserve"> преодолением собственного тела</w:t>
      </w:r>
    </w:p>
    <w:p w:rsidR="00D3010E" w:rsidRPr="00DD6BEE" w:rsidRDefault="00DD6BEE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Изометрические упражнения.</w:t>
      </w:r>
    </w:p>
    <w:p w:rsidR="00D3010E" w:rsidRPr="00DD6BEE" w:rsidRDefault="005F003B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10E" w:rsidRPr="00DD6BEE">
        <w:rPr>
          <w:rFonts w:ascii="Times New Roman" w:hAnsi="Times New Roman" w:cs="Times New Roman"/>
          <w:sz w:val="28"/>
          <w:szCs w:val="28"/>
        </w:rPr>
        <w:t>К упражнениям с вн</w:t>
      </w:r>
      <w:r w:rsidR="00DD6BEE">
        <w:rPr>
          <w:rFonts w:ascii="Times New Roman" w:hAnsi="Times New Roman" w:cs="Times New Roman"/>
          <w:sz w:val="28"/>
          <w:szCs w:val="28"/>
        </w:rPr>
        <w:t>ешним сопротивлением относятся: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упражнения с тяжестями (штангой, гантелями, гирями</w:t>
      </w:r>
      <w:r w:rsidRPr="005F003B">
        <w:rPr>
          <w:rFonts w:ascii="Times New Roman" w:hAnsi="Times New Roman" w:cs="Times New Roman"/>
          <w:sz w:val="28"/>
          <w:szCs w:val="28"/>
        </w:rPr>
        <w:t>), в том числе и на тренажерах;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упражнения с сопротивлением других предметов (резиновых амортизаторов, жг</w:t>
      </w:r>
      <w:r w:rsidRPr="005F003B">
        <w:rPr>
          <w:rFonts w:ascii="Times New Roman" w:hAnsi="Times New Roman" w:cs="Times New Roman"/>
          <w:sz w:val="28"/>
          <w:szCs w:val="28"/>
        </w:rPr>
        <w:t>утов, блочных устройств и др.);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упражнения в преодолении сопротивления внешней среды (бег по песк</w:t>
      </w:r>
      <w:r w:rsidRPr="005F003B">
        <w:rPr>
          <w:rFonts w:ascii="Times New Roman" w:hAnsi="Times New Roman" w:cs="Times New Roman"/>
          <w:sz w:val="28"/>
          <w:szCs w:val="28"/>
        </w:rPr>
        <w:t>у, снегу, против ветра и т.п.).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Упражнения с преодолением веса собственного тела применяются в занятиях людей различного возраста, пола, подготовленности и во всех формах занятий. Выделяю</w:t>
      </w:r>
      <w:r w:rsidR="00DD6BEE" w:rsidRPr="005F003B">
        <w:rPr>
          <w:rFonts w:ascii="Times New Roman" w:hAnsi="Times New Roman" w:cs="Times New Roman"/>
          <w:sz w:val="28"/>
          <w:szCs w:val="28"/>
        </w:rPr>
        <w:t>тся следующие их разновидности: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гимнастические силовые упражнения (сгибание и разгибание рук в упорах, лазание по канату,</w:t>
      </w:r>
      <w:r w:rsidRPr="005F003B">
        <w:rPr>
          <w:rFonts w:ascii="Times New Roman" w:hAnsi="Times New Roman" w:cs="Times New Roman"/>
          <w:sz w:val="28"/>
          <w:szCs w:val="28"/>
        </w:rPr>
        <w:t xml:space="preserve"> поднимание ног к перекладине);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- </w:t>
      </w:r>
      <w:r w:rsidR="00D3010E" w:rsidRPr="005F003B">
        <w:rPr>
          <w:rFonts w:ascii="Times New Roman" w:hAnsi="Times New Roman" w:cs="Times New Roman"/>
          <w:sz w:val="28"/>
          <w:szCs w:val="28"/>
        </w:rPr>
        <w:t>легкоатлетические прыжковые упражнения (прыжки на одно</w:t>
      </w:r>
      <w:r w:rsidRPr="005F003B">
        <w:rPr>
          <w:rFonts w:ascii="Times New Roman" w:hAnsi="Times New Roman" w:cs="Times New Roman"/>
          <w:sz w:val="28"/>
          <w:szCs w:val="28"/>
        </w:rPr>
        <w:t>й или двух ногах, «в глубину»);</w:t>
      </w:r>
    </w:p>
    <w:p w:rsidR="00D3010E" w:rsidRPr="005F003B" w:rsidRDefault="00DD6BE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Pr="005F003B">
        <w:rPr>
          <w:rFonts w:ascii="Times New Roman" w:hAnsi="Times New Roman" w:cs="Times New Roman"/>
          <w:sz w:val="28"/>
          <w:szCs w:val="28"/>
        </w:rPr>
        <w:t>ния в преодолении препятствий.</w:t>
      </w:r>
    </w:p>
    <w:p w:rsidR="00D3010E" w:rsidRP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Изометрические упражнения, как никакие другие, способствуют одновременному напряжению максимально возможного количества двигательных единиц работающ</w:t>
      </w:r>
      <w:r w:rsidR="00513C1F" w:rsidRPr="005F003B">
        <w:rPr>
          <w:rFonts w:ascii="Times New Roman" w:hAnsi="Times New Roman" w:cs="Times New Roman"/>
          <w:sz w:val="28"/>
          <w:szCs w:val="28"/>
        </w:rPr>
        <w:t>их мышц. Они подразделяются на:</w:t>
      </w:r>
    </w:p>
    <w:p w:rsidR="00D3010E" w:rsidRPr="005F003B" w:rsidRDefault="00513C1F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удержание в пассивном напряжении мышц (удержание груза на предплечьях рук,</w:t>
      </w:r>
      <w:r w:rsidRPr="005F003B">
        <w:rPr>
          <w:rFonts w:ascii="Times New Roman" w:hAnsi="Times New Roman" w:cs="Times New Roman"/>
          <w:sz w:val="28"/>
          <w:szCs w:val="28"/>
        </w:rPr>
        <w:t xml:space="preserve"> плечах, спине и т.п.);</w:t>
      </w:r>
    </w:p>
    <w:p w:rsidR="00D3010E" w:rsidRPr="005F003B" w:rsidRDefault="00513C1F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упражнения в активном напряжении мышц в течение определенного времени в определенной позе (выпрямление полусогнутых ног, попытка оторвать от пола штангу чрезмерного веса и т.п.).</w:t>
      </w:r>
    </w:p>
    <w:p w:rsidR="00D3010E" w:rsidRP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Выполняемые обычно при задержке дыхания, они приучают организм к работе в очень трудных бес кислородных условиях. Занятия с использованием изометрических упражнений требуют мало времени, оборудование для их проведения весьма простое и с помощью данных упражнений можно воздействовать на любые мышечные гру</w:t>
      </w:r>
      <w:r w:rsidR="00513C1F" w:rsidRPr="005F003B">
        <w:rPr>
          <w:rFonts w:ascii="Times New Roman" w:hAnsi="Times New Roman" w:cs="Times New Roman"/>
          <w:sz w:val="28"/>
          <w:szCs w:val="28"/>
        </w:rPr>
        <w:t>ппы.</w:t>
      </w:r>
    </w:p>
    <w:p w:rsid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Направленное развитие силовых способностей происходит лишь тогда, когда осуществляются максимальные мышечные напряжения. Поэтому основная проблема в методике силовой подготовки состоит в том, чтобы обеспечить в процессе выполнения упражнений достаточно высокую степень мышечных напряжений. В методическом плане существуют различные способы создания максимальных напряжений: поднимание предельного веса небольшое количество раз; поднимание непредельного веса максимальное число раз; поднимание непредельного отягощения с максимальной скоростью; преодоление внешних сопротивлений при постоянной длине мышц; изменение ее тонуса при постоянной скорости движения; стимулирование сокращения мышц в суставе за счет энергии падающего груза или веса собственного тела и др. </w:t>
      </w:r>
    </w:p>
    <w:p w:rsidR="00D3010E" w:rsidRPr="00DD6BEE" w:rsidRDefault="005F003B" w:rsidP="005F003B">
      <w:pPr>
        <w:pStyle w:val="a4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В соответствии с указанными способами стимулирования мышечных напряжений выделяют следующие методы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развития силовых способностей</w:t>
      </w:r>
      <w:r w:rsidR="00513C1F">
        <w:t>: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Максимальных усилий.</w:t>
      </w:r>
    </w:p>
    <w:p w:rsidR="00D3010E" w:rsidRPr="00DD6BEE" w:rsidRDefault="00D3010E" w:rsidP="00DD6BEE">
      <w:pPr>
        <w:rPr>
          <w:rFonts w:ascii="Times New Roman" w:hAnsi="Times New Roman" w:cs="Times New Roman"/>
          <w:sz w:val="28"/>
          <w:szCs w:val="28"/>
        </w:rPr>
      </w:pPr>
      <w:r w:rsidRPr="00DD6BEE">
        <w:rPr>
          <w:rFonts w:ascii="Times New Roman" w:hAnsi="Times New Roman" w:cs="Times New Roman"/>
          <w:sz w:val="28"/>
          <w:szCs w:val="28"/>
        </w:rPr>
        <w:t>2.</w:t>
      </w:r>
      <w:r w:rsidR="00513C1F">
        <w:rPr>
          <w:rFonts w:ascii="Times New Roman" w:hAnsi="Times New Roman" w:cs="Times New Roman"/>
          <w:sz w:val="28"/>
          <w:szCs w:val="28"/>
        </w:rPr>
        <w:t xml:space="preserve"> Повторных непредельных усилий.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Изометрических усилий.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Изокинетических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D3010E" w:rsidRPr="00DD6BEE" w:rsidRDefault="00D3010E" w:rsidP="00DD6BEE">
      <w:pPr>
        <w:rPr>
          <w:rFonts w:ascii="Times New Roman" w:hAnsi="Times New Roman" w:cs="Times New Roman"/>
          <w:sz w:val="28"/>
          <w:szCs w:val="28"/>
        </w:rPr>
      </w:pPr>
      <w:r w:rsidRPr="00DD6BEE">
        <w:rPr>
          <w:rFonts w:ascii="Times New Roman" w:hAnsi="Times New Roman" w:cs="Times New Roman"/>
          <w:sz w:val="28"/>
          <w:szCs w:val="28"/>
        </w:rPr>
        <w:t>5. Дина</w:t>
      </w:r>
      <w:r w:rsidR="00513C1F">
        <w:rPr>
          <w:rFonts w:ascii="Times New Roman" w:hAnsi="Times New Roman" w:cs="Times New Roman"/>
          <w:sz w:val="28"/>
          <w:szCs w:val="28"/>
        </w:rPr>
        <w:t>мических усилий.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Ударный метод.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Круговой тренировки</w:t>
      </w:r>
    </w:p>
    <w:p w:rsidR="00D3010E" w:rsidRPr="00DD6BEE" w:rsidRDefault="00513C1F" w:rsidP="00DD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Игровой.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Метод максимальных усилий.</w:t>
      </w:r>
      <w:r w:rsidRPr="005F003B">
        <w:rPr>
          <w:rFonts w:ascii="Times New Roman" w:hAnsi="Times New Roman" w:cs="Times New Roman"/>
          <w:sz w:val="28"/>
          <w:szCs w:val="28"/>
        </w:rPr>
        <w:t xml:space="preserve"> Он основан на использовании упражнений с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субмаксимальными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, максимальными и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сверхмаксимальными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отягощениями. Каждое упражнение выполняется в несколько подходов. Количество повторений упражнений в одном подходе при преодолении предельных и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сверхпредельных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сопротивлений (когда вес отягощения равен 100% и более) может составлять 1-2, максимум 3 раза. Число подходов 2-3, паузы отдыха между повторениями в подходе 3-4 минуты, а между подходами от 2 до 5 минут. При выполнении упражнений с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околопредельными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отягощениями (вес отягощения 90-95% от максимального) число возможных повторений движений в одном подходе 5-6, количество подходов 2-5. Интервалы отдыха между повторениями упражнений в каждом подходе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- 4-6 мин и подходами 2-5 мин.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Темп движений - произвольный, скорость - от малой до максимальной. В практике встречаются различные варианты этого метода, в основе которых лежат разные способы повышения отягощения в подходах. Данный метод обеспечивает повышение максимальной динамической силы без существенного увеличения мышечной массы. Рост силы при его использовании происходит за счет совершенствования внутри- и межмышечной координации и повышения мощности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креатинфосфатного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и гликолитиче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ского механизмов </w:t>
      </w:r>
      <w:proofErr w:type="spellStart"/>
      <w:r w:rsidR="00513C1F" w:rsidRPr="005F003B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="00513C1F" w:rsidRPr="005F003B">
        <w:rPr>
          <w:rFonts w:ascii="Times New Roman" w:hAnsi="Times New Roman" w:cs="Times New Roman"/>
          <w:sz w:val="28"/>
          <w:szCs w:val="28"/>
        </w:rPr>
        <w:t xml:space="preserve"> АТФ.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Следует иметь ввиду, что предельные нагрузки затрудняют самоконтроль за техникой действий, увеличивают риск травматизма. Этот метод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применяется 2-3 раза в неделю.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Метод повторных непредельных усилий</w:t>
      </w:r>
      <w:r w:rsidRPr="005F003B">
        <w:rPr>
          <w:rFonts w:ascii="Times New Roman" w:hAnsi="Times New Roman" w:cs="Times New Roman"/>
          <w:sz w:val="28"/>
          <w:szCs w:val="28"/>
        </w:rPr>
        <w:t xml:space="preserve">. Предусматривает многократное преодоление непредельного внешнего сопротивления до значительного утомления или до «отказа». В каждом подходе упражнение выполняется без пауз отдыха. В одном подходе может быть от 4 до 15-20 и более повторений упражнений. За одно занятие выполняется 2-6 серии. В серии 2-4 подхода. Отдых между подходами 2-8 мин, между сериями - 3-5 мин. Величина внешних сопротивлений обычно находится в пределах 40-80% от максимальной. Скорость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 xml:space="preserve">движений невысокая. Значительный объем мышечной работы с непредельными отягощениями активизирует обменно-трофические процессы в мышечной и других системах организма, вызывая необходимую гипертрофию мышц с увеличением их физиологического поперечника, стимулируя тем самым развитие максимальной силы. Необходимо отметить тот факт, что сила сохраняется дольше, если одновременно с ее развитием </w:t>
      </w:r>
      <w:r w:rsidR="00513C1F" w:rsidRPr="005F003B">
        <w:rPr>
          <w:rFonts w:ascii="Times New Roman" w:hAnsi="Times New Roman" w:cs="Times New Roman"/>
          <w:sz w:val="28"/>
          <w:szCs w:val="28"/>
        </w:rPr>
        <w:t>увеличивается и мышечная масса.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Данный метод получил широкое распространение в практике, т.к. позволяет контролировать технику движений, избегать травм, уменьшать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натуживание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во время выполнения силовых упражнений, содействует гипертрофии мышц и является единственно возмо</w:t>
      </w:r>
      <w:r w:rsidR="00513C1F" w:rsidRPr="005F003B">
        <w:rPr>
          <w:rFonts w:ascii="Times New Roman" w:hAnsi="Times New Roman" w:cs="Times New Roman"/>
          <w:sz w:val="28"/>
          <w:szCs w:val="28"/>
        </w:rPr>
        <w:t>жным при подготовке начинающих.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Метод изометрических усилий.</w:t>
      </w:r>
      <w:r w:rsidRPr="005F003B">
        <w:rPr>
          <w:rFonts w:ascii="Times New Roman" w:hAnsi="Times New Roman" w:cs="Times New Roman"/>
          <w:sz w:val="28"/>
          <w:szCs w:val="28"/>
        </w:rPr>
        <w:t xml:space="preserve"> Характеризуется выполнением кратковременных максимальных напряжений, без изменения длины мышц. Продолжительность изометрического напряжения обычно 5-10с. Величина развиваемого усилия может быть 40-50% от максимума и статические силовые комплексы должны состоять из 5-10 упражнений, направленных на развитие силы различных мышечных групп. Каждое упражнение выполняется 3-5 раз с интервалом отдыха 30-60 с. Изометрические упражнения целесообразно включать в занятия до 4 раз в неделю, отводя на них каждый раз по 10-15 мин. Комплекс упражнений применяется в неизменном виде примерно в течение 4-6 недель, затем он обновляется. Паузы отдыха заполняются выполнением упражнений на дыхание, расслабление и растяжение. При выполнении изометрических упражнений </w:t>
      </w:r>
      <w:proofErr w:type="gramStart"/>
      <w:r w:rsidRPr="005F003B">
        <w:rPr>
          <w:rFonts w:ascii="Times New Roman" w:hAnsi="Times New Roman" w:cs="Times New Roman"/>
          <w:sz w:val="28"/>
          <w:szCs w:val="28"/>
        </w:rPr>
        <w:t>важное</w:t>
      </w:r>
      <w:r w:rsidR="005F003B">
        <w:rPr>
          <w:rFonts w:ascii="Times New Roman" w:hAnsi="Times New Roman" w:cs="Times New Roman"/>
          <w:sz w:val="28"/>
          <w:szCs w:val="28"/>
        </w:rPr>
        <w:t xml:space="preserve"> </w:t>
      </w:r>
      <w:r w:rsidRPr="005F003B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5F003B">
        <w:rPr>
          <w:rFonts w:ascii="Times New Roman" w:hAnsi="Times New Roman" w:cs="Times New Roman"/>
          <w:sz w:val="28"/>
          <w:szCs w:val="28"/>
        </w:rPr>
        <w:t xml:space="preserve"> имеет выбор позы или величины суставных углов. Так, например, изометрические напряжения при 90° оказывает большое влияние на прирост динамической силы, чем при углах 120° и 150°. Недостаток изометрических упражнений состоит в том, что сила проявляется в большей мере при тех суставных углах, при которых выполнялись упражнения, а уровень силы удерживается меньшее время, чем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после динамических упражнений.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proofErr w:type="spellStart"/>
      <w:r w:rsidRPr="005F003B">
        <w:rPr>
          <w:rFonts w:ascii="Times New Roman" w:hAnsi="Times New Roman" w:cs="Times New Roman"/>
          <w:sz w:val="28"/>
          <w:szCs w:val="28"/>
          <w:u w:val="single"/>
        </w:rPr>
        <w:t>изокинетических</w:t>
      </w:r>
      <w:proofErr w:type="spellEnd"/>
      <w:r w:rsidRPr="005F003B">
        <w:rPr>
          <w:rFonts w:ascii="Times New Roman" w:hAnsi="Times New Roman" w:cs="Times New Roman"/>
          <w:sz w:val="28"/>
          <w:szCs w:val="28"/>
          <w:u w:val="single"/>
        </w:rPr>
        <w:t xml:space="preserve"> усилий.</w:t>
      </w:r>
      <w:r w:rsidRPr="005F003B">
        <w:rPr>
          <w:rFonts w:ascii="Times New Roman" w:hAnsi="Times New Roman" w:cs="Times New Roman"/>
          <w:sz w:val="28"/>
          <w:szCs w:val="28"/>
        </w:rPr>
        <w:t xml:space="preserve"> Специфика этого метода состоит в том, что при его использовании задается не величина внешнего сопротивления, а постоянная скорость движения. Это дает возможность работать мышцам с оптимальной нагрузкой на протяжении всего движения, чего нельзя добиться, применяя любые из общепринятых методов. Чаще всего упражнения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>выполняются на специальных тренажерах. Этот метод используется для развития различных типов силовых способностей - «медленной», «быстрой», «взрывной» силы. Он обеспечивает значительное увеличение силы за более короткий срок по сравнению с методами пов</w:t>
      </w:r>
      <w:r w:rsidR="00513C1F" w:rsidRPr="005F003B">
        <w:rPr>
          <w:rFonts w:ascii="Times New Roman" w:hAnsi="Times New Roman" w:cs="Times New Roman"/>
          <w:sz w:val="28"/>
          <w:szCs w:val="28"/>
        </w:rPr>
        <w:t>торных и изометрических усилий.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Силовые занятия, основанные на выполнении упражнений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изокинетического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характера, исключают возможность пол</w:t>
      </w:r>
      <w:r w:rsidR="00513C1F" w:rsidRPr="005F003B">
        <w:rPr>
          <w:rFonts w:ascii="Times New Roman" w:hAnsi="Times New Roman" w:cs="Times New Roman"/>
          <w:sz w:val="28"/>
          <w:szCs w:val="28"/>
        </w:rPr>
        <w:t>учения мышечно-суставных травм.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Метод динамических усилий.</w:t>
      </w:r>
      <w:r w:rsidRPr="005F003B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упражнений с относительно небольшой величиной отягощений 9до 30% от максимума и максимальной скоростью. Он применяется для развития скоростно-силовых способностей. Количество повторений упражнения в одном подходе составляет 15-20 раз. Упражнения выполняются в 3-6 серий, с отдыхом между ними 5-8 минут. Вес отягощения в каждом упражнении должен быть таким, чтобы он не оказывал существенных нарушений в технике движений и не приводил к замедлению скорости выполнения двигательног</w:t>
      </w:r>
      <w:r w:rsidR="00513C1F" w:rsidRPr="005F003B">
        <w:rPr>
          <w:rFonts w:ascii="Times New Roman" w:hAnsi="Times New Roman" w:cs="Times New Roman"/>
          <w:sz w:val="28"/>
          <w:szCs w:val="28"/>
        </w:rPr>
        <w:t>о задания.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Ударный метод</w:t>
      </w:r>
      <w:r w:rsidRPr="005F003B">
        <w:rPr>
          <w:rFonts w:ascii="Times New Roman" w:hAnsi="Times New Roman" w:cs="Times New Roman"/>
          <w:sz w:val="28"/>
          <w:szCs w:val="28"/>
        </w:rPr>
        <w:t xml:space="preserve"> основан на ударном стимулировании мышечных групп путем использования кинетической энергии падающего груза или веса собственного тела (прыжки в глубину с последующим выпрыгиванием вверх, в том числе и с отягощениями). Поглощение тренирующими мышцами энергии падающей массы способствует резкому переходу мышц к активному состоянию, быстрому развитию рабочего усилия, создает в мышце дополнительный потенциал напряжения, что обеспечивает значительную мощность и </w:t>
      </w:r>
      <w:proofErr w:type="gramStart"/>
      <w:r w:rsidRPr="005F003B">
        <w:rPr>
          <w:rFonts w:ascii="Times New Roman" w:hAnsi="Times New Roman" w:cs="Times New Roman"/>
          <w:sz w:val="28"/>
          <w:szCs w:val="28"/>
        </w:rPr>
        <w:t>быстроту отталкивающего движения</w:t>
      </w:r>
      <w:proofErr w:type="gramEnd"/>
      <w:r w:rsidRPr="005F003B">
        <w:rPr>
          <w:rFonts w:ascii="Times New Roman" w:hAnsi="Times New Roman" w:cs="Times New Roman"/>
          <w:sz w:val="28"/>
          <w:szCs w:val="28"/>
        </w:rPr>
        <w:t xml:space="preserve"> и быстрый переход от уступающей работы к преодолевающей. Этот метод применяется для развития «амортизационной» и «взрывной»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силы различных мышечных групп.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Метод круговой тренировки</w:t>
      </w:r>
      <w:r w:rsidRPr="005F003B">
        <w:rPr>
          <w:rFonts w:ascii="Times New Roman" w:hAnsi="Times New Roman" w:cs="Times New Roman"/>
          <w:sz w:val="28"/>
          <w:szCs w:val="28"/>
        </w:rPr>
        <w:t xml:space="preserve">. Обеспечивает комплексное воздействие на различные мышечные группы. Упражнения проводятся по станциям и подбираются таким образом, чтобы каждая последующая серия включала в работу новую группу мышц. Число упражнений, воздействующих на разные группы мышц, продолжительность их выполнения на станциях зависят от задач, решаемых в тренировочном процессе, возраста, пола и подготовленности занимающихся. Комплекс упражнений с использованием непредельных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>отягощении повторяют 1--3 раза по кругу. Отдых между каждым повторением комплекса должен составлять не менее 2--3 мин, во время которого выполняю</w:t>
      </w:r>
      <w:r w:rsidR="00513C1F" w:rsidRPr="005F003B">
        <w:rPr>
          <w:rFonts w:ascii="Times New Roman" w:hAnsi="Times New Roman" w:cs="Times New Roman"/>
          <w:sz w:val="28"/>
          <w:szCs w:val="28"/>
        </w:rPr>
        <w:t>тся упражнения на расслабление.</w:t>
      </w:r>
    </w:p>
    <w:p w:rsidR="00EB0013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  <w:u w:val="single"/>
        </w:rPr>
        <w:t>Игровой метод</w:t>
      </w:r>
      <w:r w:rsidRPr="005F003B">
        <w:rPr>
          <w:rFonts w:ascii="Times New Roman" w:hAnsi="Times New Roman" w:cs="Times New Roman"/>
          <w:sz w:val="28"/>
          <w:szCs w:val="28"/>
        </w:rPr>
        <w:t xml:space="preserve"> предусматривает воспитание силовых способностей преимущественно в игровой деятельности, где игровые ситуации вынуждают менять режимы напряжения различных мышечных групп и бороться с нарастающим утомлением организма. К таким играм относятся игры, требующие удержания внешних объектов (например, партнера в игре «Всадники»), игры с преодолением внешнего сопротивления (например, «Перетягивание каната»), игры с чередованием режимов напряжения различных мышечных групп (например, различные эстафеты с переноской грузов различного веса).</w:t>
      </w:r>
    </w:p>
    <w:p w:rsidR="00D3010E" w:rsidRPr="005F003B" w:rsidRDefault="00286C2A" w:rsidP="005F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3010E" w:rsidRPr="005F003B">
        <w:rPr>
          <w:rFonts w:ascii="Times New Roman" w:hAnsi="Times New Roman" w:cs="Times New Roman"/>
          <w:b/>
          <w:sz w:val="28"/>
          <w:szCs w:val="28"/>
        </w:rPr>
        <w:t>Развитие быстроты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Под быстротой как физическим качеством понимают возможности человека, преимущественно опре</w:t>
      </w:r>
      <w:r w:rsidR="00513C1F" w:rsidRPr="005F003B">
        <w:rPr>
          <w:rFonts w:ascii="Times New Roman" w:hAnsi="Times New Roman" w:cs="Times New Roman"/>
          <w:sz w:val="28"/>
          <w:szCs w:val="28"/>
        </w:rPr>
        <w:t>деляющие скорость движений.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Три основных формы проявления быстроты: А) латентное время двигательной реакции; Б) скорость одиночного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движения; В) частота движений.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Избирательное совершенствование факторов, определяющих максимальную скорость движения. В качестве средств воспитания быстроты используют упражнения, которые выполн</w:t>
      </w:r>
      <w:r w:rsidR="00513C1F" w:rsidRPr="005F003B">
        <w:rPr>
          <w:rFonts w:ascii="Times New Roman" w:hAnsi="Times New Roman" w:cs="Times New Roman"/>
          <w:sz w:val="28"/>
          <w:szCs w:val="28"/>
        </w:rPr>
        <w:t>яются с максимальной скоростью.</w:t>
      </w:r>
    </w:p>
    <w:p w:rsidR="00513C1F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Освоенная техника упражнений должна обеспечить возможность выполн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ения их на предельной скорости. </w:t>
      </w:r>
    </w:p>
    <w:p w:rsidR="00D3010E" w:rsidRPr="005F003B" w:rsidRDefault="00513C1F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Упражнения должны быть хорошо усвоены, чтобы во время движения основные волевые усилия были направлены не на способ, а на скорость выполнения.</w:t>
      </w:r>
    </w:p>
    <w:p w:rsidR="00D3010E" w:rsidRPr="005F003B" w:rsidRDefault="00513C1F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     </w:t>
      </w:r>
      <w:r w:rsidR="005F003B">
        <w:rPr>
          <w:rFonts w:ascii="Times New Roman" w:hAnsi="Times New Roman" w:cs="Times New Roman"/>
          <w:sz w:val="28"/>
          <w:szCs w:val="28"/>
        </w:rPr>
        <w:t xml:space="preserve">    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Продолжительность упражнений, чтобы к концу выполнения скорость существенно </w:t>
      </w:r>
      <w:r w:rsidRPr="005F003B">
        <w:rPr>
          <w:rFonts w:ascii="Times New Roman" w:hAnsi="Times New Roman" w:cs="Times New Roman"/>
          <w:sz w:val="28"/>
          <w:szCs w:val="28"/>
        </w:rPr>
        <w:t xml:space="preserve">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не с</w:t>
      </w:r>
      <w:r w:rsidRPr="005F003B">
        <w:rPr>
          <w:rFonts w:ascii="Times New Roman" w:hAnsi="Times New Roman" w:cs="Times New Roman"/>
          <w:sz w:val="28"/>
          <w:szCs w:val="28"/>
        </w:rPr>
        <w:t>нижалась в следствии утомления.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При развитии быстроты важным условием является оптимальное состояние возбудимос</w:t>
      </w:r>
      <w:r w:rsidR="00513C1F" w:rsidRPr="005F003B">
        <w:rPr>
          <w:rFonts w:ascii="Times New Roman" w:hAnsi="Times New Roman" w:cs="Times New Roman"/>
          <w:sz w:val="28"/>
          <w:szCs w:val="28"/>
        </w:rPr>
        <w:t>ти центральной нервной системы.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Средствами развития скоростных способностей являются упражнения, выполняемые с предельной либо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околопредельной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скоростью (т.е. скоростные упражнения). Их можно разделить на три основные г</w:t>
      </w:r>
      <w:r w:rsidR="00513C1F" w:rsidRPr="005F003B">
        <w:rPr>
          <w:rFonts w:ascii="Times New Roman" w:hAnsi="Times New Roman" w:cs="Times New Roman"/>
          <w:sz w:val="28"/>
          <w:szCs w:val="28"/>
        </w:rPr>
        <w:t>руппы.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1. Упражнения, направленно воздействующие на отдельные компоненты скоростных способностей: а) быстроту реакции; б) скорость выполнения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>отдельных движений; в) улучшение частоты движений; г) улучшение стартовой скорости; д) скоростную выносливость; е) быстроту выполнения последовательных двигательных действий в целом (например,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бега, плавания, ведения мяча).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2. Упражнения комплексного (разностороннего) воздействия на все основные компоненты скоростных способностей (например, спортивные и подвижные игры, </w:t>
      </w:r>
      <w:r w:rsidR="00513C1F" w:rsidRPr="005F003B">
        <w:rPr>
          <w:rFonts w:ascii="Times New Roman" w:hAnsi="Times New Roman" w:cs="Times New Roman"/>
          <w:sz w:val="28"/>
          <w:szCs w:val="28"/>
        </w:rPr>
        <w:t>эстафеты, единоборства и т.д.).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3. Упражнения сопряженного воздействия: а) на скоростные и все другие способности (скоростные и силовые, скоростные и координационные, скоростные и выносливость); б) на скоростные способности и совершенствование двигательных действий (в беге, пла</w:t>
      </w:r>
      <w:r w:rsidR="00513C1F" w:rsidRPr="005F003B">
        <w:rPr>
          <w:rFonts w:ascii="Times New Roman" w:hAnsi="Times New Roman" w:cs="Times New Roman"/>
          <w:sz w:val="28"/>
          <w:szCs w:val="28"/>
        </w:rPr>
        <w:t>вании, спортивных играх и др.).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 спортивной практике для развития быстроты отдельных движений применяются те же упражнения, что и для развития взрыв ной силы, но без отягощения или с таким отягощением, которое не снижает скорости движении. Кроме этого используются такие упражнения, которые выполняют с неполным размахом, с максимальной скоростью и с резкой остановкой дви</w:t>
      </w:r>
      <w:r w:rsidR="00513C1F" w:rsidRPr="005F003B">
        <w:rPr>
          <w:rFonts w:ascii="Times New Roman" w:hAnsi="Times New Roman" w:cs="Times New Roman"/>
          <w:sz w:val="28"/>
          <w:szCs w:val="28"/>
        </w:rPr>
        <w:t>жений, а также старты и спурты.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Для развития скоростных возможностей в их комплексном выражении применяются три группы упражнений: упражнения, которые используются для развития быстроты реакции; упражнения, которые используются для развития скорости отдельных движений, в том числе для передвижения на различных коротких отрезках (от 10 до 100 м); упражнения, характе</w:t>
      </w:r>
      <w:r w:rsidR="00513C1F" w:rsidRPr="005F003B">
        <w:rPr>
          <w:rFonts w:ascii="Times New Roman" w:hAnsi="Times New Roman" w:cs="Times New Roman"/>
          <w:sz w:val="28"/>
          <w:szCs w:val="28"/>
        </w:rPr>
        <w:t>ризующиеся взрывным характером.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Основными методами воспитания скоростных способностей являются: методы строго регламентированного упражнения; соревно</w:t>
      </w:r>
      <w:r w:rsidR="00513C1F" w:rsidRPr="005F003B">
        <w:rPr>
          <w:rFonts w:ascii="Times New Roman" w:hAnsi="Times New Roman" w:cs="Times New Roman"/>
          <w:sz w:val="28"/>
          <w:szCs w:val="28"/>
        </w:rPr>
        <w:t>вательный метод; игровой метод.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Методы строго регламентированн</w:t>
      </w:r>
      <w:r w:rsidR="00513C1F" w:rsidRPr="005F003B">
        <w:rPr>
          <w:rFonts w:ascii="Times New Roman" w:hAnsi="Times New Roman" w:cs="Times New Roman"/>
          <w:sz w:val="28"/>
          <w:szCs w:val="28"/>
        </w:rPr>
        <w:t>ого упражнения включают в себя: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а) методы повторного выполнения действий с установкой на максимальную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скорость движения;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б) методы вариативного (переменного) упражнения с варьированием скорости и ускорений по заданной программе в</w:t>
      </w:r>
      <w:r w:rsidR="00513C1F" w:rsidRPr="005F003B">
        <w:rPr>
          <w:rFonts w:ascii="Times New Roman" w:hAnsi="Times New Roman" w:cs="Times New Roman"/>
          <w:sz w:val="28"/>
          <w:szCs w:val="28"/>
        </w:rPr>
        <w:t xml:space="preserve"> специально созданных условиях.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lastRenderedPageBreak/>
        <w:t>При использовании метода вариативного упражнения чередуют движения с высок</w:t>
      </w:r>
      <w:r w:rsidR="00882AD5" w:rsidRPr="005F003B">
        <w:rPr>
          <w:rFonts w:ascii="Times New Roman" w:hAnsi="Times New Roman" w:cs="Times New Roman"/>
          <w:sz w:val="28"/>
          <w:szCs w:val="28"/>
        </w:rPr>
        <w:t>ой интенсивностью (в течение 4-</w:t>
      </w:r>
      <w:r w:rsidRPr="005F003B">
        <w:rPr>
          <w:rFonts w:ascii="Times New Roman" w:hAnsi="Times New Roman" w:cs="Times New Roman"/>
          <w:sz w:val="28"/>
          <w:szCs w:val="28"/>
        </w:rPr>
        <w:t>5 с) и движения с меньшей интенсивностью - вначале наращивают скорость, затем поддерживают ее и замедляют скорость. Это повторяют несколько раз подряд.</w:t>
      </w:r>
    </w:p>
    <w:p w:rsidR="00D3010E" w:rsidRPr="005F003B" w:rsidRDefault="00286C2A" w:rsidP="005F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13C1F" w:rsidRPr="005F003B">
        <w:rPr>
          <w:rFonts w:ascii="Times New Roman" w:hAnsi="Times New Roman" w:cs="Times New Roman"/>
          <w:b/>
          <w:sz w:val="28"/>
          <w:szCs w:val="28"/>
        </w:rPr>
        <w:t>Развитие выносливости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Выносливостью называется способность продолжать какую-либо деятельность без снижения её эффективности противостоять утомлению. Выделяют четыре вида утомления: 1)умственное; 2) сенсорное; 3</w:t>
      </w:r>
      <w:r w:rsidR="00513C1F" w:rsidRPr="005F003B">
        <w:rPr>
          <w:rFonts w:ascii="Times New Roman" w:hAnsi="Times New Roman" w:cs="Times New Roman"/>
          <w:sz w:val="28"/>
          <w:szCs w:val="28"/>
        </w:rPr>
        <w:t>) эмоциональное; 4) физическое.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Выносливость развивается лишь тогда, когда в процессе занятий занимающихся доводится до необходимых степеней утомления. При этом организм адаптируется к подобным состояниям. Основная задача при развитии выносливости- добиться в организме ответных сдвигов, желаемого характера и нужной величи</w:t>
      </w:r>
      <w:r w:rsidR="00513C1F" w:rsidRPr="005F003B">
        <w:rPr>
          <w:rFonts w:ascii="Times New Roman" w:hAnsi="Times New Roman" w:cs="Times New Roman"/>
          <w:sz w:val="28"/>
          <w:szCs w:val="28"/>
        </w:rPr>
        <w:t>ны.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При циклических упражнениях характеризуется следующие компоненты: интенсивность упражнений; продолжительность; продолжительность интервалов отдыха; хар</w:t>
      </w:r>
      <w:r w:rsidR="00513C1F" w:rsidRPr="005F003B">
        <w:rPr>
          <w:rFonts w:ascii="Times New Roman" w:hAnsi="Times New Roman" w:cs="Times New Roman"/>
          <w:sz w:val="28"/>
          <w:szCs w:val="28"/>
        </w:rPr>
        <w:t>актер отдыха; число повторений.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При развитии выносливости необходимо повысить аэробные возможности организма. При этом преследуются три задачи: 1) повышение максимального уровня потребления кислорода; 2) развитие способности поддерживать этот уровень длительное время; 3) увеличение быстроты развёртывания дыхательных про</w:t>
      </w:r>
      <w:r w:rsidR="00513C1F" w:rsidRPr="005F003B">
        <w:rPr>
          <w:rFonts w:ascii="Times New Roman" w:hAnsi="Times New Roman" w:cs="Times New Roman"/>
          <w:sz w:val="28"/>
          <w:szCs w:val="28"/>
        </w:rPr>
        <w:t>цессов до максимальных величин.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Средствами развития общей (аэробной) выносливости являются </w:t>
      </w:r>
      <w:r w:rsidR="00286C2A">
        <w:rPr>
          <w:rFonts w:ascii="Times New Roman" w:hAnsi="Times New Roman" w:cs="Times New Roman"/>
          <w:sz w:val="28"/>
          <w:szCs w:val="28"/>
        </w:rPr>
        <w:t xml:space="preserve">упражнения, вызывающие </w:t>
      </w:r>
      <w:r w:rsidRPr="005F003B">
        <w:rPr>
          <w:rFonts w:ascii="Times New Roman" w:hAnsi="Times New Roman" w:cs="Times New Roman"/>
          <w:sz w:val="28"/>
          <w:szCs w:val="28"/>
        </w:rPr>
        <w:t xml:space="preserve">максимальную производительность сердечнососудистой и дыхательной систем. В практике физической культуры применяют самые разнообразные физические упражнения циклического и ациклического характера (например, бег, плавание, езда на велосипеде и др.). 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ним следующие: упражнения должны выполняться в зонах умеренной и большой мощности работ; их продолжительность от нескольких минут до 60-90 мин; работа осуществляется при глобальном функционировании мышц. Большинство видов специальной выносливости в значительной мере обусловлено уровнем развития анаэробных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для чего используют упражнения, включающие функционирование большой группы мышц и позволяющие выполнять работу с предельной и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околопредельной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интенсивностью. При выполнении большинства физических упражнений на развитие выносливости суммарная нагрузка на организм достаточно полно характеризуется следующими компонентами: интенсивностью упражнения, продолжительностью упражнения, числом повторений, продолжительностью интервалов отдыха и характером отдыха. 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Определять конкретные параметры нагрузки и отдыха необходимо каждый раз пр</w:t>
      </w:r>
      <w:r w:rsidR="00513C1F" w:rsidRPr="005F003B">
        <w:rPr>
          <w:rFonts w:ascii="Times New Roman" w:hAnsi="Times New Roman" w:cs="Times New Roman"/>
          <w:sz w:val="28"/>
          <w:szCs w:val="28"/>
        </w:rPr>
        <w:t>и выборе того или иного метода.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Методика развития общей выносливости ориентирована на достижение быстроты максимального уровня функционирования сердечнососудистой и дыхательных </w:t>
      </w:r>
      <w:proofErr w:type="gramStart"/>
      <w:r w:rsidRPr="005F003B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5F003B">
        <w:rPr>
          <w:rFonts w:ascii="Times New Roman" w:hAnsi="Times New Roman" w:cs="Times New Roman"/>
          <w:sz w:val="28"/>
          <w:szCs w:val="28"/>
        </w:rPr>
        <w:t xml:space="preserve"> а также на повышение максимального уровня потребления кислорода и пр</w:t>
      </w:r>
      <w:r w:rsidR="00513C1F" w:rsidRPr="005F003B">
        <w:rPr>
          <w:rFonts w:ascii="Times New Roman" w:hAnsi="Times New Roman" w:cs="Times New Roman"/>
          <w:sz w:val="28"/>
          <w:szCs w:val="28"/>
        </w:rPr>
        <w:t>одолжительности его сохранения.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Для развития общей выносливости наиболее широко применяются как циклические упражнения продолжительностью не менее 15-20 мин, выполняемые в аэробном режиме (бег, плавание, гребля и др.), так и ациклические, характерные для гимнастики и тяжелой атлетики. Необходимым условием является то, чтобы в их выполнении активно участвовало большое количество мышечных групп, упражнения должны выполняться в режиме стандартной или переменной непрерывной и интервальной нагрузки с учетом принципа доступности, систематичности и постепенности. Ациклические действия при развитии общей выносливости часто организуются в форме «круговой тренировки». Упражнения подбираются таким образом, чтобы, оказывая относительно локальное воздействие на каждой станции, например, на определенные мышечные группы, в комплексе совершенствовались функциональные возможности всего организма. 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При этом стандартное выполнение упражнений на каждой станции сочетается с переключением, сменой деятельности на других станциях и вариативностью воздействия всего комплекса, что кроме всего прочего обеспечивает благоприятный эмоциональный фон и совместно с другими факторами создает условия для повышения выносливости. Дополнительными средствами развития общей выносливости является выполнение дыхательных упражнений, заключающихся в дозированном изменении частоты и глубины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 xml:space="preserve">дыхания, его ритма, в преднамеренной задержке дыхания, в выполнении акцентированных дыхательных упражнений в определенных положениях тела и фазах двигательных действий. В частности, вдох рекомендуется делать в то время, когда отсутствует явление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натуживания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>, легкие расправлены, диафрагма не сжата. Во время выполнения упражнения акцент рекомендуется делать на выдохе, он должен быть более продолжительным, чем вдох, так как это способс</w:t>
      </w:r>
      <w:r w:rsidR="00513C1F" w:rsidRPr="005F003B">
        <w:rPr>
          <w:rFonts w:ascii="Times New Roman" w:hAnsi="Times New Roman" w:cs="Times New Roman"/>
          <w:sz w:val="28"/>
          <w:szCs w:val="28"/>
        </w:rPr>
        <w:t>твует лучшей вентиляции легких.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Методики развития специальной выносливости наиболее разнообразны. Это обусловлено бесконечным разнообразием видов деятельности, в которых необходима выносливость (в настоящее время выделяют более 20 видов специальной выносливости). Вместе с тем реализация любой деятельности, связанной с проявлением выносливости, нуждается в участии определенных физиологических механизмов и источников преимущественного обеспечения. Поэтому методика воспитания разновидностей специальной выносливости ориентирована, прежде всего, на повышение мощности и емкости биохимических и физиологических процессов, обуславливающих качественные характеристики определенного вида деятельности. На основе анализа зависимости между интенсивностью деятельности и возможным временем ее выполнения были выделены зоны относительной мощности, в которых деятельность обеспечивается определенными механизмами энергообеспечения.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Выносливость к максимальной зоне нагрузок обусловлена возможностями анаэробного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креатинфосфатного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энергетического источника. Предельная продолжительность работы не превышает 15-20 с. К основным средствам повышения уровня выносливости в максимальной зоне относятся физические упражнения, продолжительность которых 5-10 с, что соответствует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пробеганию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отрезков 20-50 м с максимальной скоростью. Используется повторный метод. 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Отдых между пробежками 2-3 мин, причем активный. Повторное выполнение упражнений можно начинать у школьников при ЧСС 115-120 уд/мин. Наиболее интенсивно эта выносливость развивается в среднем школьном возрасте (14-16 лет у мальчиков и 13-14 лет у девочек). Выносливость в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зоне нагрузок характеризуется возможностями анаэробно-гликолитического механизма энергообеспечения. Продолжительность работы до 2,5-3 мин. 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средствами развития выносливости в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 зоне являются упражнения циклического и ациклического характера. Продолжительность их выполнения от 40 с до 2 мин. ЧСС может возрастать до 160-190 и более уд/мин. Последующее упражнение рекомендуется начинать при ЧСС 110-120 уд/мин. Методы - повторный и непрерывный, отдых активный - 3-6 минуты. Сенситивными периодами развития данного вида выносливости являются: 10-11 и 15-17 лет у мальчи</w:t>
      </w:r>
      <w:r w:rsidR="00513C1F" w:rsidRPr="005F003B">
        <w:rPr>
          <w:rFonts w:ascii="Times New Roman" w:hAnsi="Times New Roman" w:cs="Times New Roman"/>
          <w:sz w:val="28"/>
          <w:szCs w:val="28"/>
        </w:rPr>
        <w:t>ков и 9-10 13-14 лет у девочек.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Выносливость в зоне больших нагрузок характеризуется максимальными возможностями механизмов аэробного энергообеспечения. Основными средствами являются циклические упражнения, при выполнении которых восстановление происходит в основном во время работы. Продолжительность работы 3-10 мин. Мощность нагрузки 60-75% максимальной. Сенситивные периоды: 8-11 лет и 15-17 у мальчиков и 9-12, 13-14 у девочек. Выносливость в умеренной зоне нагрузок. Продолжительность работы обеспечивается аэробными процессами и частично анаэробной. Средствами развития данной способности являются циклические упражнения, выполняемые при ЧСС 130-140 уд/мин. Нагрузка не превышает 60-65% максимальной мощности и продолжается от 10 минут до 1,5 часов. Наиболее интенсивно этот вид выносливости развивается у мальчиков в 8-11 и 14-16 лет, у д</w:t>
      </w:r>
      <w:r w:rsidR="00513C1F" w:rsidRPr="005F003B">
        <w:rPr>
          <w:rFonts w:ascii="Times New Roman" w:hAnsi="Times New Roman" w:cs="Times New Roman"/>
          <w:sz w:val="28"/>
          <w:szCs w:val="28"/>
        </w:rPr>
        <w:t>евочек в 8-9, 11-12, 14-15 лет.</w:t>
      </w:r>
    </w:p>
    <w:p w:rsidR="00D3010E" w:rsidRPr="005F003B" w:rsidRDefault="00286C2A" w:rsidP="005F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010E" w:rsidRPr="005F003B">
        <w:rPr>
          <w:rFonts w:ascii="Times New Roman" w:hAnsi="Times New Roman" w:cs="Times New Roman"/>
          <w:b/>
          <w:sz w:val="28"/>
          <w:szCs w:val="28"/>
        </w:rPr>
        <w:t>Развитие гибкости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Впервые определение гибкости предложил Н.Г.Озолин в 1949г. гибкость - способность человека выполнять движения с большой амплитудой. В 1977г. Л.П.Матвеев предложил такое определение: гибкость- морфофункциональные свойства опорно-двигательного аппарата, которые обуславливают степень подвижности его з</w:t>
      </w:r>
      <w:r w:rsidR="00513C1F" w:rsidRPr="005F003B">
        <w:rPr>
          <w:rFonts w:ascii="Times New Roman" w:hAnsi="Times New Roman" w:cs="Times New Roman"/>
          <w:sz w:val="28"/>
          <w:szCs w:val="28"/>
        </w:rPr>
        <w:t>веньев относительно друг друга.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Термин «гибкость» целесообразно применять для суммарной подвижности нескольких сочленений или всего тела. Применительно же к отдельным суставам, правильнее говорить об их подвижности (например, подвижность в голеност</w:t>
      </w:r>
      <w:r w:rsidR="00513C1F" w:rsidRPr="005F003B">
        <w:rPr>
          <w:rFonts w:ascii="Times New Roman" w:hAnsi="Times New Roman" w:cs="Times New Roman"/>
          <w:sz w:val="28"/>
          <w:szCs w:val="28"/>
        </w:rPr>
        <w:t>опном суставе, плечевом и др.).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Различают два вида (формы проявления) г</w:t>
      </w:r>
      <w:r w:rsidR="00513C1F" w:rsidRPr="005F003B">
        <w:rPr>
          <w:rFonts w:ascii="Times New Roman" w:hAnsi="Times New Roman" w:cs="Times New Roman"/>
          <w:sz w:val="28"/>
          <w:szCs w:val="28"/>
        </w:rPr>
        <w:t>ибкости - активная и пассивная.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lastRenderedPageBreak/>
        <w:t>АКТИВНАЯ ГИБКОСТЬ - это способность человека достигать больших амплитуд движений за счет сокращения мышечных групп, проходящих через тот или иной сустав (например, амплитуда подъема но</w:t>
      </w:r>
      <w:r w:rsidR="00513C1F" w:rsidRPr="005F003B">
        <w:rPr>
          <w:rFonts w:ascii="Times New Roman" w:hAnsi="Times New Roman" w:cs="Times New Roman"/>
          <w:sz w:val="28"/>
          <w:szCs w:val="28"/>
        </w:rPr>
        <w:t>ги в равновесии «ласточка»).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ПАССИВНАЯ ГИБКОСТЬ - понимают способность выполнять движения с наибольшей амплитудой под воздействием внешних растягивающих сил: усилий партнера, внешнего отягощен</w:t>
      </w:r>
      <w:r w:rsidR="00513C1F" w:rsidRPr="005F003B">
        <w:rPr>
          <w:rFonts w:ascii="Times New Roman" w:hAnsi="Times New Roman" w:cs="Times New Roman"/>
          <w:sz w:val="28"/>
          <w:szCs w:val="28"/>
        </w:rPr>
        <w:t>ия, специальных приспособлений.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Гибкость считается свойством опорно-двигательного аппарата человека, развивающий выносливость движения с то</w:t>
      </w:r>
      <w:r w:rsidR="00513C1F" w:rsidRPr="005F003B">
        <w:rPr>
          <w:rFonts w:ascii="Times New Roman" w:hAnsi="Times New Roman" w:cs="Times New Roman"/>
          <w:sz w:val="28"/>
          <w:szCs w:val="28"/>
        </w:rPr>
        <w:t>й или иной амплитудой движения.</w:t>
      </w:r>
    </w:p>
    <w:p w:rsid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Для развития гибкости используют упражнения с увеличенной амплитудой движения. Они делятся на две группы: активные и пассивные. В активных увеличениях подвижности в каком-либо суставе достигается за счёт сокращения мышц, проходящих через этот сустав. В пассивных - используются внешние силы. </w:t>
      </w:r>
    </w:p>
    <w:p w:rsidR="00D3010E" w:rsidRPr="005F003B" w:rsidRDefault="005F003B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>В первую группу входят: простые движения (на счёт «раз» - наклон, на счёт «два»- выпрямляются); пружинистые движения (счёт «раз</w:t>
      </w:r>
      <w:r w:rsidR="00513C1F" w:rsidRPr="005F003B">
        <w:rPr>
          <w:rFonts w:ascii="Times New Roman" w:hAnsi="Times New Roman" w:cs="Times New Roman"/>
          <w:sz w:val="28"/>
          <w:szCs w:val="28"/>
        </w:rPr>
        <w:t>» -два-три»); маховые движения.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При развитии гибкости используют статические упражнения, в которых даются задания сохранить неподвижное положение тела, требующее максимального растяжения мышц. Пассивные статические упражнения и активные статические упражнения весьма действенны и исполь</w:t>
      </w:r>
      <w:r w:rsidR="00513C1F" w:rsidRPr="005F003B">
        <w:rPr>
          <w:rFonts w:ascii="Times New Roman" w:hAnsi="Times New Roman" w:cs="Times New Roman"/>
          <w:sz w:val="28"/>
          <w:szCs w:val="28"/>
        </w:rPr>
        <w:t>зуются при воспитании гибкости.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 качестве средств развития гибкости используют упражнения, которые можно выполнять с максимальной амплитудой. Такие упражнения называют упражнениями на растягивание. Среди упраж</w:t>
      </w:r>
      <w:r w:rsidR="00513C1F" w:rsidRPr="005F003B">
        <w:rPr>
          <w:rFonts w:ascii="Times New Roman" w:hAnsi="Times New Roman" w:cs="Times New Roman"/>
          <w:sz w:val="28"/>
          <w:szCs w:val="28"/>
        </w:rPr>
        <w:t>нений на растягивания выделяют:</w:t>
      </w:r>
    </w:p>
    <w:p w:rsidR="00D3010E" w:rsidRPr="005F003B" w:rsidRDefault="00513C1F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активные (махи, рывковые, наклоны, вращательные д</w:t>
      </w:r>
      <w:r w:rsidRPr="005F003B">
        <w:rPr>
          <w:rFonts w:ascii="Times New Roman" w:hAnsi="Times New Roman" w:cs="Times New Roman"/>
          <w:sz w:val="28"/>
          <w:szCs w:val="28"/>
        </w:rPr>
        <w:t>вижения, а также с предметами);</w:t>
      </w:r>
    </w:p>
    <w:p w:rsidR="00D3010E" w:rsidRPr="005F003B" w:rsidRDefault="00513C1F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>пассивные (с партнером, с отягощение</w:t>
      </w:r>
      <w:r w:rsidRPr="005F003B">
        <w:rPr>
          <w:rFonts w:ascii="Times New Roman" w:hAnsi="Times New Roman" w:cs="Times New Roman"/>
          <w:sz w:val="28"/>
          <w:szCs w:val="28"/>
        </w:rPr>
        <w:t>м, амортизатором, на снарядах);</w:t>
      </w:r>
    </w:p>
    <w:p w:rsidR="00D3010E" w:rsidRPr="005F003B" w:rsidRDefault="00513C1F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-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 статические (сохранение положения тела с предельной амплитудой о</w:t>
      </w:r>
      <w:r w:rsidRPr="005F003B">
        <w:rPr>
          <w:rFonts w:ascii="Times New Roman" w:hAnsi="Times New Roman" w:cs="Times New Roman"/>
          <w:sz w:val="28"/>
          <w:szCs w:val="28"/>
        </w:rPr>
        <w:t>т 6 до 10 сек).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Упражнения для развития подвижности в суставах рекомендуется выполнять с постоянно увеличивающейся амплитудой, использования пружинящих «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самозахватов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», покачиваний. Основные правила применения упражнений в растягивании следующие: не допускаются болевые ощущения, </w:t>
      </w:r>
      <w:r w:rsidRPr="005F003B">
        <w:rPr>
          <w:rFonts w:ascii="Times New Roman" w:hAnsi="Times New Roman" w:cs="Times New Roman"/>
          <w:sz w:val="28"/>
          <w:szCs w:val="28"/>
        </w:rPr>
        <w:lastRenderedPageBreak/>
        <w:t>упражнения выполняются в медленном темпе, амплитуда движений постепенно увеличивается.</w:t>
      </w:r>
    </w:p>
    <w:p w:rsid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Основным методом развития гибкости является повторный метод, который предполагает выполнение упражнений на растягивание сериями, по нескольку повторений в каждой, и интервалами активного отдыха, достаточными для восстановления работоспособности. В зависимости от решаемых задач, режима растягивания, возраста, пола, физической подготовленности, строения суставов дозировка нагрузки может быть весьма разнообразной. Этот метод имеет два варианта: метод повторного динамического упражнения и метод повторного статического упражнения. Методика развития гибкости с помощью статических упражнений получила название «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В качестве развития и совершенствования гибкости используется также игровой и соревновательные методы. В последние годы появились новые, нетрадиционные методы развития гибкости. Например, метод биомеханической стимуляции мышц, разработанный В.Т. Назаровым или метод 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электровибростимуляционный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>. Последний метод основан на том, что при выполнении упражнений на растягивание вибростимуляции подвергаются мышцы-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антогонисты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>, а электростимуляции - мышцы-</w:t>
      </w:r>
      <w:proofErr w:type="spellStart"/>
      <w:r w:rsidRPr="005F003B">
        <w:rPr>
          <w:rFonts w:ascii="Times New Roman" w:hAnsi="Times New Roman" w:cs="Times New Roman"/>
          <w:sz w:val="28"/>
          <w:szCs w:val="28"/>
        </w:rPr>
        <w:t>синергистры</w:t>
      </w:r>
      <w:proofErr w:type="spellEnd"/>
      <w:r w:rsidRPr="005F003B">
        <w:rPr>
          <w:rFonts w:ascii="Times New Roman" w:hAnsi="Times New Roman" w:cs="Times New Roman"/>
          <w:sz w:val="28"/>
          <w:szCs w:val="28"/>
        </w:rPr>
        <w:t>. Это способствует достижению большой амплитуды движений.</w:t>
      </w:r>
    </w:p>
    <w:p w:rsidR="00D3010E" w:rsidRPr="005F003B" w:rsidRDefault="00882AD5" w:rsidP="005F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3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Воздействуя в процессе развития на одно из физических качеств, мы влияем и на остальные. Для развития физических качеств гимнаста, нужно использовать всё многообразие гимнастических упражнений, не забывая при этом про нагрузку, половые особенности, индивидуальные особенности спортсмена.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Основными средствами физического воспитания являются: физические упражнения, которые применяются в форме гимнастики, спорта, игр и туризма, естественные факторы природы, гигиенические условия труда и быта.</w:t>
      </w:r>
    </w:p>
    <w:p w:rsidR="00D3010E" w:rsidRPr="005F003B" w:rsidRDefault="00D3010E" w:rsidP="005F0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Для достижения желаемых результатов необходимо, чтобы все средства физического воспитания использовались комплексно, во взаимном сочетании.</w:t>
      </w:r>
    </w:p>
    <w:p w:rsidR="00286C2A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 xml:space="preserve">Различные физические упражнения широко применяются в воспитании людей. </w:t>
      </w:r>
    </w:p>
    <w:p w:rsidR="00D3010E" w:rsidRPr="005F003B" w:rsidRDefault="00286C2A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10E" w:rsidRPr="005F003B">
        <w:rPr>
          <w:rFonts w:ascii="Times New Roman" w:hAnsi="Times New Roman" w:cs="Times New Roman"/>
          <w:sz w:val="28"/>
          <w:szCs w:val="28"/>
        </w:rPr>
        <w:t xml:space="preserve">Это требует строго учёта влияния физических упражнений на организм, научного подхода к их подбору и применению, а также создания лучших условий </w:t>
      </w:r>
      <w:r w:rsidR="00D3010E" w:rsidRPr="005F003B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физических упражнений, </w:t>
      </w:r>
      <w:proofErr w:type="gramStart"/>
      <w:r w:rsidR="00D3010E" w:rsidRPr="005F003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3010E" w:rsidRPr="005F003B">
        <w:rPr>
          <w:rFonts w:ascii="Times New Roman" w:hAnsi="Times New Roman" w:cs="Times New Roman"/>
          <w:sz w:val="28"/>
          <w:szCs w:val="28"/>
        </w:rPr>
        <w:t xml:space="preserve"> как только в таких условиях их эффективность будет наибольшей и она будет способствовать решению основных задач, стоящих перед физической культурой в нашей стране.</w:t>
      </w:r>
    </w:p>
    <w:p w:rsidR="00D3010E" w:rsidRPr="005F003B" w:rsidRDefault="00D3010E" w:rsidP="00286C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Гимнастика является одним из основных средств физического воспитания и представляет собой совокупность специально подобранных физических упражнений для воздействия на организм учащихся в целях укрепления здоровья, развития двигательных умений и навыков, физических, волевых и моральных качеств, а также для уст</w:t>
      </w:r>
      <w:r w:rsidR="00DD6BEE" w:rsidRPr="005F003B">
        <w:rPr>
          <w:rFonts w:ascii="Times New Roman" w:hAnsi="Times New Roman" w:cs="Times New Roman"/>
          <w:sz w:val="28"/>
          <w:szCs w:val="28"/>
        </w:rPr>
        <w:t>ранения физических недостатков.</w:t>
      </w:r>
    </w:p>
    <w:p w:rsidR="00D3010E" w:rsidRPr="005F003B" w:rsidRDefault="00D3010E" w:rsidP="00286C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Неизмеримо возрастает роль физического воспитания. В этой связи трудно переоценить значение гимнастики, которая наряду с основными средствами физического воспитания, такими, как игры спорт, туризм, призвание содействовать укреплению здоровья, закаливанию организма, воспитанию моральных и волевых качеств человека, восстановлению его физи</w:t>
      </w:r>
      <w:r w:rsidR="00DD6BEE" w:rsidRPr="005F003B">
        <w:rPr>
          <w:rFonts w:ascii="Times New Roman" w:hAnsi="Times New Roman" w:cs="Times New Roman"/>
          <w:sz w:val="28"/>
          <w:szCs w:val="28"/>
        </w:rPr>
        <w:t>ческих и духовных возможностей.</w:t>
      </w:r>
    </w:p>
    <w:p w:rsidR="00D3010E" w:rsidRPr="005F003B" w:rsidRDefault="00D3010E" w:rsidP="00286C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3B">
        <w:rPr>
          <w:rFonts w:ascii="Times New Roman" w:hAnsi="Times New Roman" w:cs="Times New Roman"/>
          <w:sz w:val="28"/>
          <w:szCs w:val="28"/>
        </w:rPr>
        <w:t>Гимнастика используется, как средство лечения в медицине, применяется как средство оздоровления в пришкольных лагерях, домах отдыха, санаториях.</w:t>
      </w: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0E" w:rsidRPr="005F003B" w:rsidRDefault="00D3010E" w:rsidP="005F00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10E" w:rsidRPr="005F003B" w:rsidSect="005F003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2103"/>
    <w:multiLevelType w:val="hybridMultilevel"/>
    <w:tmpl w:val="916C70F6"/>
    <w:lvl w:ilvl="0" w:tplc="538A3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7DB"/>
    <w:rsid w:val="001C5216"/>
    <w:rsid w:val="001F6DE6"/>
    <w:rsid w:val="00261397"/>
    <w:rsid w:val="00286C2A"/>
    <w:rsid w:val="003C5A11"/>
    <w:rsid w:val="00400C24"/>
    <w:rsid w:val="004B3772"/>
    <w:rsid w:val="00513C1F"/>
    <w:rsid w:val="005B53A7"/>
    <w:rsid w:val="005F003B"/>
    <w:rsid w:val="00674893"/>
    <w:rsid w:val="006A7AB5"/>
    <w:rsid w:val="006B0D2E"/>
    <w:rsid w:val="006C3C55"/>
    <w:rsid w:val="006E10C5"/>
    <w:rsid w:val="006E20E6"/>
    <w:rsid w:val="006F03DA"/>
    <w:rsid w:val="007B1555"/>
    <w:rsid w:val="007E2FE7"/>
    <w:rsid w:val="00882AD5"/>
    <w:rsid w:val="008D6F87"/>
    <w:rsid w:val="008E6613"/>
    <w:rsid w:val="008F14E4"/>
    <w:rsid w:val="009325DB"/>
    <w:rsid w:val="00945BEA"/>
    <w:rsid w:val="00985879"/>
    <w:rsid w:val="00A83DDB"/>
    <w:rsid w:val="00B33EE2"/>
    <w:rsid w:val="00B64CBD"/>
    <w:rsid w:val="00BD550F"/>
    <w:rsid w:val="00CA348E"/>
    <w:rsid w:val="00CA4FBE"/>
    <w:rsid w:val="00CE352A"/>
    <w:rsid w:val="00CF6C5F"/>
    <w:rsid w:val="00D3010E"/>
    <w:rsid w:val="00D51DC9"/>
    <w:rsid w:val="00D953D6"/>
    <w:rsid w:val="00DB4F9C"/>
    <w:rsid w:val="00DB77DB"/>
    <w:rsid w:val="00DC723A"/>
    <w:rsid w:val="00DD6BEE"/>
    <w:rsid w:val="00EB0013"/>
    <w:rsid w:val="00EF4178"/>
    <w:rsid w:val="00F65A09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787B"/>
  <w15:docId w15:val="{76C5C422-E4A0-4650-ADA4-C73A76A6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1F"/>
    <w:pPr>
      <w:ind w:left="720"/>
      <w:contextualSpacing/>
    </w:pPr>
  </w:style>
  <w:style w:type="paragraph" w:styleId="a4">
    <w:name w:val="No Spacing"/>
    <w:uiPriority w:val="1"/>
    <w:qFormat/>
    <w:rsid w:val="005F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700D-E54F-4D6E-ADFE-D84541B9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9</cp:revision>
  <dcterms:created xsi:type="dcterms:W3CDTF">2017-11-15T18:16:00Z</dcterms:created>
  <dcterms:modified xsi:type="dcterms:W3CDTF">2017-11-17T11:39:00Z</dcterms:modified>
</cp:coreProperties>
</file>