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608" w:rsidRDefault="00994608" w:rsidP="00994608">
      <w:pPr>
        <w:jc w:val="center"/>
        <w:rPr>
          <w:rFonts w:asciiTheme="majorHAnsi" w:hAnsiTheme="majorHAnsi"/>
          <w:b/>
          <w:sz w:val="52"/>
          <w:szCs w:val="52"/>
        </w:rPr>
      </w:pPr>
      <w:bookmarkStart w:id="0" w:name="_GoBack"/>
      <w:bookmarkEnd w:id="0"/>
      <w:r w:rsidRPr="00994608">
        <w:rPr>
          <w:rFonts w:asciiTheme="majorHAnsi" w:hAnsiTheme="majorHAnsi"/>
          <w:b/>
          <w:sz w:val="52"/>
          <w:szCs w:val="52"/>
        </w:rPr>
        <w:t>Упрямство – что же делать?</w:t>
      </w:r>
    </w:p>
    <w:p w:rsidR="00994608" w:rsidRDefault="00994608" w:rsidP="002250B6">
      <w:pPr>
        <w:spacing w:after="0"/>
        <w:rPr>
          <w:rFonts w:asciiTheme="majorHAnsi" w:hAnsiTheme="majorHAnsi"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15240</wp:posOffset>
            </wp:positionH>
            <wp:positionV relativeFrom="paragraph">
              <wp:posOffset>3175</wp:posOffset>
            </wp:positionV>
            <wp:extent cx="2619375" cy="1809750"/>
            <wp:effectExtent l="19050" t="0" r="9525" b="0"/>
            <wp:wrapSquare wrapText="bothSides"/>
            <wp:docPr id="1" name="Рисунок 1" descr="http://delfin-rc.ru/uploads/posts/2015-04/1428295124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lfin-rc.ru/uploads/posts/2015-04/1428295124_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sz w:val="32"/>
          <w:szCs w:val="32"/>
        </w:rPr>
        <w:t xml:space="preserve">Родители должны всегда помнить: малыши капризничают не потому, что они хотят рассердить мам и пап или достичь определенной цели, они просто не могут унять свое упрямство. Ребенок упрямится, так как высшие силы – и необязательно родители </w:t>
      </w:r>
      <w:r w:rsidR="002250B6">
        <w:rPr>
          <w:rFonts w:asciiTheme="majorHAnsi" w:hAnsiTheme="majorHAnsi"/>
          <w:sz w:val="32"/>
          <w:szCs w:val="32"/>
        </w:rPr>
        <w:t>–</w:t>
      </w:r>
      <w:r>
        <w:rPr>
          <w:rFonts w:asciiTheme="majorHAnsi" w:hAnsiTheme="majorHAnsi"/>
          <w:sz w:val="32"/>
          <w:szCs w:val="32"/>
        </w:rPr>
        <w:t xml:space="preserve"> перечеркивают</w:t>
      </w:r>
      <w:r w:rsidR="002250B6">
        <w:rPr>
          <w:rFonts w:asciiTheme="majorHAnsi" w:hAnsiTheme="majorHAnsi"/>
          <w:sz w:val="32"/>
          <w:szCs w:val="32"/>
        </w:rPr>
        <w:t xml:space="preserve"> его планы. Он в замешательстве и не готов к такой ситуации.</w:t>
      </w:r>
    </w:p>
    <w:p w:rsidR="00244CF8" w:rsidRDefault="002250B6" w:rsidP="00994608">
      <w:pPr>
        <w:contextualSpacing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Во время приступа упрямства у детей вырабатывается большое количество адреналина – гормона, вызывающего стресс. И тут они показывают невероятную силу, бросаются на пол, брыкаются ногами, размахивают руками. Но чаще всего кричат, пока у них не перехватит дыхание. Если приступ упрямства протекает особенно бурно, тогда малыши стучат головой о стену или пол. Во время приступа упрямства дети плохо слышат и видят, не переносят, если в тот момент их трогают руками. Понятно, что увидев такое, родители сильно пугаются. Но все это не так страшно, как может показаться. Обычно приступ упрямства продолжается несколько минут. В тяжел</w:t>
      </w:r>
      <w:r w:rsidR="00244CF8">
        <w:rPr>
          <w:rFonts w:asciiTheme="majorHAnsi" w:hAnsiTheme="majorHAnsi"/>
          <w:sz w:val="32"/>
          <w:szCs w:val="32"/>
        </w:rPr>
        <w:t xml:space="preserve">ой форме он может продолжаться до 1 часа. Предугадать, когда произойдет вспышка упрямства, не всегда возможно, так как родители не могут знать всех планов своих детей. Самая лучшая тактика – это предоставить вашему ребенку как можно больше духовной и физической свободы. Родителям следует хорошо подумать, прежде чем пытаться утихомирить своего ребенка, удобен ли для этого момент, могут ли вообще в данной ситуации что-либо у него просить или требовать. </w:t>
      </w:r>
    </w:p>
    <w:p w:rsidR="00244CF8" w:rsidRDefault="00244CF8" w:rsidP="00994608">
      <w:pPr>
        <w:contextualSpacing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Приступа упрямства у детей иногда можно вообще избежать. Дети очень не любят, когда их прерывают во время игры. </w:t>
      </w:r>
      <w:r>
        <w:rPr>
          <w:rFonts w:asciiTheme="majorHAnsi" w:hAnsiTheme="majorHAnsi"/>
          <w:sz w:val="32"/>
          <w:szCs w:val="32"/>
        </w:rPr>
        <w:lastRenderedPageBreak/>
        <w:t xml:space="preserve">Любому </w:t>
      </w:r>
      <w:r w:rsidR="006B154E">
        <w:rPr>
          <w:rFonts w:asciiTheme="majorHAnsi" w:hAnsiTheme="majorHAnsi"/>
          <w:sz w:val="32"/>
          <w:szCs w:val="32"/>
        </w:rPr>
        <w:t>ребенку досадно, если его как нарочно, зовут есть, когда он занят своей игрушкой, или говорят идти домой, в тот самый момент, когда песочная крепость не достроена. В такой ситуации поможет только одно – медленная подготовка на предстоящее изменение. Если папа скажет: «Послушай, когда большая стрелка часов поднимется вверх, нам пора идти», тогда ребенок сможет настроиться на уход и сделает свою башню из песка быстрее. Или если мама скажет своему ребенку за четверть часа до еды, что пора заканчивать игру, то он, возможно, не станет ей возражать, а постарается уложиться в срок.</w:t>
      </w:r>
      <w:r w:rsidR="004A31CB">
        <w:rPr>
          <w:rFonts w:asciiTheme="majorHAnsi" w:hAnsiTheme="majorHAnsi"/>
          <w:sz w:val="32"/>
          <w:szCs w:val="32"/>
        </w:rPr>
        <w:t xml:space="preserve"> </w:t>
      </w:r>
    </w:p>
    <w:p w:rsidR="0079690C" w:rsidRDefault="0079690C" w:rsidP="00994608">
      <w:pPr>
        <w:contextualSpacing/>
        <w:rPr>
          <w:rFonts w:asciiTheme="majorHAnsi" w:hAnsiTheme="majorHAnsi"/>
          <w:b/>
          <w:sz w:val="32"/>
          <w:szCs w:val="32"/>
        </w:rPr>
      </w:pPr>
    </w:p>
    <w:p w:rsidR="004A31CB" w:rsidRDefault="004A31CB" w:rsidP="00994608">
      <w:pPr>
        <w:contextualSpacing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Что необходимо знать:</w:t>
      </w:r>
    </w:p>
    <w:p w:rsidR="004A31CB" w:rsidRDefault="004A31CB" w:rsidP="00994608">
      <w:pPr>
        <w:contextualSpacing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Период упрямства начинается примерно в 1,5 года. Как правило, фаза упрямства заканчивается после трёх лет. Случайные приступы упрямства в более старшем возрасте – тоже вещь вполне обычная. В фазе упрямства приступ случается у детей по 5 раз в день, а у некоторых – до 19 раз! Если дети по достижении трёх лет все ещё продолжают часто упрямиться, то вероятнее всего речь идет о «фиксированном» упрямстве. Чаще всего, это результат соглашательского поведения родителей. Они поддались нажиму со стороны ребенка.</w:t>
      </w:r>
      <w:r w:rsidR="0079690C">
        <w:rPr>
          <w:rFonts w:asciiTheme="majorHAnsi" w:hAnsiTheme="majorHAnsi"/>
          <w:sz w:val="32"/>
          <w:szCs w:val="32"/>
        </w:rPr>
        <w:t xml:space="preserve"> </w:t>
      </w:r>
    </w:p>
    <w:p w:rsidR="0079690C" w:rsidRDefault="0079690C" w:rsidP="00994608">
      <w:pPr>
        <w:contextualSpacing/>
        <w:rPr>
          <w:rFonts w:asciiTheme="majorHAnsi" w:hAnsiTheme="majorHAnsi"/>
          <w:b/>
          <w:sz w:val="32"/>
          <w:szCs w:val="32"/>
        </w:rPr>
      </w:pPr>
    </w:p>
    <w:p w:rsidR="0079690C" w:rsidRDefault="0079690C" w:rsidP="00994608">
      <w:pPr>
        <w:contextualSpacing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Что могут сделать родители?</w:t>
      </w:r>
    </w:p>
    <w:p w:rsidR="0079690C" w:rsidRPr="0079690C" w:rsidRDefault="0079690C" w:rsidP="0079690C">
      <w:pPr>
        <w:pStyle w:val="a5"/>
        <w:numPr>
          <w:ilvl w:val="0"/>
          <w:numId w:val="1"/>
        </w:numPr>
        <w:rPr>
          <w:rFonts w:asciiTheme="majorHAnsi" w:hAnsiTheme="majorHAnsi"/>
          <w:i/>
          <w:sz w:val="32"/>
          <w:szCs w:val="32"/>
        </w:rPr>
      </w:pPr>
      <w:r>
        <w:rPr>
          <w:rFonts w:asciiTheme="majorHAnsi" w:hAnsiTheme="majorHAnsi"/>
          <w:i/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3377565</wp:posOffset>
            </wp:positionH>
            <wp:positionV relativeFrom="paragraph">
              <wp:posOffset>285750</wp:posOffset>
            </wp:positionV>
            <wp:extent cx="2505075" cy="2095500"/>
            <wp:effectExtent l="19050" t="0" r="9525" b="0"/>
            <wp:wrapSquare wrapText="left"/>
            <wp:docPr id="7" name="Рисунок 7" descr="http://ds125.centerstart.ru/sites/ds125.centerstart.ru/files/ahr0cdovl3nhzdqwlnj1l3dwlwnvbnrlbnqvdxbsb2fkcy8ymdezlzayl2lsbdiucg5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s125.centerstart.ru/sites/ds125.centerstart.ru/files/ahr0cdovl3nhzdqwlnj1l3dwlwnvbnrlbnqvdxbsb2fkcy8ymdezlzayl2lsbdiucg5n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9690C">
        <w:rPr>
          <w:rFonts w:asciiTheme="majorHAnsi" w:hAnsiTheme="majorHAnsi"/>
          <w:i/>
          <w:sz w:val="32"/>
          <w:szCs w:val="32"/>
        </w:rPr>
        <w:t>Не предавайте большого значения упрямству. Примите к сведению приступ, но не очень волнуйтесь за ребенка.</w:t>
      </w:r>
    </w:p>
    <w:p w:rsidR="0079690C" w:rsidRPr="0079690C" w:rsidRDefault="0079690C" w:rsidP="0079690C">
      <w:pPr>
        <w:pStyle w:val="a5"/>
        <w:numPr>
          <w:ilvl w:val="0"/>
          <w:numId w:val="1"/>
        </w:numPr>
        <w:rPr>
          <w:rFonts w:asciiTheme="majorHAnsi" w:hAnsiTheme="majorHAnsi"/>
          <w:i/>
          <w:sz w:val="32"/>
          <w:szCs w:val="32"/>
        </w:rPr>
      </w:pPr>
      <w:r w:rsidRPr="0079690C">
        <w:rPr>
          <w:rFonts w:asciiTheme="majorHAnsi" w:hAnsiTheme="majorHAnsi"/>
          <w:i/>
          <w:sz w:val="32"/>
          <w:szCs w:val="32"/>
        </w:rPr>
        <w:t>Оставайтесь во время приступа упрямства рядом с ребенком и дайте ему почувствовать, что понимаете, как он страдает.</w:t>
      </w:r>
    </w:p>
    <w:p w:rsidR="0079690C" w:rsidRDefault="0079690C" w:rsidP="0079690C">
      <w:pPr>
        <w:pStyle w:val="a5"/>
        <w:numPr>
          <w:ilvl w:val="0"/>
          <w:numId w:val="1"/>
        </w:numPr>
        <w:rPr>
          <w:rFonts w:asciiTheme="majorHAnsi" w:hAnsiTheme="majorHAnsi"/>
          <w:i/>
          <w:sz w:val="32"/>
          <w:szCs w:val="32"/>
        </w:rPr>
      </w:pPr>
      <w:r w:rsidRPr="0079690C">
        <w:rPr>
          <w:rFonts w:asciiTheme="majorHAnsi" w:hAnsiTheme="majorHAnsi"/>
          <w:i/>
          <w:sz w:val="32"/>
          <w:szCs w:val="32"/>
        </w:rPr>
        <w:t xml:space="preserve">Не пытайтесь в это время что-либо внушать вашему ребенку. Ругань в такой ситуации не имеет смысла. </w:t>
      </w:r>
    </w:p>
    <w:p w:rsidR="0079690C" w:rsidRDefault="0079690C" w:rsidP="0079690C">
      <w:pPr>
        <w:pStyle w:val="a5"/>
        <w:numPr>
          <w:ilvl w:val="0"/>
          <w:numId w:val="1"/>
        </w:numPr>
        <w:rPr>
          <w:rFonts w:asciiTheme="majorHAnsi" w:hAnsiTheme="majorHAnsi"/>
          <w:i/>
          <w:sz w:val="32"/>
          <w:szCs w:val="32"/>
        </w:rPr>
      </w:pPr>
      <w:r>
        <w:rPr>
          <w:rFonts w:asciiTheme="majorHAnsi" w:hAnsiTheme="majorHAnsi"/>
          <w:i/>
          <w:sz w:val="32"/>
          <w:szCs w:val="32"/>
        </w:rPr>
        <w:t>Будьте в поведении с ребенком настойчивы. Если вы сказали «нет», придерживайтесь и дальше этого мнения.</w:t>
      </w:r>
    </w:p>
    <w:p w:rsidR="004A31CB" w:rsidRDefault="0079690C" w:rsidP="00BF0C2A">
      <w:pPr>
        <w:pStyle w:val="a5"/>
        <w:numPr>
          <w:ilvl w:val="0"/>
          <w:numId w:val="1"/>
        </w:numPr>
        <w:rPr>
          <w:rFonts w:asciiTheme="majorHAnsi" w:hAnsiTheme="majorHAnsi"/>
          <w:i/>
          <w:sz w:val="32"/>
          <w:szCs w:val="32"/>
        </w:rPr>
      </w:pPr>
      <w:r>
        <w:rPr>
          <w:rFonts w:asciiTheme="majorHAnsi" w:hAnsiTheme="majorHAnsi"/>
          <w:i/>
          <w:sz w:val="32"/>
          <w:szCs w:val="32"/>
        </w:rPr>
        <w:t>Не сдавайтесь даже тогда, когда приступ упрямства у ребенка протекает в общественном месте. Чаще всего помогает только одно – взять его за руку и увести</w:t>
      </w:r>
      <w:r w:rsidR="00BF0C2A">
        <w:rPr>
          <w:rFonts w:asciiTheme="majorHAnsi" w:hAnsiTheme="majorHAnsi"/>
          <w:i/>
          <w:sz w:val="32"/>
          <w:szCs w:val="32"/>
        </w:rPr>
        <w:t>.</w:t>
      </w:r>
    </w:p>
    <w:p w:rsidR="00BF0C2A" w:rsidRPr="00BF0C2A" w:rsidRDefault="00BF0C2A" w:rsidP="00BF0C2A">
      <w:pPr>
        <w:ind w:left="360"/>
        <w:rPr>
          <w:rFonts w:asciiTheme="majorHAnsi" w:hAnsiTheme="majorHAnsi"/>
          <w:i/>
          <w:sz w:val="32"/>
          <w:szCs w:val="32"/>
        </w:rPr>
      </w:pPr>
    </w:p>
    <w:p w:rsidR="004A31CB" w:rsidRDefault="004A31CB" w:rsidP="00994608">
      <w:pPr>
        <w:contextualSpacing/>
        <w:rPr>
          <w:rFonts w:asciiTheme="majorHAnsi" w:hAnsiTheme="majorHAnsi"/>
          <w:sz w:val="32"/>
          <w:szCs w:val="32"/>
        </w:rPr>
      </w:pPr>
    </w:p>
    <w:p w:rsidR="004A31CB" w:rsidRDefault="00BF0C2A" w:rsidP="00BF0C2A">
      <w:pPr>
        <w:contextualSpacing/>
        <w:jc w:val="center"/>
        <w:rPr>
          <w:rFonts w:asciiTheme="majorHAnsi" w:hAnsiTheme="majorHAnsi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4572000" cy="3226594"/>
            <wp:effectExtent l="19050" t="0" r="0" b="0"/>
            <wp:docPr id="13" name="Рисунок 13" descr="https://ds03.infourok.ru/uploads/ex/0db6/0002441d-357a1fbd/hello_html_m1e9d7d4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ds03.infourok.ru/uploads/ex/0db6/0002441d-357a1fbd/hello_html_m1e9d7d4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226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50B6" w:rsidRPr="002250B6" w:rsidRDefault="002250B6" w:rsidP="004A31CB">
      <w:pPr>
        <w:spacing w:after="0"/>
        <w:contextualSpacing/>
        <w:jc w:val="right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 </w:t>
      </w:r>
    </w:p>
    <w:sectPr w:rsidR="002250B6" w:rsidRPr="002250B6" w:rsidSect="00994608">
      <w:pgSz w:w="11906" w:h="16838"/>
      <w:pgMar w:top="1134" w:right="850" w:bottom="1134" w:left="1701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9C0E4B"/>
    <w:multiLevelType w:val="hybridMultilevel"/>
    <w:tmpl w:val="8AAA2CA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608"/>
    <w:rsid w:val="002250B6"/>
    <w:rsid w:val="00244CF8"/>
    <w:rsid w:val="004A31CB"/>
    <w:rsid w:val="006B154E"/>
    <w:rsid w:val="0079690C"/>
    <w:rsid w:val="00994608"/>
    <w:rsid w:val="00BF0C2A"/>
    <w:rsid w:val="00CB4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8749D2-2EC9-49E8-AB21-DBD5DCAE0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4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460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969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М</cp:lastModifiedBy>
  <cp:revision>2</cp:revision>
  <dcterms:created xsi:type="dcterms:W3CDTF">2024-03-23T19:12:00Z</dcterms:created>
  <dcterms:modified xsi:type="dcterms:W3CDTF">2024-03-23T19:12:00Z</dcterms:modified>
</cp:coreProperties>
</file>