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5E" w:rsidRP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E5015E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к </w:t>
      </w:r>
      <w:r w:rsidRPr="00E5015E">
        <w:rPr>
          <w:rFonts w:ascii="Times New Roman" w:eastAsia="Calibri" w:hAnsi="Times New Roman" w:cs="Times New Roman"/>
          <w:sz w:val="24"/>
          <w:szCs w:val="28"/>
        </w:rPr>
        <w:t xml:space="preserve">приказу № </w:t>
      </w:r>
      <w:r>
        <w:rPr>
          <w:rFonts w:ascii="Times New Roman" w:eastAsia="Calibri" w:hAnsi="Times New Roman" w:cs="Times New Roman"/>
          <w:sz w:val="24"/>
          <w:szCs w:val="28"/>
        </w:rPr>
        <w:t>25 Д-в от 31.08.2020 г.</w:t>
      </w:r>
    </w:p>
    <w:p w:rsid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015E" w:rsidTr="00E5015E">
        <w:tc>
          <w:tcPr>
            <w:tcW w:w="3115" w:type="dxa"/>
          </w:tcPr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Согласовано: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совете родителей 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1 от 31.08.2020 г.</w:t>
            </w:r>
          </w:p>
        </w:tc>
        <w:tc>
          <w:tcPr>
            <w:tcW w:w="3115" w:type="dxa"/>
          </w:tcPr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Принято: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педагогическом совете 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1 от 31.08.2020 г.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Утверждено: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25 Д-в от 31.08.2020 г.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о.директора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МКОУ «Николаевская ООШ» 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 Алешкина Т.В.</w:t>
            </w:r>
          </w:p>
          <w:p w:rsidR="00E5015E" w:rsidRDefault="00E5015E" w:rsidP="00E5015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5015E" w:rsidRPr="00E5015E" w:rsidRDefault="00E5015E" w:rsidP="00E5015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15E" w:rsidRP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15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5015E" w:rsidRP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о порядке проведения мероприятий родительского контроля за организацией</w:t>
      </w:r>
    </w:p>
    <w:p w:rsidR="00E5015E" w:rsidRP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горячего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питания обучающихся МКОУ «Николаевская ООШ»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Лямбирского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РМ.</w:t>
      </w:r>
    </w:p>
    <w:p w:rsidR="00E5015E" w:rsidRPr="00E5015E" w:rsidRDefault="00E5015E" w:rsidP="00E501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015E" w:rsidRPr="00E5015E" w:rsidRDefault="00E5015E" w:rsidP="00E5015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5E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5015E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>» от 18.05.2020г.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детей  и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участии в работе общешкольной комиссии.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коллегиальности  принятия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решений, гласности.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5E">
        <w:rPr>
          <w:rFonts w:ascii="Times New Roman" w:eastAsia="Calibri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5015E">
        <w:rPr>
          <w:rFonts w:ascii="Times New Roman" w:eastAsia="Calibri" w:hAnsi="Times New Roman" w:cs="Times New Roman"/>
          <w:sz w:val="24"/>
          <w:szCs w:val="24"/>
        </w:rPr>
        <w:t>энергозатратам</w:t>
      </w:r>
      <w:proofErr w:type="spellEnd"/>
      <w:r w:rsidRPr="00E501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-обеспечение максимально разнообразного здорового питания и наличие в ежедневном рационе пищевых продуктов со сниженным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содержанием  насыщенных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продуктов(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>готовых блюд);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lastRenderedPageBreak/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5E">
        <w:rPr>
          <w:rFonts w:ascii="Times New Roman" w:eastAsia="Calibri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5E">
        <w:rPr>
          <w:rFonts w:ascii="Times New Roman" w:eastAsia="Calibri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4.4. проводить проверку работы школьной столовой не в полном составе, но в присутствии не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менее  трех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человек на момент проверки;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15E">
        <w:rPr>
          <w:rFonts w:ascii="Times New Roman" w:eastAsia="Calibri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5.2. Комиссия выбирает председателя.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5015E">
        <w:rPr>
          <w:rFonts w:ascii="Times New Roman" w:eastAsia="Calibri" w:hAnsi="Times New Roman" w:cs="Times New Roman"/>
          <w:sz w:val="24"/>
          <w:szCs w:val="24"/>
        </w:rPr>
        <w:t>можорных</w:t>
      </w:r>
      <w:proofErr w:type="spell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5.5. О результатах работы комиссия информирует администрацию школы и родительские комитеты.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5015E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5.8. Заседание комиссии проводятся по мере необходимости, но не реже, чем один раз в четверть и считаются правомочными, 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если  на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них присутствует не мене 2\3 ее членов.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6.Ответственность членов Комиссии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E5015E">
        <w:rPr>
          <w:rFonts w:ascii="Times New Roman" w:eastAsia="Calibri" w:hAnsi="Times New Roman" w:cs="Times New Roman"/>
          <w:sz w:val="24"/>
          <w:szCs w:val="24"/>
        </w:rPr>
        <w:t>2.Комиссия</w:t>
      </w:r>
      <w:proofErr w:type="gramEnd"/>
      <w:r w:rsidRPr="00E5015E">
        <w:rPr>
          <w:rFonts w:ascii="Times New Roman" w:eastAsia="Calibri" w:hAnsi="Times New Roman" w:cs="Times New Roman"/>
          <w:sz w:val="24"/>
          <w:szCs w:val="24"/>
        </w:rPr>
        <w:t xml:space="preserve"> несёт ответственность за необъективную оценку по организации питания и качества предоставляемых услуг.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lastRenderedPageBreak/>
        <w:t>7.1 заседания комиссии оформляются протоколом. Протоколы подписываются председателем.</w:t>
      </w:r>
    </w:p>
    <w:p w:rsidR="00E5015E" w:rsidRPr="00E5015E" w:rsidRDefault="00E5015E" w:rsidP="00E501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15E">
        <w:rPr>
          <w:rFonts w:ascii="Times New Roman" w:eastAsia="Calibri" w:hAnsi="Times New Roman" w:cs="Times New Roman"/>
          <w:sz w:val="24"/>
          <w:szCs w:val="24"/>
        </w:rPr>
        <w:t>7.2. тетрадь протоколов заседания комиссии хранится у директора школы.</w:t>
      </w:r>
    </w:p>
    <w:p w:rsidR="00E5015E" w:rsidRPr="00E5015E" w:rsidRDefault="00E5015E" w:rsidP="00E501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2EE" w:rsidRDefault="003812EE"/>
    <w:sectPr w:rsidR="0038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E"/>
    <w:rsid w:val="003812EE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614"/>
  <w15:chartTrackingRefBased/>
  <w15:docId w15:val="{DDB6F76F-DBCB-4CD4-B642-2945DAF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2020-09-21T19:23:00Z</dcterms:created>
  <dcterms:modified xsi:type="dcterms:W3CDTF">2020-09-21T19:35:00Z</dcterms:modified>
</cp:coreProperties>
</file>