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FF" w:rsidRP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108FF">
        <w:rPr>
          <w:rFonts w:ascii="Times New Roman" w:eastAsia="Calibri" w:hAnsi="Times New Roman" w:cs="Times New Roman"/>
          <w:bCs/>
          <w:sz w:val="28"/>
          <w:szCs w:val="28"/>
        </w:rPr>
        <w:t xml:space="preserve"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  </w:t>
      </w:r>
    </w:p>
    <w:p w:rsidR="002108FF" w:rsidRPr="00682087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Pr="00682087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Pr="002108FF" w:rsidRDefault="002108FF" w:rsidP="00682087">
      <w:pPr>
        <w:jc w:val="center"/>
        <w:rPr>
          <w:rFonts w:ascii="Times New Roman" w:eastAsia="Calibri" w:hAnsi="Times New Roman" w:cs="Times New Roman"/>
          <w:bCs/>
          <w:sz w:val="40"/>
          <w:szCs w:val="40"/>
        </w:rPr>
      </w:pPr>
      <w:r w:rsidRPr="002108FF">
        <w:rPr>
          <w:rFonts w:ascii="Times New Roman" w:eastAsia="Calibri" w:hAnsi="Times New Roman" w:cs="Times New Roman"/>
          <w:bCs/>
          <w:sz w:val="40"/>
          <w:szCs w:val="40"/>
        </w:rPr>
        <w:t>Проект по физической культуре</w:t>
      </w: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40"/>
          <w:szCs w:val="40"/>
        </w:rPr>
      </w:pPr>
      <w:r w:rsidRPr="002108FF">
        <w:rPr>
          <w:rFonts w:ascii="Times New Roman" w:eastAsia="Calibri" w:hAnsi="Times New Roman" w:cs="Times New Roman"/>
          <w:bCs/>
          <w:sz w:val="40"/>
          <w:szCs w:val="40"/>
        </w:rPr>
        <w:t>«Осенний марафон»</w:t>
      </w:r>
      <w:r>
        <w:rPr>
          <w:rFonts w:ascii="Times New Roman" w:eastAsia="Calibri" w:hAnsi="Times New Roman" w:cs="Times New Roman"/>
          <w:bCs/>
          <w:sz w:val="40"/>
          <w:szCs w:val="40"/>
        </w:rPr>
        <w:t xml:space="preserve"> </w:t>
      </w: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Подготовила: инструктор по физической культуре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Тюнякина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О.М. </w:t>
      </w: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Default="00682087" w:rsidP="00682087">
      <w:p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202416"/>
            <wp:effectExtent l="0" t="0" r="0" b="0"/>
            <wp:docPr id="3" name="Рисунок 3" descr="C:\Users\Данил\Desktop\image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image_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108FF" w:rsidRDefault="002108FF" w:rsidP="002108FF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bookmarkEnd w:id="0"/>
    </w:p>
    <w:p w:rsidR="002108FF" w:rsidRDefault="002108FF" w:rsidP="0068208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Рузаевка 2017 г.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Тип проекта: 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>оздоровительно - познавательный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 дети, воспитатели,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родители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AB22D1">
        <w:rPr>
          <w:rFonts w:ascii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AB22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 проведения: 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2134A6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2134A6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октября (2 недели).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проекта: 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наличие в данный момент времени года - осень; изучение темы «Осень» в других образовательных областях.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 закрепить знания детей по теме: «Осень», используя различные формы работы по физическому воспитанию; увеличение двигательной активности детей.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 расширять кругозор, уточнять представления об окружающем мире, формировать уважительное отношение к родной природе, создавать положительные основы для воспитания экологических чувств;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приобщать детей к национальным традициям, давать знания о жизни, быте, труде и отдыхе предыдущих поколений;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совершенствовать двигательные умения и навыки ребенка в соответствии с его индивидуальными особенностями;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развивать физические качества (силу, быстроту, выносливость, ловкость);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создавать условия для реализации потребности детей в двигательной активности;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выявлять интересы, склонности и способности детей в двигательной деятельности и реализовывать их через систему спортивно-оздоровительной и культурно-массовой работы;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вызывать интерес к движению, повышать двигательную активность;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развивать речь, обогащать словарный запас детей, проводить словарную работу;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 и творческую активность;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развивать художественно-эстетический вкус;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воспитывать потребность в здоровом образе жизни;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 дружбы, взаимовыручки, осознания своей значимости в общем деле, уважения к соперникам, стремление к победе.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вызывать положительные эмоции, создавать радостное настроение.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Принципы реализации проекта: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B22D1">
        <w:rPr>
          <w:rFonts w:ascii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 (мероприятия должны строиться в соответствии с наличным опытом и уровнем достижений детей, направленностью их личности, структурой их интересов);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принцип развивающего образования (вовлекать ребенка в различные виды деятельности, использовать игры и упражнения, которые способствуют обогащению воображения, мышления, памяти и речи ребенка);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принцип оздоровительной направленности (создавать оптимальные условия для игр и занятий детей);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принцип социализации ребенка (дошкольник должен быть постоянно вовлечен в групповую двигательную деятельность, совместное решение двигательных задач, чтобы его двигательное поведение в процессе занятий было составной частью системы двигательных действий всей группы);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принцип всестороннего развития личности (при решении специфических задач образования дошкольников в области физической культуры решаются также задачи умственного, нравственного, эстетического, трудового воспитания)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интеграции образовательных областей;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-индивидуального и дифференцированного подхода (организация учебного процесса, при котором выбор способов, приемов и темпа обучения, воспитания и развития обусловливается индивидуальными особенностями детей в зависимости от их возраста, состояния здоровья и т. д.)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доступности (постановка детям в ходе занятий тех заданий, которые соответствуют уровню их социального, психического и физического развития, определяющему их возможности, понять то, что доводит до них педагог);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принцип сознательности и активности (педагог в процессе физического воспитания должен поддерживать не только постоянный интерес детей к занятиям, но и формировать у них сознательное отношение ко всему тому, что составляет содержание занятий);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наглядности;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сотрудничества и сотворчества;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сезонности и учета местности;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принцип единства с семьей (помощь родителей, привлечение их к участию в совместных мероприятиях).</w:t>
      </w:r>
    </w:p>
    <w:p w:rsidR="00B67E10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67E10">
        <w:rPr>
          <w:rFonts w:ascii="Times New Roman" w:hAnsi="Times New Roman" w:cs="Times New Roman"/>
          <w:b/>
          <w:sz w:val="28"/>
          <w:szCs w:val="28"/>
          <w:lang w:eastAsia="ru-RU"/>
        </w:rPr>
        <w:t>Ожидаемый результат.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8587D" w:rsidRPr="00AB22D1" w:rsidRDefault="002108FF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08FF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Использование детьми знаний по данной теме в повседневной жизни в общении друг с другом и с взрослыми. Организация детьми подвижных, спортивных и русских народных игр в самостоятельной двигательной деятельности, повышение двигательной активности.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проекта: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Подготовительный этап.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1. Сбор материала по данной теме (изучение педагогической литературы, информации с интернета на образовательных сайтах).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2. Составление плана мероприятий по теме.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3. Написание конспектов занятий, сценариев праздников, развлечений и соревнований, подбор подвижных игр, физкультминуток, общеразвивающих упражнений.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4. Подбор и изготовление атрибутов, спортивного и другого оборудования для проведения мероприятий.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специалист по изобразительной деятельности – организация выставки из природного материала совместно с родителями, о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формление физкультурного зала  к праздникам; 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музыкальный руководитель – подбор музыки для мероприятий, изучение песен, музыкальных подвижных игр;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воспитатели – изучение темы в других образовательных областях, заучивание стихотворений, девизов, текстов песен, считалок, пословиц, поговорок и скороговорок.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6. Работа с родителями: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>прове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>дение анкетирования родителей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участие в организации выставки поделок из природного материала;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Основной этап.</w:t>
      </w:r>
    </w:p>
    <w:p w:rsidR="0008587D" w:rsidRPr="00AB22D1" w:rsidRDefault="002134A6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1 неделя (9 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13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октября)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1. Проведение подвижных игр, физкультминуток, пальчиковых игр, русских народных подвижных игр, эстафет, музыкальных игр, общеразвивающих упражнений по теме: «Осень» в режимных моментах, в образовательной и свободной дея</w:t>
      </w:r>
      <w:r w:rsidR="000A0949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тельности детей </w:t>
      </w:r>
    </w:p>
    <w:p w:rsidR="00183B8E" w:rsidRDefault="00183B8E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83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5002" cy="3752850"/>
            <wp:effectExtent l="0" t="0" r="0" b="0"/>
            <wp:docPr id="2" name="Рисунок 2" descr="C:\Users\Данил\Desktop\7 гр\IMG_20171018_0901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7 гр\IMG_20171018_090146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28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8E" w:rsidRDefault="00183B8E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Игры.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Для детей</w:t>
      </w:r>
      <w:r w:rsidR="002108FF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3-4 лет: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«Листочки и ветер», «Догонялки с лисой», «Солнышко и дождик», «Кот и мышки», «Репка», «Ручеек», «Воробышки и кот», «К своему листочку»,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«Зайка серенький сидит», «У медведя </w:t>
      </w:r>
      <w:proofErr w:type="gramStart"/>
      <w:r w:rsidRPr="00AB22D1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бору», «Лягушки», «Лягушки и цапля», «Веселись, детвора».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Для детей 4-5 лет: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B22D1">
        <w:rPr>
          <w:rFonts w:ascii="Times New Roman" w:hAnsi="Times New Roman" w:cs="Times New Roman"/>
          <w:sz w:val="28"/>
          <w:szCs w:val="28"/>
          <w:lang w:eastAsia="ru-RU"/>
        </w:rPr>
        <w:t>«Солнышко и дождик», «Мышеловка», «Кот и мыши», «Петух», «Репка», «Скачет зайка», «Соберем грибы и ягоды», «Три медведя», «Сорви цветок», «Черный баран», «Козлик и дети».</w:t>
      </w:r>
      <w:proofErr w:type="gramEnd"/>
    </w:p>
    <w:p w:rsidR="00183B8E" w:rsidRDefault="00183B8E" w:rsidP="0052143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989319"/>
            <wp:effectExtent l="19050" t="0" r="9525" b="0"/>
            <wp:docPr id="5" name="Рисунок 5" descr="C:\Users\Данил\Desktop\6 гр\IMG_20171018_1017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6 гр\IMG_20171018_101739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41" cy="29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8E" w:rsidRDefault="00183B8E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2. Проведение выставки поделок из природного материала.</w:t>
      </w:r>
    </w:p>
    <w:p w:rsidR="00183B8E" w:rsidRDefault="002134A6" w:rsidP="00183B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2 неделя (16 –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20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октября)</w:t>
      </w:r>
    </w:p>
    <w:p w:rsidR="00183B8E" w:rsidRDefault="00183B8E" w:rsidP="00183B8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83B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628900"/>
            <wp:effectExtent l="0" t="0" r="0" b="0"/>
            <wp:docPr id="7" name="Рисунок 7" descr="C:\Users\Данил\Desktop\поделки\IMG_20171020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поделки\IMG_20171020_092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3" cy="263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B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628900"/>
            <wp:effectExtent l="0" t="0" r="0" b="0"/>
            <wp:docPr id="8" name="Рисунок 8" descr="C:\Users\Данил\Desktop\поделки\IMG_20171020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поделки\IMG_20171020_092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76" cy="26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E5B" w:rsidRPr="00E74E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74E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62150" cy="2626456"/>
            <wp:effectExtent l="0" t="0" r="0" b="0"/>
            <wp:docPr id="9" name="Рисунок 9" descr="C:\Users\Данил\Desktop\поделки\IMG_20171020_0925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поделки\IMG_20171020_09255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86" cy="263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8E" w:rsidRDefault="00E74E5B" w:rsidP="0052143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3156" cy="3533775"/>
            <wp:effectExtent l="19050" t="0" r="1194" b="0"/>
            <wp:docPr id="10" name="Рисунок 10" descr="C:\Users\Данил\Desktop\поделки\IMG_20171020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поделки\IMG_20171020_092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1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B8E" w:rsidRDefault="00183B8E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Проведение мероприятий по теме: «Осень»:</w:t>
      </w:r>
    </w:p>
    <w:p w:rsidR="0008587D" w:rsidRPr="00AB22D1" w:rsidRDefault="002134A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16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октября (понедельник) – «Путешествие желтого листочка» (спортивно-музыкальное развлеч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ение в группе № 7</w:t>
      </w:r>
      <w:r w:rsidR="00AB22D1" w:rsidRPr="00AB22D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74E5B" w:rsidRDefault="00E74E5B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4E5B" w:rsidRDefault="006D3A22" w:rsidP="0052143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2971800"/>
            <wp:effectExtent l="0" t="0" r="0" b="0"/>
            <wp:docPr id="11" name="Рисунок 11" descr="C:\Users\Данил\Desktop\7 гр\IMG_20171018_0904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7 гр\IMG_20171018_09041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5B" w:rsidRDefault="00E74E5B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4" cy="3600450"/>
            <wp:effectExtent l="0" t="0" r="0" b="0"/>
            <wp:docPr id="12" name="Рисунок 12" descr="C:\Users\Данил\Desktop\7 гр\IMG_20171018_0913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7 гр\IMG_20171018_091306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5B" w:rsidRDefault="00E74E5B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2134A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17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октября (вторник) – «Путешествие в осенний лес» (спортив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но - музыкальное развлечение в группе № 6</w:t>
      </w:r>
      <w:r w:rsidR="00AB22D1" w:rsidRPr="00AB22D1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3448050"/>
            <wp:effectExtent l="0" t="0" r="0" b="0"/>
            <wp:docPr id="13" name="Рисунок 13" descr="C:\Users\Данил\Desktop\6 гр\IMG_20171018_1012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нил\Desktop\6 гр\IMG_20171018_101234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8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667125"/>
            <wp:effectExtent l="0" t="0" r="0" b="0"/>
            <wp:docPr id="17" name="Рисунок 17" descr="C:\Users\Данил\Desktop\6 гр\IMG_20171018_1022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нил\Desktop\6 гр\IMG_20171018_102244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D3A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838575"/>
            <wp:effectExtent l="0" t="0" r="0" b="0"/>
            <wp:docPr id="19" name="Рисунок 19" descr="C:\Users\Данил\Desktop\6 гр\IMG_20171018_1025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л\Desktop\6 гр\IMG_20171018_102548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D3A22" w:rsidRDefault="006D3A22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52850"/>
            <wp:effectExtent l="0" t="0" r="0" b="0"/>
            <wp:docPr id="20" name="Рисунок 20" descr="C:\Users\Данил\Desktop\6 гр\IMG_20171018_1038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нил\Desktop\6 гр\IMG_20171018_103800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2134A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B22D1">
        <w:rPr>
          <w:rFonts w:ascii="Times New Roman" w:hAnsi="Times New Roman" w:cs="Times New Roman"/>
          <w:sz w:val="28"/>
          <w:szCs w:val="28"/>
          <w:lang w:eastAsia="ru-RU"/>
        </w:rPr>
        <w:t>19 октября (четверг) – «Путешествие в осенний лес</w:t>
      </w:r>
      <w:r w:rsidR="00AB22D1" w:rsidRPr="00AB22D1">
        <w:rPr>
          <w:rFonts w:ascii="Times New Roman" w:hAnsi="Times New Roman" w:cs="Times New Roman"/>
          <w:sz w:val="28"/>
          <w:szCs w:val="28"/>
          <w:lang w:eastAsia="ru-RU"/>
        </w:rPr>
        <w:t>» (спортивно – музыкальное развлечение в группе № 10</w:t>
      </w:r>
      <w:proofErr w:type="gramEnd"/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86225"/>
            <wp:effectExtent l="0" t="0" r="0" b="0"/>
            <wp:docPr id="21" name="Рисунок 21" descr="C:\Users\Данил\Desktop\10 гр\IMG_20171018_0938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нил\Desktop\10 гр\IMG_20171018_093804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562350"/>
            <wp:effectExtent l="0" t="0" r="0" b="0"/>
            <wp:docPr id="22" name="Рисунок 22" descr="C:\Users\Данил\Desktop\10 гр\IMG_20171018_0950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нил\Desktop\10 гр\IMG_20171018_095032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0" b="0"/>
            <wp:docPr id="23" name="Рисунок 23" descr="C:\Users\Данил\Desktop\10 гр\IMG_20171018_1005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нил\Desktop\10 гр\IMG_20171018_100539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7" w:rsidRDefault="00944E87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587D" w:rsidRPr="00AB22D1" w:rsidRDefault="002134A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20 октября (пятница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) – </w:t>
      </w:r>
      <w:r w:rsidR="00AB22D1" w:rsidRPr="00AB22D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убботник с детьми и сотрудниками детского сада.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Заключительный этап.</w:t>
      </w:r>
    </w:p>
    <w:p w:rsidR="0008587D" w:rsidRPr="00AB22D1" w:rsidRDefault="0008587D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20 октября (понедельник)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фотоотчет о проведении выставки поделок из природного материала;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фотоотчет о проведении мероприятий по теме: «Осень».</w:t>
      </w:r>
    </w:p>
    <w:p w:rsidR="0008587D" w:rsidRPr="00AB22D1" w:rsidRDefault="00AB22D1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ыражение благодарности родителям за участие в мероприятиях;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AB22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B22D1">
        <w:rPr>
          <w:rFonts w:ascii="Times New Roman" w:hAnsi="Times New Roman" w:cs="Times New Roman"/>
          <w:sz w:val="28"/>
          <w:szCs w:val="28"/>
          <w:lang w:eastAsia="ru-RU"/>
        </w:rPr>
        <w:t>размещение информации о проекте и его результатах на сайте детского сада и других образовательных сайтах.</w:t>
      </w:r>
    </w:p>
    <w:p w:rsidR="0008587D" w:rsidRPr="00AB22D1" w:rsidRDefault="0008587D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B22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Информационные ресурсы: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. М. Ю. </w:t>
      </w:r>
      <w:proofErr w:type="spellStart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«Праздники здоровья для детей 3-4 лет. Сценарии для ДОУ». Москва 2010.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. М. Ю. </w:t>
      </w:r>
      <w:proofErr w:type="spellStart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«Праздники здоровья для детей 4-5 лет. Сценарии для ДОУ». Москва 2010.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. Сборник загадок.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. В. И. Ковалько «Азбука физкультминуток для дошкольников». «</w:t>
      </w:r>
      <w:proofErr w:type="spellStart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» Москва 2005.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. М. Ф. Литвинова «Русские народные подвижные игры». Москва «Просвещение» 1986.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. А. В. </w:t>
      </w:r>
      <w:proofErr w:type="spellStart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Кенеман</w:t>
      </w:r>
      <w:proofErr w:type="spellEnd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 xml:space="preserve"> и др. «Детские народные подвижные игры». Москва «Просвещение», «</w:t>
      </w:r>
      <w:proofErr w:type="spellStart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» 1995.</w:t>
      </w:r>
    </w:p>
    <w:p w:rsidR="0008587D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. Образовательный сайт «МАААМ».</w:t>
      </w:r>
    </w:p>
    <w:p w:rsidR="000B4EE6" w:rsidRPr="000B4EE6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 Образовательный сайт «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nsportal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8587D" w:rsidRPr="00AB22D1" w:rsidRDefault="000B4EE6" w:rsidP="002108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08587D" w:rsidRPr="00AB22D1">
        <w:rPr>
          <w:rFonts w:ascii="Times New Roman" w:hAnsi="Times New Roman" w:cs="Times New Roman"/>
          <w:sz w:val="28"/>
          <w:szCs w:val="28"/>
          <w:lang w:eastAsia="ru-RU"/>
        </w:rPr>
        <w:t>. Информация из интернета (загадки, приметы, пословицы и поговорки об осени).</w:t>
      </w:r>
    </w:p>
    <w:p w:rsidR="000102E0" w:rsidRDefault="00944E87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944E87" w:rsidRPr="00944E87" w:rsidRDefault="00944E87" w:rsidP="00944E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bookmark0"/>
      <w:r w:rsidRPr="00944E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 </w:t>
      </w:r>
    </w:p>
    <w:p w:rsidR="00944E87" w:rsidRPr="00944E87" w:rsidRDefault="00944E87" w:rsidP="00944E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E87" w:rsidRPr="00944E87" w:rsidRDefault="00944E87" w:rsidP="00944E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44E87">
        <w:rPr>
          <w:rFonts w:ascii="Times New Roman" w:eastAsia="Times New Roman" w:hAnsi="Times New Roman" w:cs="Times New Roman"/>
          <w:sz w:val="40"/>
          <w:szCs w:val="40"/>
          <w:lang w:eastAsia="ru-RU"/>
        </w:rPr>
        <w:t>АНАЛИЗ</w:t>
      </w:r>
    </w:p>
    <w:p w:rsidR="00944E87" w:rsidRPr="00944E87" w:rsidRDefault="00944E87" w:rsidP="00944E8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44E87">
        <w:rPr>
          <w:rFonts w:ascii="Times New Roman" w:eastAsia="Times New Roman" w:hAnsi="Times New Roman" w:cs="Times New Roman"/>
          <w:sz w:val="36"/>
          <w:szCs w:val="36"/>
          <w:lang w:eastAsia="ru-RU"/>
        </w:rPr>
        <w:t>результатов анкетирования родителей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Тема: </w:t>
      </w: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«Физкультура в Вашей семье»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Дата:</w:t>
      </w: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октябрь 2017 г.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Анкетирование проводил:</w:t>
      </w: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по физической культуре </w:t>
      </w:r>
      <w:proofErr w:type="spellStart"/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Тюнякина</w:t>
      </w:r>
      <w:proofErr w:type="spellEnd"/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О.М.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Анкетирование проводилось с целью: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 выявить уровень знаний родителей по вопросам закаливания детей,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 выявить состояние физкультурно-оздоровительной работы в семье,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 выявить уровень педагогических и специальных знаний родителей, необходимых для организации физического воспитания в семье.</w:t>
      </w:r>
    </w:p>
    <w:p w:rsidR="00944E87" w:rsidRPr="00944E87" w:rsidRDefault="00944E87" w:rsidP="00944E87">
      <w:pPr>
        <w:spacing w:after="0" w:line="254" w:lineRule="exact"/>
        <w:ind w:right="2016"/>
        <w:outlineLvl w:val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44E87"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>Анкету вернули 90% респондентов.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ходе анкетирования выявлено:</w:t>
      </w:r>
      <w:bookmarkEnd w:id="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41"/>
        <w:gridCol w:w="4022"/>
      </w:tblGrid>
      <w:tr w:rsidR="00944E87" w:rsidRPr="00944E87" w:rsidTr="00944E87">
        <w:trPr>
          <w:trHeight w:val="393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0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Ф.И.О., образование, количество детей в семье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5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Высшее образование – 17%</w:t>
            </w:r>
          </w:p>
          <w:p w:rsidR="00944E87" w:rsidRPr="00944E87" w:rsidRDefault="00944E87" w:rsidP="00944E87">
            <w:pPr>
              <w:spacing w:after="0" w:line="240" w:lineRule="exact"/>
              <w:ind w:right="-5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Среднее и средне-специальное –83%</w:t>
            </w:r>
          </w:p>
        </w:tc>
      </w:tr>
      <w:tr w:rsidR="00944E87" w:rsidRPr="00944E87" w:rsidTr="00944E87">
        <w:trPr>
          <w:trHeight w:val="336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0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Кто из родителей занимается </w:t>
            </w:r>
            <w:proofErr w:type="spellStart"/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илизанимался</w:t>
            </w:r>
            <w:proofErr w:type="spellEnd"/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спортом?  Каким?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Занимаются или занимались спортом – 83% родителей, в основном - папы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4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Есть ли в доме спортивный снаряд? Какой?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Есть спортивный снаряд у 72% 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4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Посещает ли Ваш ребенок спортивную секцию? Какую?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100% детей не посещают спортивные секции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4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Установлен ли для Вашего ребенка режим дня?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В 94% семей установлен для детей режим дня</w:t>
            </w:r>
          </w:p>
        </w:tc>
      </w:tr>
      <w:tr w:rsidR="00944E87" w:rsidRPr="00944E87" w:rsidTr="00944E87">
        <w:trPr>
          <w:trHeight w:val="386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4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Соблюдает ли ребенок этот режим? (Да, нет.)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94% отмечают, что дети соблюдают этот режим</w:t>
            </w:r>
          </w:p>
        </w:tc>
      </w:tr>
      <w:tr w:rsidR="00944E87" w:rsidRPr="00944E87" w:rsidTr="00944E87">
        <w:trPr>
          <w:trHeight w:val="1379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Делаете ли Вы дома утреннюю гимнастику:</w:t>
            </w:r>
          </w:p>
          <w:p w:rsidR="00944E87" w:rsidRPr="00944E87" w:rsidRDefault="00944E87" w:rsidP="00944E87">
            <w:pPr>
              <w:numPr>
                <w:ilvl w:val="0"/>
                <w:numId w:val="1"/>
              </w:numPr>
              <w:tabs>
                <w:tab w:val="left" w:pos="798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мама (да, нет);  папа (да, нет);</w:t>
            </w:r>
          </w:p>
          <w:p w:rsidR="00944E87" w:rsidRPr="00944E87" w:rsidRDefault="00944E87" w:rsidP="00944E87">
            <w:pPr>
              <w:numPr>
                <w:ilvl w:val="0"/>
                <w:numId w:val="1"/>
              </w:numPr>
              <w:tabs>
                <w:tab w:val="left" w:pos="798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(да, нет);</w:t>
            </w:r>
          </w:p>
          <w:p w:rsidR="00944E87" w:rsidRPr="00944E87" w:rsidRDefault="00944E87" w:rsidP="00944E87">
            <w:pPr>
              <w:numPr>
                <w:ilvl w:val="0"/>
                <w:numId w:val="1"/>
              </w:numPr>
              <w:tabs>
                <w:tab w:val="left" w:pos="798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взрослый вместе с ребенком (да, нет);</w:t>
            </w:r>
          </w:p>
          <w:p w:rsidR="00944E87" w:rsidRPr="00944E87" w:rsidRDefault="00944E87" w:rsidP="00944E87">
            <w:pPr>
              <w:numPr>
                <w:ilvl w:val="0"/>
                <w:numId w:val="1"/>
              </w:numPr>
              <w:tabs>
                <w:tab w:val="left" w:pos="789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 (нерегулярно).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Делают: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22% мам;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11% пап;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50% детей;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50% вместе с родителями;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100%- нерегулярно.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9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Соблюдает ли Ваш ребенок дома правила </w:t>
            </w:r>
            <w:proofErr w:type="spellStart"/>
            <w:proofErr w:type="gramStart"/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лич-ной</w:t>
            </w:r>
            <w:proofErr w:type="spellEnd"/>
            <w:proofErr w:type="gramEnd"/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гигиены (моет руки перед едой, после </w:t>
            </w:r>
            <w:proofErr w:type="spellStart"/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туале-та</w:t>
            </w:r>
            <w:proofErr w:type="spellEnd"/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умывается, чистит зубы, моет ноги и т.д.)?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100% соблюдают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34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Знаете ли Вы основные принципы и методы закаливания? Перечислите  их.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большинства знания о методах закаливания неглубокие, </w:t>
            </w:r>
            <w:proofErr w:type="spellStart"/>
            <w:proofErr w:type="gramStart"/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несистема-тичные</w:t>
            </w:r>
            <w:proofErr w:type="spellEnd"/>
            <w:proofErr w:type="gramEnd"/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у </w:t>
            </w: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24% -</w:t>
            </w: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неправильное представление о закаливании (…это обливание холодной водой, прохладный душ и все)</w:t>
            </w:r>
          </w:p>
        </w:tc>
      </w:tr>
      <w:tr w:rsidR="00944E87" w:rsidRPr="0052143C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711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Проводите ли Вы дома с детьми закаливающие мероприятия? (Да, нет.)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Проводят – 33%</w:t>
            </w:r>
          </w:p>
        </w:tc>
      </w:tr>
      <w:tr w:rsidR="00944E87" w:rsidRPr="00944E87" w:rsidTr="00944E87">
        <w:trPr>
          <w:trHeight w:val="466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97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мешает Вам заниматься закаливанием детей дома?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22%</w:t>
            </w: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закаливают детей дома, «потому что часто болеют»;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5% -</w:t>
            </w: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считают нужным</w:t>
            </w:r>
          </w:p>
        </w:tc>
      </w:tr>
      <w:tr w:rsidR="00944E87" w:rsidRPr="00944E87" w:rsidTr="00944E87">
        <w:trPr>
          <w:trHeight w:val="169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730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членов семьи чаще всего гуляет с ребенком?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22% - оба родителя или «все»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11% - бабушки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67% - мама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697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Гуляете ли Вы с ребенком после детского сада? (Да, нет, иногда.)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2143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22% - иногда</w:t>
            </w:r>
          </w:p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78% - да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tabs>
                <w:tab w:val="left" w:pos="721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E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Гуляет ли Ваш ребенок один, без взрослых? (Да, нет, иногда.)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944E87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4E87">
              <w:rPr>
                <w:rFonts w:ascii="Times New Roman" w:eastAsia="Calibri" w:hAnsi="Times New Roman" w:cs="Times New Roman"/>
                <w:sz w:val="28"/>
                <w:szCs w:val="28"/>
              </w:rPr>
              <w:t>89% - нет</w:t>
            </w:r>
          </w:p>
        </w:tc>
      </w:tr>
      <w:tr w:rsidR="00944E87" w:rsidRPr="00944E87" w:rsidTr="00944E87">
        <w:trPr>
          <w:trHeight w:val="318"/>
        </w:trPr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E87" w:rsidRPr="0052143C" w:rsidRDefault="00944E87" w:rsidP="00944E87">
            <w:pPr>
              <w:tabs>
                <w:tab w:val="left" w:pos="716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 ребенка после прихода из детского сада и в выход</w:t>
            </w: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ные дни: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42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42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42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настольные игры;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46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музыкально-ритмическая деятельность;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32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телепередач;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37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конструирование;</w:t>
            </w:r>
          </w:p>
          <w:p w:rsidR="00944E87" w:rsidRPr="0052143C" w:rsidRDefault="00944E87" w:rsidP="00944E87">
            <w:pPr>
              <w:numPr>
                <w:ilvl w:val="0"/>
                <w:numId w:val="1"/>
              </w:numPr>
              <w:tabs>
                <w:tab w:val="left" w:pos="837"/>
              </w:tabs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14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книг.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E87" w:rsidRPr="0052143C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88%</w:t>
            </w: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2143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28%</w:t>
            </w: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72%</w:t>
            </w: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67%</w:t>
            </w:r>
          </w:p>
          <w:p w:rsidR="00944E87" w:rsidRPr="0052143C" w:rsidRDefault="00944E87" w:rsidP="00944E87">
            <w:pPr>
              <w:spacing w:after="0" w:line="240" w:lineRule="exact"/>
              <w:ind w:right="-119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52143C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94%</w:t>
            </w:r>
          </w:p>
          <w:p w:rsidR="00944E87" w:rsidRPr="0052143C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67%</w:t>
            </w:r>
          </w:p>
          <w:p w:rsidR="00944E87" w:rsidRPr="0052143C" w:rsidRDefault="00944E87" w:rsidP="00944E87">
            <w:pPr>
              <w:spacing w:after="0" w:line="240" w:lineRule="exact"/>
              <w:ind w:right="-117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143C">
              <w:rPr>
                <w:rFonts w:ascii="Times New Roman" w:eastAsia="Calibri" w:hAnsi="Times New Roman" w:cs="Times New Roman"/>
                <w:sz w:val="28"/>
                <w:szCs w:val="28"/>
              </w:rPr>
              <w:t>72%</w:t>
            </w:r>
          </w:p>
        </w:tc>
      </w:tr>
    </w:tbl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Выводы: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--большинство родителей имеют недостаточно глубокие и систематичные знания о закаливании (считают, что если ребенок часто болеет, то его нельзя закаливать, также нельзя закаливать в дошкольном возрасте – рано, и т.д.);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--в основном в семьях не акцентируется внимание на физическом развитии детей, мало внимания в досуговой деятельности уделяется спортивным играм, родители недооценивают вред длительного просмотра телепередач детьми дошкольного возраста;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--родители не владеют в достаточной степени системой знаний, необходимых для формирования физической культуры у детей.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44E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Рекомендации: 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E87">
        <w:rPr>
          <w:rFonts w:ascii="Times New Roman" w:eastAsia="Times New Roman" w:hAnsi="Times New Roman" w:cs="Times New Roman"/>
          <w:sz w:val="28"/>
          <w:szCs w:val="28"/>
          <w:lang w:eastAsia="ru-RU"/>
        </w:rPr>
        <w:t>--воспитателям провести повторное консультирование родителей по темам  «Закаливание», «Телевизор – друг или враг?», «Спортивные игры в физическом воспитании дошкольника»;</w:t>
      </w:r>
    </w:p>
    <w:p w:rsidR="00944E87" w:rsidRPr="00944E87" w:rsidRDefault="00944E87" w:rsidP="00944E8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E87" w:rsidRPr="00944E87" w:rsidRDefault="00944E87" w:rsidP="00944E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E87" w:rsidRPr="00944E87" w:rsidRDefault="00944E87" w:rsidP="00944E8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4E87" w:rsidRPr="00AB22D1" w:rsidRDefault="00944E87" w:rsidP="00AB22D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944E87" w:rsidRPr="00AB22D1" w:rsidSect="00010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1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2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3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4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5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6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7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  <w:lvl w:ilvl="8">
      <w:start w:val="8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4"/>
        <w:w w:val="100"/>
        <w:position w:val="0"/>
        <w:sz w:val="19"/>
        <w:szCs w:val="19"/>
        <w:u w:val="none"/>
        <w:effect w:val="none"/>
      </w:rPr>
    </w:lvl>
  </w:abstractNum>
  <w:num w:numId="1">
    <w:abstractNumId w:val="0"/>
    <w:lvlOverride w:ilvl="0"/>
    <w:lvlOverride w:ilvl="1">
      <w:startOverride w:val="8"/>
    </w:lvlOverride>
    <w:lvlOverride w:ilvl="2">
      <w:startOverride w:val="8"/>
    </w:lvlOverride>
    <w:lvlOverride w:ilvl="3">
      <w:startOverride w:val="8"/>
    </w:lvlOverride>
    <w:lvlOverride w:ilvl="4">
      <w:startOverride w:val="8"/>
    </w:lvlOverride>
    <w:lvlOverride w:ilvl="5">
      <w:startOverride w:val="8"/>
    </w:lvlOverride>
    <w:lvlOverride w:ilvl="6">
      <w:startOverride w:val="8"/>
    </w:lvlOverride>
    <w:lvlOverride w:ilvl="7">
      <w:startOverride w:val="8"/>
    </w:lvlOverride>
    <w:lvlOverride w:ilvl="8">
      <w:startOverride w:val="8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87D"/>
    <w:rsid w:val="000102E0"/>
    <w:rsid w:val="0008587D"/>
    <w:rsid w:val="000A0949"/>
    <w:rsid w:val="000B4EE6"/>
    <w:rsid w:val="00183B8E"/>
    <w:rsid w:val="002108FF"/>
    <w:rsid w:val="002134A6"/>
    <w:rsid w:val="00386D44"/>
    <w:rsid w:val="0052143C"/>
    <w:rsid w:val="005718B9"/>
    <w:rsid w:val="00682087"/>
    <w:rsid w:val="006D3A22"/>
    <w:rsid w:val="00944E87"/>
    <w:rsid w:val="00AB22D1"/>
    <w:rsid w:val="00B67E10"/>
    <w:rsid w:val="00E74E5B"/>
    <w:rsid w:val="00F26042"/>
    <w:rsid w:val="00FF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2E0"/>
  </w:style>
  <w:style w:type="paragraph" w:styleId="1">
    <w:name w:val="heading 1"/>
    <w:basedOn w:val="a"/>
    <w:link w:val="10"/>
    <w:uiPriority w:val="9"/>
    <w:qFormat/>
    <w:rsid w:val="000858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58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8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8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587D"/>
    <w:rPr>
      <w:b/>
      <w:bCs/>
    </w:rPr>
  </w:style>
  <w:style w:type="paragraph" w:styleId="a5">
    <w:name w:val="No Spacing"/>
    <w:uiPriority w:val="1"/>
    <w:qFormat/>
    <w:rsid w:val="00AB22D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1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D76E2-EDFF-48F1-B284-31275B448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14</Pages>
  <Words>1619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садик</cp:lastModifiedBy>
  <cp:revision>13</cp:revision>
  <cp:lastPrinted>2017-10-01T14:08:00Z</cp:lastPrinted>
  <dcterms:created xsi:type="dcterms:W3CDTF">2017-10-01T14:04:00Z</dcterms:created>
  <dcterms:modified xsi:type="dcterms:W3CDTF">2017-11-03T05:23:00Z</dcterms:modified>
</cp:coreProperties>
</file>