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31" w:rsidRDefault="00F8483C" w:rsidP="00C17F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дистанционного обучения во второй младшей группе № 10 (12.05-15.05)</w:t>
      </w:r>
    </w:p>
    <w:p w:rsidR="00C17F31" w:rsidRPr="00336675" w:rsidRDefault="00386150" w:rsidP="00C17F3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Вторник 12 мая</w:t>
      </w:r>
    </w:p>
    <w:p w:rsidR="00715C15" w:rsidRPr="00336675" w:rsidRDefault="00715C15" w:rsidP="00C17F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082417" w:rsidRPr="00336675" w:rsidTr="00082417">
        <w:trPr>
          <w:trHeight w:val="740"/>
        </w:trPr>
        <w:tc>
          <w:tcPr>
            <w:tcW w:w="2410" w:type="dxa"/>
          </w:tcPr>
          <w:p w:rsidR="00082417" w:rsidRPr="00336675" w:rsidRDefault="00082417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082417" w:rsidRPr="00336675" w:rsidRDefault="00082417" w:rsidP="00095E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082417" w:rsidRPr="00336675" w:rsidTr="00082417">
        <w:trPr>
          <w:trHeight w:val="845"/>
        </w:trPr>
        <w:tc>
          <w:tcPr>
            <w:tcW w:w="2410" w:type="dxa"/>
          </w:tcPr>
          <w:p w:rsidR="00082417" w:rsidRPr="00082417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082417" w:rsidRPr="00082417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24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Математическое развитие на тему: Повторение и закрепление пройденного материала.</w:t>
            </w:r>
          </w:p>
          <w:p w:rsidR="00082417" w:rsidRPr="00336675" w:rsidRDefault="00082417" w:rsidP="00095E4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3" w:type="dxa"/>
          </w:tcPr>
          <w:p w:rsidR="00734E92" w:rsidRDefault="00082417" w:rsidP="003518EC">
            <w:pPr>
              <w:pStyle w:val="book"/>
              <w:shd w:val="clear" w:color="auto" w:fill="FFFFFF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Закрепление изученного материала: </w:t>
            </w:r>
          </w:p>
          <w:p w:rsidR="003518EC" w:rsidRPr="00734E92" w:rsidRDefault="00734E92" w:rsidP="003518EC">
            <w:pPr>
              <w:pStyle w:val="book"/>
              <w:shd w:val="clear" w:color="auto" w:fill="FFFFFF"/>
              <w:jc w:val="both"/>
              <w:rPr>
                <w:b/>
                <w:color w:val="606615"/>
              </w:rPr>
            </w:pPr>
            <w:r>
              <w:rPr>
                <w:b/>
                <w:lang w:eastAsia="ar-SA"/>
              </w:rPr>
              <w:t>Игра</w:t>
            </w:r>
            <w:r w:rsidR="00082417">
              <w:rPr>
                <w:b/>
                <w:lang w:eastAsia="ar-SA"/>
              </w:rPr>
              <w:t xml:space="preserve"> </w:t>
            </w:r>
            <w:r w:rsidR="003518EC" w:rsidRPr="00734E92">
              <w:rPr>
                <w:i/>
                <w:iCs/>
                <w:color w:val="606615"/>
                <w:sz w:val="27"/>
                <w:szCs w:val="27"/>
              </w:rPr>
              <w:t xml:space="preserve"> </w:t>
            </w:r>
            <w:r w:rsidR="003518EC" w:rsidRPr="00734E92">
              <w:rPr>
                <w:b/>
                <w:iCs/>
                <w:color w:val="606615"/>
              </w:rPr>
              <w:t>«Коврик». </w:t>
            </w:r>
            <w:r w:rsidR="003518EC" w:rsidRPr="00734E92">
              <w:rPr>
                <w:b/>
                <w:color w:val="606615"/>
              </w:rPr>
              <w:t>Предложите детям нарисовать разные геометрические фигуры, обводя их по линейке так, чтобы они накладывались друг на друга определенными частями. Места пересечений дети раскрасят фломастерами – получится необычный геометрический узор (коврик, открытка).</w:t>
            </w:r>
          </w:p>
          <w:p w:rsidR="003518EC" w:rsidRPr="003518EC" w:rsidRDefault="00734E92" w:rsidP="003518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606615"/>
                <w:sz w:val="24"/>
                <w:szCs w:val="24"/>
                <w:lang w:eastAsia="ru-RU"/>
              </w:rPr>
              <w:t>Игра</w:t>
            </w:r>
            <w:r w:rsidR="003518EC" w:rsidRPr="003518EC">
              <w:rPr>
                <w:rFonts w:ascii="Times New Roman" w:eastAsia="Times New Roman" w:hAnsi="Times New Roman" w:cs="Times New Roman"/>
                <w:b/>
                <w:iCs/>
                <w:color w:val="606615"/>
                <w:sz w:val="24"/>
                <w:szCs w:val="24"/>
                <w:lang w:eastAsia="ru-RU"/>
              </w:rPr>
              <w:t xml:space="preserve"> «Превращения фигур». </w:t>
            </w:r>
            <w:r w:rsidR="003518EC" w:rsidRPr="003518EC">
              <w:rPr>
                <w:rFonts w:ascii="Times New Roman" w:eastAsia="Times New Roman" w:hAnsi="Times New Roman" w:cs="Times New Roman"/>
                <w:b/>
                <w:color w:val="606615"/>
                <w:sz w:val="24"/>
                <w:szCs w:val="24"/>
                <w:lang w:eastAsia="ru-RU"/>
              </w:rPr>
              <w:t>Предложите детям обвести геометрические фигуры и превратить их в любые образы, подрисовывая детали фломастерами. Поощряйте объединение геометрических фигур (например: обвести квадрат, над ним обвести треугольник – получится домик).</w:t>
            </w:r>
          </w:p>
          <w:p w:rsidR="00082417" w:rsidRPr="00734E92" w:rsidRDefault="00BD351A" w:rsidP="008176C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4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Ссылка: </w:t>
            </w:r>
            <w:hyperlink r:id="rId5" w:history="1">
              <w:r w:rsidR="00C17F31" w:rsidRPr="00734E92">
                <w:rPr>
                  <w:rStyle w:val="a5"/>
                  <w:rFonts w:ascii="Times New Roman" w:hAnsi="Times New Roman" w:cs="Times New Roman"/>
                </w:rPr>
                <w:t>https://www.maam.ru/detskijsad/didakticheskie-igry-i-uprazhnenija-pri-obucheniyu-kolichestvu-i-schetu-detei-4-5-let.html</w:t>
              </w:r>
            </w:hyperlink>
          </w:p>
          <w:p w:rsidR="00082417" w:rsidRDefault="00082417" w:rsidP="00BB0C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Е.В. Колесникова, Математика для детей 3-4 лет, ООО «ТЦ Сфера» </w:t>
            </w:r>
          </w:p>
          <w:p w:rsidR="00082417" w:rsidRPr="00971626" w:rsidRDefault="00082417" w:rsidP="00BB0C06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734E92" w:rsidRDefault="00734E92">
      <w:pPr>
        <w:rPr>
          <w:b/>
          <w:sz w:val="24"/>
          <w:szCs w:val="24"/>
        </w:rPr>
      </w:pPr>
    </w:p>
    <w:p w:rsidR="00C17F31" w:rsidRPr="00840ED4" w:rsidRDefault="00386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13 мая</w:t>
      </w: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C17F31" w:rsidRPr="00336675" w:rsidTr="00C17F31">
        <w:trPr>
          <w:trHeight w:val="534"/>
        </w:trPr>
        <w:tc>
          <w:tcPr>
            <w:tcW w:w="2410" w:type="dxa"/>
          </w:tcPr>
          <w:p w:rsidR="00C17F31" w:rsidRPr="00BB0C06" w:rsidRDefault="00C17F31" w:rsidP="00C17F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C17F31" w:rsidRPr="00336675" w:rsidRDefault="00C17F31" w:rsidP="00C17F3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C17F31" w:rsidRPr="00336675" w:rsidTr="00C17F31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F31" w:rsidRPr="00336675" w:rsidRDefault="00C17F31" w:rsidP="00E16E1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F31" w:rsidRDefault="00386150" w:rsidP="00C17F3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AF00AA">
              <w:rPr>
                <w:rFonts w:ascii="Times New Roman" w:hAnsi="Times New Roman" w:cs="Times New Roman"/>
                <w:b/>
                <w:sz w:val="24"/>
                <w:szCs w:val="24"/>
              </w:rPr>
              <w:t>: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оставление рассказа по картинке </w:t>
            </w:r>
            <w:r w:rsidR="00C1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Кошка с котятами</w:t>
            </w:r>
            <w:r w:rsidR="00D7247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7247F" w:rsidRPr="00C17F31" w:rsidRDefault="00D7247F" w:rsidP="00C17F31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D7247F" w:rsidRDefault="00386150" w:rsidP="00E16E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ить детей отвечать на вопросы, описывать предмет, составлять небольшой рассказ по картине, активизировать в речи прилагательные и глаголы</w:t>
            </w:r>
            <w:r w:rsidR="001B4B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72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Иллюстрации по тем</w:t>
            </w:r>
            <w:r w:rsidR="00702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</w:t>
            </w:r>
            <w:r w:rsidR="00116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805BBF" w:rsidRPr="00805BBF" w:rsidRDefault="00805BBF" w:rsidP="00805BB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</w:rPr>
              <w:t>Д/и: «Закончи предложение»</w:t>
            </w:r>
            <w:r w:rsidR="002C7435">
              <w:rPr>
                <w:b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r w:rsidRPr="00805BBF">
              <w:rPr>
                <w:color w:val="000000"/>
              </w:rPr>
              <w:t>Игра начинается с беседы о то</w:t>
            </w:r>
            <w:r>
              <w:rPr>
                <w:color w:val="000000"/>
              </w:rPr>
              <w:t xml:space="preserve">м, как дети ухаживают за домашними питомцами, </w:t>
            </w:r>
            <w:r w:rsidRPr="00805BBF">
              <w:rPr>
                <w:color w:val="000000"/>
              </w:rPr>
              <w:t xml:space="preserve">что умеют делать. Далее скажем детям, что к ним в гости </w:t>
            </w:r>
            <w:r>
              <w:rPr>
                <w:color w:val="000000"/>
              </w:rPr>
              <w:t>пришла кошка.</w:t>
            </w:r>
            <w:r w:rsidRPr="00805B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 как она выглядит и как о ней нужно заботиться</w:t>
            </w:r>
            <w:r w:rsidRPr="00805BBF">
              <w:rPr>
                <w:color w:val="000000"/>
              </w:rPr>
              <w:t xml:space="preserve"> дети должны будут сейчас угадать.</w:t>
            </w:r>
          </w:p>
          <w:p w:rsidR="00805BBF" w:rsidRDefault="00805BBF" w:rsidP="00805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она  …  (прилагательное подбирают дети)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 нее хвостик… (пушистый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лапки ... (мягкие). Я с ней люблю…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(глаголы подбирают дети) играть. Я ее ... (кормлю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62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молоком</w:t>
            </w:r>
            <w:r w:rsidRPr="00805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C7435" w:rsidRPr="00805BBF" w:rsidRDefault="002C7435" w:rsidP="00805BB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54230" w:rsidRDefault="00116477" w:rsidP="00E16E18">
            <w:pPr>
              <w:suppressAutoHyphens/>
              <w:rPr>
                <w:rFonts w:ascii="Times New Roman" w:hAnsi="Times New Roman" w:cs="Times New Roman"/>
              </w:rPr>
            </w:pPr>
            <w:r w:rsidRPr="00805BBF">
              <w:rPr>
                <w:rFonts w:ascii="Times New Roman" w:hAnsi="Times New Roman" w:cs="Times New Roman"/>
                <w:b/>
              </w:rPr>
              <w:t>«Кто назовет больше действий»</w:t>
            </w:r>
            <w:r w:rsidR="002C7435">
              <w:rPr>
                <w:rFonts w:ascii="Times New Roman" w:hAnsi="Times New Roman" w:cs="Times New Roman"/>
                <w:b/>
              </w:rPr>
              <w:t xml:space="preserve">:  </w:t>
            </w:r>
            <w:r w:rsidR="002C7435" w:rsidRPr="002C7435">
              <w:rPr>
                <w:rFonts w:ascii="Times New Roman" w:hAnsi="Times New Roman" w:cs="Times New Roman"/>
              </w:rPr>
              <w:t>Играть  можно с мячом,</w:t>
            </w:r>
            <w:r w:rsidR="002C7435">
              <w:rPr>
                <w:rFonts w:ascii="Times New Roman" w:hAnsi="Times New Roman" w:cs="Times New Roman"/>
              </w:rPr>
              <w:t xml:space="preserve"> бросаем </w:t>
            </w:r>
            <w:r w:rsidR="002C7435">
              <w:rPr>
                <w:rFonts w:ascii="Times New Roman" w:hAnsi="Times New Roman" w:cs="Times New Roman"/>
              </w:rPr>
              <w:lastRenderedPageBreak/>
              <w:t xml:space="preserve">мяч называем </w:t>
            </w:r>
            <w:r w:rsidR="002C7435" w:rsidRPr="002C7435">
              <w:rPr>
                <w:rFonts w:ascii="Times New Roman" w:hAnsi="Times New Roman" w:cs="Times New Roman"/>
              </w:rPr>
              <w:t xml:space="preserve"> </w:t>
            </w:r>
            <w:r w:rsidR="002C7435">
              <w:rPr>
                <w:rFonts w:ascii="Times New Roman" w:hAnsi="Times New Roman" w:cs="Times New Roman"/>
              </w:rPr>
              <w:t>домашнее  животное</w:t>
            </w:r>
            <w:proofErr w:type="gramStart"/>
            <w:r w:rsidR="002C74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C7435">
              <w:rPr>
                <w:rFonts w:ascii="Times New Roman" w:hAnsi="Times New Roman" w:cs="Times New Roman"/>
              </w:rPr>
              <w:t xml:space="preserve"> а дети называют  их действия( что они могут делать). Например: кошка может лазать (по деревьям), лакать, мяукать и т.д.</w:t>
            </w:r>
          </w:p>
          <w:p w:rsidR="00572710" w:rsidRPr="002C7435" w:rsidRDefault="00F54230" w:rsidP="00E16E18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закрепления правильного произношения звук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F54230">
              <w:rPr>
                <w:rFonts w:ascii="Times New Roman" w:hAnsi="Times New Roman" w:cs="Times New Roman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 w:rsidRPr="00F54230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:</w:t>
            </w:r>
            <w:r w:rsidR="002C7435">
              <w:rPr>
                <w:rFonts w:ascii="Times New Roman" w:hAnsi="Times New Roman" w:cs="Times New Roman"/>
              </w:rPr>
              <w:t xml:space="preserve"> </w:t>
            </w:r>
          </w:p>
          <w:p w:rsidR="00F54230" w:rsidRDefault="00116477" w:rsidP="00E16E18">
            <w:pPr>
              <w:suppressAutoHyphens/>
              <w:rPr>
                <w:b/>
                <w:sz w:val="24"/>
                <w:szCs w:val="24"/>
              </w:rPr>
            </w:pPr>
            <w:r w:rsidRPr="002C7435">
              <w:rPr>
                <w:b/>
                <w:sz w:val="24"/>
                <w:szCs w:val="24"/>
              </w:rPr>
              <w:t>Разучивание чистоговор</w:t>
            </w:r>
            <w:r w:rsidR="007025CB" w:rsidRPr="002C7435">
              <w:rPr>
                <w:b/>
                <w:sz w:val="24"/>
                <w:szCs w:val="24"/>
              </w:rPr>
              <w:t>ки</w:t>
            </w:r>
            <w:r w:rsidR="00F54230">
              <w:rPr>
                <w:b/>
                <w:sz w:val="24"/>
                <w:szCs w:val="24"/>
              </w:rPr>
              <w:t>:</w:t>
            </w:r>
          </w:p>
          <w:p w:rsidR="00F54230" w:rsidRDefault="00F54230" w:rsidP="00E16E1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зи-зи-зи</w:t>
            </w:r>
            <w:proofErr w:type="gram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и-зи-зи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- обезьянку привези!</w:t>
            </w:r>
            <w:r w:rsidRPr="00F54230">
              <w:rPr>
                <w:rFonts w:ascii="Helvetica Neue" w:hAnsi="Helvetica Neue"/>
                <w:color w:val="000000"/>
                <w:sz w:val="24"/>
                <w:szCs w:val="24"/>
              </w:rPr>
              <w:br/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зя-зя-зя,зя-зя-зя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обезьянам здесь нельзя.</w:t>
            </w:r>
            <w:r w:rsidRPr="00F54230">
              <w:rPr>
                <w:rFonts w:ascii="Helvetica Neue" w:hAnsi="Helvetica Neue"/>
                <w:color w:val="000000"/>
                <w:sz w:val="24"/>
                <w:szCs w:val="24"/>
              </w:rPr>
              <w:br/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зи-зи-зи,зи-зи-зи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раз </w:t>
            </w:r>
            <w:proofErr w:type="spellStart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>нельзя-не</w:t>
            </w:r>
            <w:proofErr w:type="spellEnd"/>
            <w:r w:rsidRPr="00F54230">
              <w:rPr>
                <w:rFonts w:ascii="Helvetica Neue" w:hAnsi="Helvetica Neue"/>
                <w:color w:val="000000"/>
                <w:sz w:val="24"/>
                <w:szCs w:val="24"/>
                <w:shd w:val="clear" w:color="auto" w:fill="FFFFFF"/>
              </w:rPr>
              <w:t xml:space="preserve"> привози</w:t>
            </w:r>
            <w:r>
              <w:rPr>
                <w:rFonts w:ascii="Helvetica Neue" w:hAnsi="Helvetica Neue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54230" w:rsidRDefault="00F54230" w:rsidP="00E16E18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</w:t>
            </w:r>
            <w:r w:rsidR="00116477" w:rsidRPr="002C7435">
              <w:rPr>
                <w:b/>
                <w:sz w:val="24"/>
                <w:szCs w:val="24"/>
              </w:rPr>
              <w:t>роговариван</w:t>
            </w:r>
            <w:r>
              <w:rPr>
                <w:b/>
                <w:sz w:val="24"/>
                <w:szCs w:val="24"/>
              </w:rPr>
              <w:t>ие известных детям скороговорок:</w:t>
            </w:r>
          </w:p>
          <w:p w:rsidR="00D8262D" w:rsidRPr="00F54230" w:rsidRDefault="00F54230" w:rsidP="00E16E1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>У Зины</w:t>
            </w:r>
            <w:r w:rsidR="002C7435"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бузина в корзине, у </w:t>
            </w:r>
            <w:proofErr w:type="spellStart"/>
            <w:r w:rsidRPr="00F54230">
              <w:rPr>
                <w:rFonts w:ascii="Times New Roman" w:hAnsi="Times New Roman" w:cs="Times New Roman"/>
                <w:sz w:val="24"/>
                <w:szCs w:val="24"/>
              </w:rPr>
              <w:t>Зазы</w:t>
            </w:r>
            <w:proofErr w:type="spellEnd"/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золоты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4230">
              <w:rPr>
                <w:rFonts w:ascii="Times New Roman" w:hAnsi="Times New Roman" w:cs="Times New Roman"/>
                <w:sz w:val="24"/>
                <w:szCs w:val="24"/>
              </w:rPr>
              <w:t xml:space="preserve"> вазы.</w:t>
            </w:r>
          </w:p>
          <w:p w:rsidR="00D8262D" w:rsidRPr="00D8262D" w:rsidRDefault="00D8262D" w:rsidP="00E16E18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15C15" w:rsidRPr="00336675" w:rsidRDefault="00715C15" w:rsidP="00715C15">
      <w:pPr>
        <w:rPr>
          <w:rFonts w:ascii="Calibri" w:eastAsia="Calibri" w:hAnsi="Calibri" w:cs="Times New Roman"/>
        </w:rPr>
      </w:pPr>
    </w:p>
    <w:p w:rsidR="00715C15" w:rsidRPr="00336675" w:rsidRDefault="00116477" w:rsidP="009B4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Четверг 14 мая</w:t>
      </w: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9B426A" w:rsidRPr="00336675" w:rsidTr="00C57175">
        <w:trPr>
          <w:trHeight w:val="534"/>
        </w:trPr>
        <w:tc>
          <w:tcPr>
            <w:tcW w:w="2410" w:type="dxa"/>
          </w:tcPr>
          <w:p w:rsidR="009B426A" w:rsidRPr="00BB0C06" w:rsidRDefault="009B426A" w:rsidP="00C571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9B426A" w:rsidRPr="00336675" w:rsidRDefault="009B426A" w:rsidP="00C5717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9B426A" w:rsidRPr="00D8262D" w:rsidTr="00C57175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26A" w:rsidRPr="00336675" w:rsidRDefault="009B426A" w:rsidP="00C5717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26A" w:rsidRPr="00C17F31" w:rsidRDefault="007025CB" w:rsidP="00C57175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9B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 с дорожкой</w:t>
            </w:r>
            <w:r w:rsidR="009B42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63" w:type="dxa"/>
          </w:tcPr>
          <w:p w:rsidR="007A3E8C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Учить детей сооружать мост из разных строительных деталей.</w:t>
            </w:r>
          </w:p>
          <w:p w:rsidR="007025CB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Закрепить умение различать, называть и использовать основные строительные детали (кубики, кирпичики, пластины).</w:t>
            </w:r>
          </w:p>
          <w:p w:rsidR="007025CB" w:rsidRDefault="007025CB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Поддержать чувство радости, при создании удачной пос</w:t>
            </w:r>
            <w:r w:rsidR="0035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ройки</w:t>
            </w:r>
            <w:r w:rsidR="003518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поощрять исследовательский интерес.</w:t>
            </w:r>
          </w:p>
          <w:p w:rsidR="003518EC" w:rsidRDefault="003518EC" w:rsidP="009B426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Продолжать знакомить с трудом водителя.</w:t>
            </w:r>
          </w:p>
          <w:p w:rsidR="001B4B46" w:rsidRDefault="003518EC" w:rsidP="009B426A">
            <w:pPr>
              <w:suppressAutoHyphens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Обыграть постройку.</w:t>
            </w:r>
            <w:r w:rsidR="001B4B46">
              <w:t xml:space="preserve"> </w:t>
            </w:r>
          </w:p>
          <w:p w:rsidR="009B426A" w:rsidRPr="00D8262D" w:rsidRDefault="001B4B46" w:rsidP="00C57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t xml:space="preserve"> </w:t>
            </w:r>
            <w:r w:rsidRPr="001B4B46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>
              <w:t xml:space="preserve"> </w:t>
            </w:r>
            <w:hyperlink r:id="rId6" w:history="1">
              <w:r>
                <w:rPr>
                  <w:rStyle w:val="a5"/>
                </w:rPr>
                <w:t>https://studopedia.ru/19_258152_fizminutka-buratino.html</w:t>
              </w:r>
            </w:hyperlink>
          </w:p>
        </w:tc>
      </w:tr>
    </w:tbl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9B5F1D">
        <w:rPr>
          <w:rFonts w:ascii="Times New Roman" w:hAnsi="Times New Roman" w:cs="Times New Roman"/>
          <w:b/>
        </w:rPr>
        <w:t>Пятница 15 мая</w:t>
      </w:r>
    </w:p>
    <w:p w:rsidR="009B5F1D" w:rsidRDefault="009B5F1D" w:rsidP="009B5F1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A3206C" w:rsidRPr="009B5F1D" w:rsidRDefault="001D0D51" w:rsidP="009B5F1D">
      <w:pPr>
        <w:suppressAutoHyphens/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1D0D51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  <w:r w:rsidRPr="001D0D51">
        <w:rPr>
          <w:rFonts w:ascii="Times New Roman" w:hAnsi="Times New Roman" w:cs="Times New Roman"/>
          <w:b/>
        </w:rPr>
        <w:pict>
          <v:shape id="_x0000_i1026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</w:p>
    <w:tbl>
      <w:tblPr>
        <w:tblStyle w:val="a3"/>
        <w:tblW w:w="9073" w:type="dxa"/>
        <w:tblInd w:w="-147" w:type="dxa"/>
        <w:tblLayout w:type="fixed"/>
        <w:tblLook w:val="04A0"/>
      </w:tblPr>
      <w:tblGrid>
        <w:gridCol w:w="2410"/>
        <w:gridCol w:w="6663"/>
      </w:tblGrid>
      <w:tr w:rsidR="009B5F1D" w:rsidRPr="00336675" w:rsidTr="0038301E">
        <w:trPr>
          <w:trHeight w:val="534"/>
        </w:trPr>
        <w:tc>
          <w:tcPr>
            <w:tcW w:w="2410" w:type="dxa"/>
          </w:tcPr>
          <w:bookmarkEnd w:id="0"/>
          <w:p w:rsidR="009B5F1D" w:rsidRPr="00BB0C06" w:rsidRDefault="009B5F1D" w:rsidP="003830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ООД</w:t>
            </w:r>
          </w:p>
        </w:tc>
        <w:tc>
          <w:tcPr>
            <w:tcW w:w="6663" w:type="dxa"/>
          </w:tcPr>
          <w:p w:rsidR="009B5F1D" w:rsidRPr="00336675" w:rsidRDefault="009B5F1D" w:rsidP="0038301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Методические рекомендации</w:t>
            </w:r>
          </w:p>
        </w:tc>
      </w:tr>
      <w:tr w:rsidR="009B5F1D" w:rsidRPr="00D8262D" w:rsidTr="0038301E">
        <w:trPr>
          <w:trHeight w:val="337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F1D" w:rsidRPr="00336675" w:rsidRDefault="009B5F1D" w:rsidP="0038301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F1D" w:rsidRPr="00C17F31" w:rsidRDefault="009B5F1D" w:rsidP="0038301E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на тему: «Флажки такие разные»</w:t>
            </w:r>
          </w:p>
        </w:tc>
        <w:tc>
          <w:tcPr>
            <w:tcW w:w="6663" w:type="dxa"/>
          </w:tcPr>
          <w:p w:rsidR="009B5F1D" w:rsidRDefault="009B5F1D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 праздничных флажков.</w:t>
            </w:r>
          </w:p>
          <w:p w:rsidR="00AF00AA" w:rsidRDefault="00AF00AA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Вызвать интерес к оформлению флажков декоративными элементами. Ссылка:  </w:t>
            </w:r>
            <w:hyperlink r:id="rId7" w:history="1">
              <w:r>
                <w:rPr>
                  <w:rStyle w:val="a5"/>
                </w:rPr>
                <w:t>http://mbdouds35.ru/metodicheskaya-kopilka/zanyatie-po-applikatsii-flazhki-vo-2-mladshey-gruppe.html</w:t>
              </w:r>
            </w:hyperlink>
          </w:p>
          <w:p w:rsidR="00F54230" w:rsidRPr="00F54230" w:rsidRDefault="009B5F1D" w:rsidP="00F542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lang w:eastAsia="ar-SA"/>
              </w:rPr>
              <w:t xml:space="preserve"> </w:t>
            </w:r>
            <w:r w:rsidRPr="00F54230">
              <w:rPr>
                <w:b/>
                <w:lang w:eastAsia="ar-SA"/>
              </w:rPr>
              <w:t xml:space="preserve">Чтение стихотворения В. </w:t>
            </w:r>
            <w:proofErr w:type="spellStart"/>
            <w:r w:rsidRPr="00F54230">
              <w:rPr>
                <w:b/>
                <w:lang w:eastAsia="ar-SA"/>
              </w:rPr>
              <w:t>Шипуновой</w:t>
            </w:r>
            <w:proofErr w:type="spellEnd"/>
            <w:r w:rsidRPr="00F54230">
              <w:rPr>
                <w:b/>
                <w:lang w:eastAsia="ar-SA"/>
              </w:rPr>
              <w:t xml:space="preserve"> «Флажки такие разные»</w:t>
            </w:r>
            <w:r w:rsidR="00F54230" w:rsidRPr="00F54230">
              <w:rPr>
                <w:b/>
                <w:color w:val="000000"/>
              </w:rPr>
              <w:t>: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Желтые и красные,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бело-голубые.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флажки любые: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и </w:t>
            </w:r>
            <w:proofErr w:type="gramStart"/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полосатые</w:t>
            </w:r>
            <w:proofErr w:type="gramEnd"/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есть и расписные,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Треугольники, квадраты,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бахромою есть лохматой,</w:t>
            </w:r>
          </w:p>
          <w:p w:rsidR="00F54230" w:rsidRPr="00F54230" w:rsidRDefault="00F54230" w:rsidP="00F54230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54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ветру качаются - веют-развеваются!</w:t>
            </w:r>
          </w:p>
          <w:p w:rsidR="009B5F1D" w:rsidRDefault="009B5F1D" w:rsidP="0038301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B4B46" w:rsidRDefault="009B5F1D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lang w:eastAsia="ar-SA"/>
              </w:rPr>
              <w:t>Пальчиков</w:t>
            </w:r>
            <w:r w:rsidR="00AF00AA">
              <w:rPr>
                <w:b/>
                <w:lang w:eastAsia="ar-SA"/>
              </w:rPr>
              <w:t>ая игра « А индюк чем гордится</w:t>
            </w:r>
            <w:r w:rsidR="00AF00AA" w:rsidRPr="009B5F1D">
              <w:rPr>
                <w:b/>
                <w:lang w:eastAsia="ar-SA"/>
              </w:rPr>
              <w:t>?</w:t>
            </w:r>
            <w:r w:rsidR="00AF00AA">
              <w:rPr>
                <w:b/>
                <w:lang w:eastAsia="ar-SA"/>
              </w:rPr>
              <w:t>»</w:t>
            </w:r>
            <w:r w:rsidR="001B4B46">
              <w:rPr>
                <w:color w:val="000000"/>
                <w:sz w:val="28"/>
                <w:szCs w:val="28"/>
              </w:rPr>
              <w:t xml:space="preserve"> 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(ладони прижимаем друг к другу, пальцы – один к другому, наклоняем ладони)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Ни с кем во дворе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Не желает водиться,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(двигаем пальчиком)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Кричит – бренчит: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(соединяем большой и указательный пальцы)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- У меня гребень набекрень,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(хлопаем ладошками)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У меня гребень набекрень!</w:t>
            </w:r>
          </w:p>
          <w:p w:rsidR="001B4B46" w:rsidRPr="00AF00AA" w:rsidRDefault="001B4B46" w:rsidP="001B4B4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F00AA">
              <w:rPr>
                <w:rStyle w:val="c0"/>
                <w:color w:val="000000"/>
              </w:rPr>
              <w:t>(соединяем ладошки, пальцы переплетаем).</w:t>
            </w:r>
          </w:p>
          <w:p w:rsidR="009B5F1D" w:rsidRPr="009B5F1D" w:rsidRDefault="009B5F1D" w:rsidP="009B5F1D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B5F1D" w:rsidRDefault="001D0D51" w:rsidP="009B5F1D">
      <w:pPr>
        <w:suppressAutoHyphens/>
        <w:spacing w:after="0" w:line="240" w:lineRule="auto"/>
        <w:jc w:val="center"/>
        <w:rPr>
          <w:noProof/>
          <w:lang w:eastAsia="ru-RU"/>
        </w:rPr>
      </w:pPr>
      <w:r>
        <w:lastRenderedPageBreak/>
        <w:pict>
          <v:shape id="_x0000_i1027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  <w:r>
        <w:pict>
          <v:shape id="_x0000_i1028" type="#_x0000_t75" alt="ÐÐ¾Ð½ÑÐ¿ÐµÐºÑ ÐÐÐ Ð´Ð»Ñ Ð´ÐµÑÐµÐ¹ 4-5 Ð»ÐµÑ Ð½Ð° ÑÐµÐ¼Ñ:&quot;ÐÐµÑÐµÐ½Ð½Ð¸Ðµ ÑÐ²ÐµÑÑ&quot;" style="width:24pt;height:24pt"/>
        </w:pict>
      </w:r>
    </w:p>
    <w:p w:rsidR="009B5F1D" w:rsidRPr="00336675" w:rsidRDefault="009B5F1D" w:rsidP="009B5F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5C15" w:rsidRPr="00336675" w:rsidRDefault="00715C15" w:rsidP="00715C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715C15" w:rsidRPr="00336675" w:rsidSect="00556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5B1"/>
    <w:multiLevelType w:val="hybridMultilevel"/>
    <w:tmpl w:val="DD1A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A1F"/>
    <w:multiLevelType w:val="hybridMultilevel"/>
    <w:tmpl w:val="156A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15"/>
    <w:rsid w:val="00082417"/>
    <w:rsid w:val="00116477"/>
    <w:rsid w:val="0015652D"/>
    <w:rsid w:val="0017516F"/>
    <w:rsid w:val="001B4B46"/>
    <w:rsid w:val="001D0D51"/>
    <w:rsid w:val="002C4CC7"/>
    <w:rsid w:val="002C7435"/>
    <w:rsid w:val="002F5147"/>
    <w:rsid w:val="003518EC"/>
    <w:rsid w:val="00386150"/>
    <w:rsid w:val="003F562D"/>
    <w:rsid w:val="00572710"/>
    <w:rsid w:val="00612550"/>
    <w:rsid w:val="007025CB"/>
    <w:rsid w:val="00715C15"/>
    <w:rsid w:val="00734E92"/>
    <w:rsid w:val="007530DC"/>
    <w:rsid w:val="007A3E8C"/>
    <w:rsid w:val="00805BBF"/>
    <w:rsid w:val="008176CA"/>
    <w:rsid w:val="00840ED4"/>
    <w:rsid w:val="00971626"/>
    <w:rsid w:val="00972099"/>
    <w:rsid w:val="00983E9E"/>
    <w:rsid w:val="009B426A"/>
    <w:rsid w:val="009B5F1D"/>
    <w:rsid w:val="00A3206C"/>
    <w:rsid w:val="00A4628C"/>
    <w:rsid w:val="00A62833"/>
    <w:rsid w:val="00A931A4"/>
    <w:rsid w:val="00AF00AA"/>
    <w:rsid w:val="00B74DD0"/>
    <w:rsid w:val="00BB0C06"/>
    <w:rsid w:val="00BD351A"/>
    <w:rsid w:val="00C17F31"/>
    <w:rsid w:val="00D7247F"/>
    <w:rsid w:val="00D74B89"/>
    <w:rsid w:val="00D8262D"/>
    <w:rsid w:val="00DC034F"/>
    <w:rsid w:val="00E16E18"/>
    <w:rsid w:val="00F54230"/>
    <w:rsid w:val="00F61542"/>
    <w:rsid w:val="00F8483C"/>
    <w:rsid w:val="00FB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C1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720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E8C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35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B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4B46"/>
  </w:style>
  <w:style w:type="paragraph" w:customStyle="1" w:styleId="c2">
    <w:name w:val="c2"/>
    <w:basedOn w:val="a"/>
    <w:rsid w:val="0080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douds35.ru/metodicheskaya-kopilka/zanyatie-po-applikatsii-flazhki-vo-2-mladshey-grup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19_258152_fizminutka-buratino.html" TargetMode="External"/><Relationship Id="rId5" Type="http://schemas.openxmlformats.org/officeDocument/2006/relationships/hyperlink" Target="https://www.maam.ru/detskijsad/didakticheskie-igry-i-uprazhnenija-pri-obucheniyu-kolichestvu-i-schetu-detei-4-5-l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2</cp:revision>
  <dcterms:created xsi:type="dcterms:W3CDTF">2020-05-18T06:43:00Z</dcterms:created>
  <dcterms:modified xsi:type="dcterms:W3CDTF">2020-05-18T06:43:00Z</dcterms:modified>
</cp:coreProperties>
</file>