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41" w:rsidRDefault="004A5165" w:rsidP="00973F41">
      <w:pPr>
        <w:rPr>
          <w:rStyle w:val="a5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165053"/>
            <wp:effectExtent l="0" t="0" r="0" b="0"/>
            <wp:docPr id="1" name="Рисунок 1" descr="C:\Users\User\Desktop\тит.волей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.волейбо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507A" w:rsidRDefault="0080507A" w:rsidP="00973F41">
      <w:pPr>
        <w:rPr>
          <w:rStyle w:val="a5"/>
          <w:sz w:val="28"/>
          <w:szCs w:val="28"/>
        </w:rPr>
      </w:pPr>
    </w:p>
    <w:p w:rsidR="0080507A" w:rsidRDefault="0080507A" w:rsidP="00973F41">
      <w:pPr>
        <w:rPr>
          <w:rStyle w:val="a5"/>
          <w:sz w:val="28"/>
          <w:szCs w:val="28"/>
        </w:rPr>
      </w:pPr>
    </w:p>
    <w:p w:rsidR="0080507A" w:rsidRDefault="0080507A" w:rsidP="00973F41">
      <w:pPr>
        <w:rPr>
          <w:rStyle w:val="a5"/>
          <w:sz w:val="28"/>
          <w:szCs w:val="28"/>
        </w:rPr>
      </w:pPr>
    </w:p>
    <w:p w:rsidR="0080507A" w:rsidRDefault="0080507A" w:rsidP="00973F41">
      <w:pPr>
        <w:rPr>
          <w:rStyle w:val="a5"/>
          <w:sz w:val="28"/>
          <w:szCs w:val="28"/>
        </w:rPr>
      </w:pPr>
    </w:p>
    <w:p w:rsidR="0080507A" w:rsidRDefault="0080507A" w:rsidP="00973F41">
      <w:pPr>
        <w:rPr>
          <w:rStyle w:val="a5"/>
          <w:sz w:val="28"/>
          <w:szCs w:val="28"/>
        </w:rPr>
      </w:pPr>
    </w:p>
    <w:p w:rsidR="0080507A" w:rsidRDefault="0080507A" w:rsidP="00973F41">
      <w:pPr>
        <w:rPr>
          <w:rStyle w:val="a5"/>
          <w:sz w:val="28"/>
          <w:szCs w:val="28"/>
        </w:rPr>
      </w:pPr>
    </w:p>
    <w:p w:rsidR="0006420C" w:rsidRDefault="0006420C" w:rsidP="00973F41">
      <w:r>
        <w:rPr>
          <w:rStyle w:val="a5"/>
          <w:sz w:val="28"/>
          <w:szCs w:val="28"/>
        </w:rPr>
        <w:t>Пояснительная записка</w:t>
      </w:r>
    </w:p>
    <w:p w:rsidR="0006420C" w:rsidRDefault="0006420C" w:rsidP="0006420C">
      <w:pPr>
        <w:pStyle w:val="a3"/>
        <w:jc w:val="both"/>
      </w:pPr>
    </w:p>
    <w:p w:rsidR="0006420C" w:rsidRDefault="0006420C" w:rsidP="0006420C">
      <w:pPr>
        <w:autoSpaceDE w:val="0"/>
        <w:autoSpaceDN w:val="0"/>
        <w:adjustRightInd w:val="0"/>
        <w:ind w:firstLine="567"/>
        <w:jc w:val="both"/>
      </w:pPr>
      <w:r>
        <w:t>Дополнительная общеразвивающая общеобразовательная программа в области физической культуры и спорта по волейболу,</w:t>
      </w:r>
      <w:r w:rsidRPr="0006420C">
        <w:rPr>
          <w:bCs/>
        </w:rPr>
        <w:t xml:space="preserve"> </w:t>
      </w:r>
      <w:r>
        <w:rPr>
          <w:bCs/>
        </w:rPr>
        <w:t xml:space="preserve">разработана в соответствии с </w:t>
      </w:r>
      <w:r>
        <w:t>нормативными документами:</w:t>
      </w:r>
    </w:p>
    <w:p w:rsidR="0006420C" w:rsidRDefault="0006420C" w:rsidP="0006420C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</w:pPr>
      <w:r>
        <w:t>Федеральный Закон от 29.12.2012 № 273-ФЗ «Об образовании в РФ»;</w:t>
      </w:r>
    </w:p>
    <w:p w:rsidR="0006420C" w:rsidRDefault="0006420C" w:rsidP="0006420C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Концепция развития дополнительного образования детей (Распоряжение Правительства РФ от 4 сентября 2014 г. № 1726-р);</w:t>
      </w:r>
    </w:p>
    <w:p w:rsidR="0006420C" w:rsidRDefault="0006420C" w:rsidP="0006420C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>
        <w:t>режима работы образовательных организаций дополнительного образования детей</w:t>
      </w:r>
      <w:proofErr w:type="gramEnd"/>
      <w:r>
        <w:t>»;</w:t>
      </w:r>
    </w:p>
    <w:p w:rsidR="0006420C" w:rsidRDefault="0006420C" w:rsidP="0006420C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6420C" w:rsidRDefault="0006420C" w:rsidP="0006420C">
      <w:pPr>
        <w:pStyle w:val="a3"/>
        <w:ind w:firstLine="708"/>
        <w:jc w:val="both"/>
      </w:pPr>
      <w:r>
        <w:t>Программа имеет</w:t>
      </w:r>
      <w:r w:rsidRPr="0006420C">
        <w:t xml:space="preserve"> </w:t>
      </w:r>
      <w:r w:rsidRPr="0006420C">
        <w:rPr>
          <w:iCs/>
        </w:rPr>
        <w:t>физкультурно-спортивную направленность</w:t>
      </w:r>
      <w:r>
        <w:rPr>
          <w:i/>
          <w:iCs/>
        </w:rPr>
        <w:t xml:space="preserve">, </w:t>
      </w:r>
      <w:r>
        <w:t xml:space="preserve">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здоровья. </w:t>
      </w:r>
    </w:p>
    <w:p w:rsidR="0006420C" w:rsidRDefault="0006420C" w:rsidP="0006420C">
      <w:pPr>
        <w:pStyle w:val="a3"/>
        <w:ind w:firstLine="708"/>
        <w:jc w:val="both"/>
      </w:pPr>
      <w:r>
        <w:rPr>
          <w:bCs/>
        </w:rPr>
        <w:t xml:space="preserve">Волейбол — командная игра, в которой каждый игрок согласовывает свои действия с действиями партнеров. Различные функции игроков обязывают их постоянно взаимодействовать друг с другом для достижения общей цели. Эта особенность имеет </w:t>
      </w:r>
      <w:proofErr w:type="gramStart"/>
      <w:r>
        <w:rPr>
          <w:bCs/>
        </w:rPr>
        <w:t>важное значение</w:t>
      </w:r>
      <w:proofErr w:type="gramEnd"/>
      <w:r>
        <w:rPr>
          <w:bCs/>
        </w:rPr>
        <w:t xml:space="preserve"> для воспитания дружбы и товарищества, привычки подчинять свои действия интересам коллектива.</w:t>
      </w:r>
      <w:r>
        <w:t xml:space="preserve"> </w:t>
      </w:r>
    </w:p>
    <w:p w:rsidR="0006420C" w:rsidRDefault="0006420C" w:rsidP="0006420C">
      <w:pPr>
        <w:pStyle w:val="a3"/>
        <w:ind w:firstLine="708"/>
        <w:jc w:val="both"/>
      </w:pPr>
      <w:r>
        <w:rPr>
          <w:bCs/>
        </w:rPr>
        <w:t xml:space="preserve">Стремление превзойти соперника в быстроте действий, изобретательности, меткости подач, чёткости передач и других действий, направленных на достижение победы, приучает занимающихся </w:t>
      </w:r>
      <w:proofErr w:type="spellStart"/>
      <w:r>
        <w:rPr>
          <w:bCs/>
        </w:rPr>
        <w:t>мобилизовывать</w:t>
      </w:r>
      <w:proofErr w:type="spellEnd"/>
      <w:r>
        <w:rPr>
          <w:bCs/>
        </w:rPr>
        <w:t xml:space="preserve"> свои возможности, действовать с максимальным напряжением сил, преодолевать трудности, возникающие в ходе спортивной борьбы.</w:t>
      </w:r>
      <w:r>
        <w:t xml:space="preserve"> </w:t>
      </w:r>
    </w:p>
    <w:p w:rsidR="0006420C" w:rsidRDefault="0006420C" w:rsidP="0006420C">
      <w:pPr>
        <w:pStyle w:val="a3"/>
        <w:ind w:firstLine="708"/>
        <w:jc w:val="both"/>
      </w:pPr>
      <w:r>
        <w:rPr>
          <w:bCs/>
        </w:rPr>
        <w:t>Игровая обстановка в волейболе меняется быстро. Каждая атака создает новые игровые ситуации. Эти условия приучают волейболистов постоянно следить за процессом игры, мгновенно оценивать обстановку, действовать инициативно, находчиво и быстро в любой игровой ситуации. Изменчивость условий осуществления игровых действий требует также проявления высокой самостоятельности.</w:t>
      </w:r>
      <w:r>
        <w:t xml:space="preserve"> </w:t>
      </w:r>
    </w:p>
    <w:p w:rsidR="0006420C" w:rsidRDefault="0006420C" w:rsidP="0006420C">
      <w:pPr>
        <w:pStyle w:val="a3"/>
        <w:ind w:firstLine="708"/>
        <w:jc w:val="both"/>
      </w:pPr>
      <w:r>
        <w:rPr>
          <w:bCs/>
        </w:rPr>
        <w:t>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  поддерживает постоянную активность и интерес к игре.</w:t>
      </w:r>
      <w:r>
        <w:t xml:space="preserve"> </w:t>
      </w:r>
    </w:p>
    <w:p w:rsidR="0006420C" w:rsidRDefault="0006420C" w:rsidP="0006420C">
      <w:pPr>
        <w:pStyle w:val="a3"/>
        <w:ind w:firstLine="708"/>
        <w:jc w:val="both"/>
      </w:pPr>
      <w:r>
        <w:rPr>
          <w:bCs/>
        </w:rPr>
        <w:t xml:space="preserve">Эти </w:t>
      </w:r>
      <w:r>
        <w:rPr>
          <w:bCs/>
          <w:iCs/>
        </w:rPr>
        <w:t>особенности</w:t>
      </w:r>
      <w:r>
        <w:rPr>
          <w:bCs/>
        </w:rPr>
        <w:t xml:space="preserve"> волейбола создают благоприятные условия для воспитания у </w:t>
      </w:r>
      <w:proofErr w:type="gramStart"/>
      <w:r>
        <w:rPr>
          <w:bCs/>
        </w:rPr>
        <w:t>занимающихся</w:t>
      </w:r>
      <w:proofErr w:type="gramEnd"/>
      <w:r>
        <w:rPr>
          <w:bCs/>
        </w:rPr>
        <w:t xml:space="preserve"> умения управлять эмоциями, не терять контроля за своими действиями, в случае успеха не ослаблять борьбы, а при неудаче не падать духом.</w:t>
      </w:r>
      <w:r>
        <w:t xml:space="preserve"> </w:t>
      </w:r>
    </w:p>
    <w:p w:rsidR="0006420C" w:rsidRDefault="0006420C" w:rsidP="0006420C">
      <w:pPr>
        <w:pStyle w:val="a3"/>
        <w:ind w:firstLine="708"/>
        <w:jc w:val="both"/>
      </w:pPr>
      <w:r>
        <w:t xml:space="preserve">Формируя на основе вышеперечисленного у обучаемых поведенческих установок, волейбол,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 </w:t>
      </w:r>
    </w:p>
    <w:p w:rsidR="0006420C" w:rsidRDefault="0006420C" w:rsidP="0006420C">
      <w:pPr>
        <w:pStyle w:val="a3"/>
        <w:ind w:firstLine="708"/>
        <w:jc w:val="both"/>
      </w:pPr>
      <w:r>
        <w:rPr>
          <w:bCs/>
        </w:rPr>
        <w:t>Теоретическая подготовка юных волейболистов должна включать в себя и вопросы основ знаний, таких как: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2"/>
        </w:numPr>
        <w:jc w:val="both"/>
      </w:pPr>
      <w:r>
        <w:rPr>
          <w:bCs/>
        </w:rPr>
        <w:t>гигиена;</w:t>
      </w:r>
    </w:p>
    <w:p w:rsidR="0006420C" w:rsidRDefault="0006420C" w:rsidP="0006420C">
      <w:pPr>
        <w:pStyle w:val="a3"/>
        <w:numPr>
          <w:ilvl w:val="0"/>
          <w:numId w:val="2"/>
        </w:numPr>
        <w:jc w:val="both"/>
      </w:pPr>
      <w:r>
        <w:rPr>
          <w:bCs/>
        </w:rPr>
        <w:t>профилактика травматизма;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2"/>
        </w:numPr>
        <w:jc w:val="both"/>
      </w:pPr>
      <w:r>
        <w:rPr>
          <w:bCs/>
        </w:rPr>
        <w:t>правила игры,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2"/>
        </w:numPr>
        <w:jc w:val="both"/>
      </w:pPr>
      <w:r>
        <w:rPr>
          <w:bCs/>
        </w:rPr>
        <w:lastRenderedPageBreak/>
        <w:t>сведения об истории волейбола,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2"/>
        </w:numPr>
        <w:jc w:val="both"/>
      </w:pPr>
      <w:r>
        <w:rPr>
          <w:bCs/>
        </w:rPr>
        <w:t>сведения о современных передовых волейболистах, командах.</w:t>
      </w:r>
      <w:r>
        <w:t xml:space="preserve"> </w:t>
      </w:r>
    </w:p>
    <w:p w:rsidR="0006420C" w:rsidRDefault="0006420C" w:rsidP="0006420C">
      <w:pPr>
        <w:pStyle w:val="a3"/>
        <w:ind w:firstLine="708"/>
        <w:jc w:val="both"/>
      </w:pPr>
      <w:r>
        <w:rPr>
          <w:bCs/>
        </w:rPr>
        <w:t>Теоретические сведения должны сообщаться ученикам в ходе практических занятий в разных частях занятия, в паузах между упражнениями, в перерывах между играми.</w:t>
      </w:r>
      <w:r>
        <w:t xml:space="preserve"> </w:t>
      </w:r>
    </w:p>
    <w:p w:rsidR="0006420C" w:rsidRDefault="0006420C" w:rsidP="0006420C">
      <w:pPr>
        <w:pStyle w:val="a3"/>
        <w:ind w:firstLine="708"/>
        <w:jc w:val="both"/>
      </w:pPr>
      <w:proofErr w:type="gramStart"/>
      <w:r>
        <w:rPr>
          <w:iCs/>
        </w:rPr>
        <w:t>Актуальность</w:t>
      </w:r>
      <w:r>
        <w:t xml:space="preserve"> программы для современных детей ведущих малоподвижный образ жизни, вовлечение их в различные секции, в условиях агрессивной информационной среды, формирует позитивную психологию общения и коллективного взаимодействия, занятия в кружке, секции способствуют повышению самооценки, тренируясь в неформальной обстановке, в отличие от школы, где предъявляются строгие требования к дисциплине, ребёнок более раскрепощается, что раскрывает его скрытые возможности по формированию логического мышления. </w:t>
      </w:r>
      <w:proofErr w:type="gramEnd"/>
    </w:p>
    <w:p w:rsidR="0006420C" w:rsidRDefault="0006420C" w:rsidP="0006420C">
      <w:pPr>
        <w:pStyle w:val="a3"/>
        <w:ind w:firstLine="708"/>
        <w:jc w:val="both"/>
      </w:pPr>
      <w:r>
        <w:rPr>
          <w:iCs/>
        </w:rPr>
        <w:t>Педагогическая целесообразность</w:t>
      </w:r>
      <w:r>
        <w:t xml:space="preserve"> позволяет решить проблему занятости свободного времени детей, проблему формирования физических качеств, пробуждения интереса детей к новой деятельности в области физической культуры и спорта. </w:t>
      </w:r>
    </w:p>
    <w:p w:rsidR="0006420C" w:rsidRDefault="0006420C" w:rsidP="0006420C">
      <w:pPr>
        <w:pStyle w:val="a3"/>
        <w:ind w:firstLine="708"/>
        <w:jc w:val="both"/>
      </w:pPr>
      <w:r>
        <w:t>В условиях современной общеобразовательной школы у учащихся в связи с большими учебными нагрузками и объемами домашнего задания развивается г</w:t>
      </w:r>
      <w:r w:rsidR="00112481">
        <w:t>иподинамия. Данная программа</w:t>
      </w:r>
      <w:r w:rsidR="00AB549B">
        <w:t>,</w:t>
      </w:r>
      <w:r>
        <w:t xml:space="preserve"> направленная на удовлетворение потребностей в движении, оздоровлении и поддержании функциональности организма. </w:t>
      </w:r>
    </w:p>
    <w:p w:rsidR="0006420C" w:rsidRDefault="0006420C" w:rsidP="0006420C">
      <w:pPr>
        <w:pStyle w:val="a3"/>
        <w:jc w:val="both"/>
      </w:pPr>
      <w:r>
        <w:rPr>
          <w:b/>
          <w:bCs/>
          <w:u w:val="single"/>
        </w:rPr>
        <w:t>Цели программы: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6"/>
        </w:numPr>
        <w:jc w:val="both"/>
      </w:pPr>
      <w:r>
        <w:t xml:space="preserve">сохранение и укрепление здоровья детей, привитие навыков здорового образа жизни посредством игры в волейбол; </w:t>
      </w:r>
    </w:p>
    <w:p w:rsidR="0006420C" w:rsidRDefault="0006420C" w:rsidP="0006420C">
      <w:pPr>
        <w:pStyle w:val="a3"/>
        <w:numPr>
          <w:ilvl w:val="0"/>
          <w:numId w:val="6"/>
        </w:numPr>
        <w:jc w:val="both"/>
      </w:pPr>
      <w:r>
        <w:t xml:space="preserve">воспитание моральных и волевых качеств воспитанников, содействие развитию чувства товарищества и взаимопомощи. </w:t>
      </w:r>
    </w:p>
    <w:p w:rsidR="0006420C" w:rsidRDefault="0006420C" w:rsidP="0006420C">
      <w:pPr>
        <w:pStyle w:val="a3"/>
        <w:jc w:val="both"/>
      </w:pPr>
      <w:r>
        <w:t xml:space="preserve">Достижению данных целей способствует решение следующих </w:t>
      </w:r>
      <w:r>
        <w:rPr>
          <w:b/>
          <w:bCs/>
          <w:u w:val="single"/>
        </w:rPr>
        <w:t>задач</w:t>
      </w:r>
      <w:r>
        <w:t xml:space="preserve">: </w:t>
      </w:r>
    </w:p>
    <w:p w:rsidR="0006420C" w:rsidRDefault="0006420C" w:rsidP="0006420C">
      <w:pPr>
        <w:pStyle w:val="a3"/>
        <w:jc w:val="both"/>
      </w:pPr>
      <w:r>
        <w:rPr>
          <w:i/>
          <w:iCs/>
          <w:u w:val="single"/>
        </w:rPr>
        <w:t>образовательные: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8"/>
        </w:numPr>
        <w:jc w:val="both"/>
      </w:pPr>
      <w:r>
        <w:t xml:space="preserve">обучать жизненно важным двигательным умениям и навыкам; </w:t>
      </w:r>
    </w:p>
    <w:p w:rsidR="0006420C" w:rsidRDefault="0006420C" w:rsidP="0006420C">
      <w:pPr>
        <w:pStyle w:val="a3"/>
        <w:numPr>
          <w:ilvl w:val="0"/>
          <w:numId w:val="8"/>
        </w:numPr>
        <w:jc w:val="both"/>
      </w:pPr>
      <w:r>
        <w:t xml:space="preserve">развивать необходимые физические качества (силу, выносливость, гибкость, координацию движения, быстроту реакции, меткость); </w:t>
      </w:r>
    </w:p>
    <w:p w:rsidR="0006420C" w:rsidRDefault="0006420C" w:rsidP="0006420C">
      <w:pPr>
        <w:pStyle w:val="a3"/>
        <w:numPr>
          <w:ilvl w:val="0"/>
          <w:numId w:val="8"/>
        </w:numPr>
        <w:jc w:val="both"/>
      </w:pPr>
      <w:r>
        <w:t xml:space="preserve">обучать правильному выполнению упражнений. </w:t>
      </w:r>
    </w:p>
    <w:p w:rsidR="0006420C" w:rsidRDefault="0006420C" w:rsidP="0006420C">
      <w:pPr>
        <w:pStyle w:val="a3"/>
        <w:jc w:val="both"/>
      </w:pPr>
      <w:r>
        <w:rPr>
          <w:i/>
          <w:iCs/>
          <w:u w:val="single"/>
        </w:rPr>
        <w:t>развивающие: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10"/>
        </w:numPr>
        <w:jc w:val="both"/>
      </w:pPr>
      <w:r>
        <w:t xml:space="preserve">способствовать укреплению здоровья; </w:t>
      </w:r>
    </w:p>
    <w:p w:rsidR="0006420C" w:rsidRDefault="0006420C" w:rsidP="0006420C">
      <w:pPr>
        <w:pStyle w:val="a3"/>
        <w:numPr>
          <w:ilvl w:val="0"/>
          <w:numId w:val="10"/>
        </w:numPr>
        <w:jc w:val="both"/>
      </w:pPr>
      <w:r>
        <w:t xml:space="preserve">содействовать гармоничному физическому развитию; </w:t>
      </w:r>
    </w:p>
    <w:p w:rsidR="0006420C" w:rsidRDefault="0006420C" w:rsidP="0006420C">
      <w:pPr>
        <w:pStyle w:val="a3"/>
        <w:numPr>
          <w:ilvl w:val="0"/>
          <w:numId w:val="10"/>
        </w:numPr>
        <w:jc w:val="both"/>
      </w:pPr>
      <w:r>
        <w:t xml:space="preserve">развивать двигательные способности детей; </w:t>
      </w:r>
    </w:p>
    <w:p w:rsidR="0006420C" w:rsidRDefault="0006420C" w:rsidP="0006420C">
      <w:pPr>
        <w:pStyle w:val="a3"/>
        <w:numPr>
          <w:ilvl w:val="0"/>
          <w:numId w:val="10"/>
        </w:numPr>
        <w:jc w:val="both"/>
      </w:pPr>
      <w:r>
        <w:t xml:space="preserve">создавать надежную базу физического совершенствования и подготовленности для любых форм двигательных проявлений в различных областях труда и спорта и т.п. </w:t>
      </w:r>
    </w:p>
    <w:p w:rsidR="0006420C" w:rsidRDefault="0006420C" w:rsidP="0006420C">
      <w:pPr>
        <w:pStyle w:val="a3"/>
        <w:jc w:val="both"/>
      </w:pPr>
      <w:r>
        <w:rPr>
          <w:i/>
          <w:iCs/>
          <w:u w:val="single"/>
        </w:rPr>
        <w:t>воспитательные: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12"/>
        </w:numPr>
        <w:jc w:val="both"/>
      </w:pPr>
      <w:r>
        <w:t xml:space="preserve">прививать любовь к спорту, навыки здорового образа жизни; </w:t>
      </w:r>
    </w:p>
    <w:p w:rsidR="0006420C" w:rsidRDefault="0006420C" w:rsidP="0006420C">
      <w:pPr>
        <w:pStyle w:val="a3"/>
        <w:numPr>
          <w:ilvl w:val="0"/>
          <w:numId w:val="12"/>
        </w:numPr>
        <w:jc w:val="both"/>
      </w:pPr>
      <w:r>
        <w:t xml:space="preserve">воспитывать чувство ответственности за себя; </w:t>
      </w:r>
    </w:p>
    <w:p w:rsidR="0006420C" w:rsidRDefault="0006420C" w:rsidP="0006420C">
      <w:pPr>
        <w:pStyle w:val="a3"/>
        <w:numPr>
          <w:ilvl w:val="0"/>
          <w:numId w:val="12"/>
        </w:numPr>
        <w:jc w:val="both"/>
      </w:pPr>
      <w:r>
        <w:t xml:space="preserve">воспитывать нравственные и волевые качества. </w:t>
      </w:r>
    </w:p>
    <w:p w:rsidR="0006420C" w:rsidRDefault="0006420C" w:rsidP="0006420C">
      <w:pPr>
        <w:pStyle w:val="a3"/>
        <w:jc w:val="both"/>
      </w:pPr>
      <w:r>
        <w:t xml:space="preserve">Практический раздел программы предусматривает: </w:t>
      </w:r>
    </w:p>
    <w:p w:rsidR="0006420C" w:rsidRDefault="0006420C" w:rsidP="0006420C">
      <w:pPr>
        <w:pStyle w:val="a3"/>
        <w:numPr>
          <w:ilvl w:val="0"/>
          <w:numId w:val="14"/>
        </w:numPr>
        <w:jc w:val="both"/>
      </w:pPr>
      <w:r>
        <w:t xml:space="preserve">овладение техникой основных приёмов нападения и защиты; </w:t>
      </w:r>
    </w:p>
    <w:p w:rsidR="0006420C" w:rsidRDefault="0006420C" w:rsidP="0006420C">
      <w:pPr>
        <w:pStyle w:val="a3"/>
        <w:numPr>
          <w:ilvl w:val="0"/>
          <w:numId w:val="14"/>
        </w:numPr>
        <w:jc w:val="both"/>
      </w:pPr>
      <w:r>
        <w:t xml:space="preserve">формирование навыков деятельности игрока совместно с партнёрами на основе взаимопонимания и согласования; </w:t>
      </w:r>
    </w:p>
    <w:p w:rsidR="0006420C" w:rsidRDefault="0006420C" w:rsidP="0006420C">
      <w:pPr>
        <w:pStyle w:val="a3"/>
        <w:numPr>
          <w:ilvl w:val="0"/>
          <w:numId w:val="14"/>
        </w:numPr>
        <w:jc w:val="both"/>
      </w:pPr>
      <w:r>
        <w:t xml:space="preserve">приобретения навыков организации и проведения самостоятельных занятий по волейболу; </w:t>
      </w:r>
    </w:p>
    <w:p w:rsidR="0006420C" w:rsidRDefault="0006420C" w:rsidP="0006420C">
      <w:pPr>
        <w:pStyle w:val="a3"/>
        <w:numPr>
          <w:ilvl w:val="0"/>
          <w:numId w:val="14"/>
        </w:numPr>
        <w:jc w:val="both"/>
      </w:pPr>
      <w:r>
        <w:t>содействие общему физическому развитию и направленное совершенствование физических каче</w:t>
      </w:r>
      <w:proofErr w:type="gramStart"/>
      <w:r>
        <w:t>ств пр</w:t>
      </w:r>
      <w:proofErr w:type="gramEnd"/>
      <w:r>
        <w:t xml:space="preserve">именительно к данному виду спорта. </w:t>
      </w:r>
    </w:p>
    <w:p w:rsidR="00AB549B" w:rsidRDefault="0006420C" w:rsidP="0006420C">
      <w:pPr>
        <w:jc w:val="both"/>
        <w:rPr>
          <w:color w:val="000000"/>
        </w:rPr>
      </w:pPr>
      <w:r>
        <w:rPr>
          <w:b/>
          <w:color w:val="000000"/>
        </w:rPr>
        <w:t>Объем и сроки освоения программы:</w:t>
      </w:r>
      <w:r>
        <w:rPr>
          <w:color w:val="000000"/>
        </w:rPr>
        <w:t xml:space="preserve"> программ</w:t>
      </w:r>
      <w:r w:rsidR="00AB549B">
        <w:rPr>
          <w:color w:val="000000"/>
        </w:rPr>
        <w:t>а рассчитана на 1 год или несколько лет</w:t>
      </w:r>
      <w:r>
        <w:rPr>
          <w:color w:val="000000"/>
        </w:rPr>
        <w:t xml:space="preserve"> обучения. Объем учебной нагрузки для г</w:t>
      </w:r>
      <w:r w:rsidR="00724288">
        <w:rPr>
          <w:color w:val="000000"/>
        </w:rPr>
        <w:t>рупп первого года обучения – 144 часа</w:t>
      </w:r>
    </w:p>
    <w:p w:rsidR="0006420C" w:rsidRDefault="0006420C" w:rsidP="0006420C">
      <w:pPr>
        <w:jc w:val="both"/>
        <w:rPr>
          <w:color w:val="000000"/>
        </w:rPr>
      </w:pPr>
      <w:r>
        <w:rPr>
          <w:b/>
          <w:color w:val="000000"/>
        </w:rPr>
        <w:lastRenderedPageBreak/>
        <w:t>Возраст детей, участвующих в реализации программы</w:t>
      </w:r>
      <w:r w:rsidR="00112481">
        <w:rPr>
          <w:color w:val="000000"/>
        </w:rPr>
        <w:t xml:space="preserve"> 8</w:t>
      </w:r>
      <w:r>
        <w:rPr>
          <w:color w:val="000000"/>
        </w:rPr>
        <w:t xml:space="preserve"> – 18 лет:</w:t>
      </w:r>
      <w:r>
        <w:t xml:space="preserve"> В секцию принимаются все желающие, не имеющие медицинских противопоказаний.</w:t>
      </w:r>
    </w:p>
    <w:p w:rsidR="0006420C" w:rsidRDefault="0006420C" w:rsidP="0006420C">
      <w:pPr>
        <w:pStyle w:val="a3"/>
        <w:ind w:firstLine="708"/>
        <w:jc w:val="both"/>
      </w:pPr>
      <w:r>
        <w:t>Обучение проводится в форме учебно-тренир</w:t>
      </w:r>
      <w:r w:rsidR="00112481">
        <w:t>овочных и теоретических занятий</w:t>
      </w:r>
      <w:r>
        <w:t xml:space="preserve">, медико-восстановительных мероприятий, тестирования развития общефизической и специальной подготовки занимающихся, медицинского контроля, участий в соревнованиях, судейской и инструкторской практики. </w:t>
      </w:r>
    </w:p>
    <w:p w:rsidR="0006420C" w:rsidRDefault="0006420C" w:rsidP="0006420C">
      <w:pPr>
        <w:pStyle w:val="a3"/>
        <w:ind w:firstLine="708"/>
        <w:jc w:val="both"/>
      </w:pPr>
      <w:r>
        <w:t>Основным документом, регламентирующим учебно-воспитат</w:t>
      </w:r>
      <w:r w:rsidR="00112481">
        <w:t>ельный процесс, является</w:t>
      </w:r>
      <w:r>
        <w:t xml:space="preserve"> программа, составленная для каждого года обучения и вида физической подготовки. </w:t>
      </w:r>
    </w:p>
    <w:p w:rsidR="0006420C" w:rsidRDefault="0006420C" w:rsidP="0006420C">
      <w:pPr>
        <w:pStyle w:val="a3"/>
        <w:ind w:firstLine="708"/>
        <w:jc w:val="both"/>
      </w:pPr>
      <w:r>
        <w:t>Учебно-воспитательный проце</w:t>
      </w:r>
      <w:proofErr w:type="gramStart"/>
      <w:r>
        <w:t>сс вкл</w:t>
      </w:r>
      <w:proofErr w:type="gramEnd"/>
      <w:r>
        <w:t>ючает в себя обучение по программам трех образовательных  ступеней. Недельная нагрузка и количество часов зависят от уровня и года обучения группы.</w:t>
      </w:r>
    </w:p>
    <w:p w:rsidR="0006420C" w:rsidRDefault="0006420C" w:rsidP="0006420C">
      <w:pPr>
        <w:pStyle w:val="a3"/>
        <w:ind w:firstLine="708"/>
        <w:jc w:val="both"/>
      </w:pPr>
      <w:r>
        <w:t>Перевод каждого учащегося в группу следующего года обучения осуществляется решением педагогического совета по результатам контрольных нормативов, принятых в конце учебного года. В случае несоответствия показателей, обучающийся будет повторно заниматься в группе этого же года обучения.</w:t>
      </w:r>
    </w:p>
    <w:p w:rsidR="0006420C" w:rsidRDefault="0006420C" w:rsidP="00112481">
      <w:pPr>
        <w:pStyle w:val="a3"/>
        <w:ind w:firstLine="708"/>
        <w:jc w:val="both"/>
      </w:pPr>
      <w:r>
        <w:t xml:space="preserve">Медицинский контроль здоровья учащихся осуществляется на основании справок от врача. </w:t>
      </w:r>
    </w:p>
    <w:p w:rsidR="0006420C" w:rsidRDefault="0006420C" w:rsidP="0006420C">
      <w:pPr>
        <w:pStyle w:val="a3"/>
        <w:ind w:firstLine="708"/>
        <w:jc w:val="both"/>
      </w:pPr>
      <w:r w:rsidRPr="00EB7A8E">
        <w:rPr>
          <w:b/>
        </w:rPr>
        <w:t>Планируемые результаты обучения</w:t>
      </w:r>
      <w:r w:rsidRPr="00EB7A8E">
        <w:t>:</w:t>
      </w:r>
      <w:r>
        <w:t xml:space="preserve"> результатом освоения дополнительной общеобразовательной</w:t>
      </w:r>
      <w:r w:rsidR="00EB7A8E" w:rsidRPr="00EB7A8E">
        <w:t xml:space="preserve"> </w:t>
      </w:r>
      <w:r w:rsidR="00EB7A8E">
        <w:t>общеразвивающей</w:t>
      </w:r>
      <w:r>
        <w:t xml:space="preserve"> прогр</w:t>
      </w:r>
      <w:r w:rsidR="00EB7A8E">
        <w:t>аммы в области физической культуры и спорта</w:t>
      </w:r>
      <w:r>
        <w:t xml:space="preserve"> является приобретение обучающимися следующих знаний, умений и навыков в предметных областях: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bCs/>
          <w:i/>
          <w:u w:val="single"/>
        </w:rPr>
        <w:t>в области теории и методики физической культуры и спорта</w:t>
      </w:r>
      <w:r>
        <w:rPr>
          <w:i/>
          <w:u w:val="single"/>
        </w:rPr>
        <w:t xml:space="preserve">: </w:t>
      </w:r>
    </w:p>
    <w:p w:rsidR="0006420C" w:rsidRDefault="0006420C" w:rsidP="0006420C">
      <w:pPr>
        <w:pStyle w:val="a3"/>
        <w:numPr>
          <w:ilvl w:val="0"/>
          <w:numId w:val="16"/>
        </w:numPr>
        <w:jc w:val="both"/>
      </w:pPr>
      <w:r>
        <w:t xml:space="preserve">история развития волейбола; </w:t>
      </w:r>
    </w:p>
    <w:p w:rsidR="0006420C" w:rsidRDefault="0006420C" w:rsidP="0006420C">
      <w:pPr>
        <w:pStyle w:val="a3"/>
        <w:numPr>
          <w:ilvl w:val="0"/>
          <w:numId w:val="16"/>
        </w:numPr>
        <w:jc w:val="both"/>
      </w:pPr>
      <w:r>
        <w:t xml:space="preserve">место и роль физической культуры и спорта в современном обществе; </w:t>
      </w:r>
    </w:p>
    <w:p w:rsidR="0006420C" w:rsidRDefault="0006420C" w:rsidP="0006420C">
      <w:pPr>
        <w:pStyle w:val="a3"/>
        <w:numPr>
          <w:ilvl w:val="0"/>
          <w:numId w:val="16"/>
        </w:numPr>
        <w:jc w:val="both"/>
      </w:pPr>
      <w:r>
        <w:t xml:space="preserve">основы спортивной подготовки и тренировочного процесса; </w:t>
      </w:r>
    </w:p>
    <w:p w:rsidR="0006420C" w:rsidRDefault="0006420C" w:rsidP="0006420C">
      <w:pPr>
        <w:pStyle w:val="a3"/>
        <w:numPr>
          <w:ilvl w:val="0"/>
          <w:numId w:val="16"/>
        </w:numPr>
        <w:jc w:val="both"/>
      </w:pPr>
      <w:r>
        <w:t xml:space="preserve">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</w:t>
      </w:r>
    </w:p>
    <w:p w:rsidR="0006420C" w:rsidRDefault="0006420C" w:rsidP="0006420C">
      <w:pPr>
        <w:pStyle w:val="a3"/>
        <w:numPr>
          <w:ilvl w:val="0"/>
          <w:numId w:val="16"/>
        </w:numPr>
        <w:jc w:val="both"/>
      </w:pPr>
      <w:r>
        <w:t xml:space="preserve">необходимые сведения о строении и функциях организма человека; </w:t>
      </w:r>
    </w:p>
    <w:p w:rsidR="0006420C" w:rsidRDefault="0006420C" w:rsidP="0006420C">
      <w:pPr>
        <w:pStyle w:val="a3"/>
        <w:numPr>
          <w:ilvl w:val="0"/>
          <w:numId w:val="16"/>
        </w:numPr>
        <w:jc w:val="both"/>
      </w:pPr>
      <w:r>
        <w:t>гигиенические знания, умения и навыки;</w:t>
      </w:r>
    </w:p>
    <w:p w:rsidR="0006420C" w:rsidRDefault="0006420C" w:rsidP="0006420C">
      <w:pPr>
        <w:pStyle w:val="a3"/>
        <w:numPr>
          <w:ilvl w:val="0"/>
          <w:numId w:val="16"/>
        </w:numPr>
        <w:jc w:val="both"/>
      </w:pPr>
      <w:r>
        <w:t>режим дня, закаливание организма, здоровый образ жизни;</w:t>
      </w:r>
    </w:p>
    <w:p w:rsidR="0006420C" w:rsidRDefault="0006420C" w:rsidP="0006420C">
      <w:pPr>
        <w:pStyle w:val="a3"/>
        <w:numPr>
          <w:ilvl w:val="0"/>
          <w:numId w:val="16"/>
        </w:numPr>
        <w:jc w:val="both"/>
      </w:pPr>
      <w:r>
        <w:t xml:space="preserve">основы спортивного питания; </w:t>
      </w:r>
    </w:p>
    <w:p w:rsidR="0006420C" w:rsidRDefault="0006420C" w:rsidP="0006420C">
      <w:pPr>
        <w:pStyle w:val="a3"/>
        <w:numPr>
          <w:ilvl w:val="0"/>
          <w:numId w:val="16"/>
        </w:numPr>
        <w:jc w:val="both"/>
      </w:pPr>
      <w:r>
        <w:t xml:space="preserve">требования к оборудованию, инвентарю и спортивной экипировке; </w:t>
      </w:r>
    </w:p>
    <w:p w:rsidR="0006420C" w:rsidRDefault="0006420C" w:rsidP="0006420C">
      <w:pPr>
        <w:pStyle w:val="a3"/>
        <w:numPr>
          <w:ilvl w:val="0"/>
          <w:numId w:val="16"/>
        </w:numPr>
        <w:jc w:val="both"/>
      </w:pPr>
      <w:r>
        <w:t xml:space="preserve">требования техники безопасности при занятиях избранным видом спорта.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bCs/>
          <w:i/>
          <w:u w:val="single"/>
        </w:rPr>
        <w:t>в области общей и специальной физической подготовки:</w:t>
      </w:r>
    </w:p>
    <w:p w:rsidR="0006420C" w:rsidRDefault="0006420C" w:rsidP="0006420C">
      <w:pPr>
        <w:pStyle w:val="a3"/>
        <w:numPr>
          <w:ilvl w:val="0"/>
          <w:numId w:val="18"/>
        </w:numPr>
        <w:jc w:val="both"/>
      </w:pPr>
      <w:r>
        <w:t xml:space="preserve">освоение комплексов физических упражнений; </w:t>
      </w:r>
    </w:p>
    <w:p w:rsidR="0006420C" w:rsidRDefault="0006420C" w:rsidP="0006420C">
      <w:pPr>
        <w:pStyle w:val="a3"/>
        <w:numPr>
          <w:ilvl w:val="0"/>
          <w:numId w:val="18"/>
        </w:numPr>
        <w:jc w:val="both"/>
      </w:pPr>
      <w:r>
        <w:t xml:space="preserve">развитие основных физических качеств (гибкости, быстроты, силы, координации, выносливости) и их гармоничное сочетание применительно к специфике занятий волейболом; </w:t>
      </w:r>
    </w:p>
    <w:p w:rsidR="0006420C" w:rsidRDefault="0006420C" w:rsidP="0006420C">
      <w:pPr>
        <w:pStyle w:val="a3"/>
        <w:numPr>
          <w:ilvl w:val="0"/>
          <w:numId w:val="18"/>
        </w:numPr>
        <w:jc w:val="both"/>
      </w:pPr>
      <w:r>
        <w:t xml:space="preserve">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bCs/>
          <w:i/>
          <w:u w:val="single"/>
        </w:rPr>
        <w:t>в области избранного вида спорта:</w:t>
      </w:r>
    </w:p>
    <w:p w:rsidR="0006420C" w:rsidRDefault="0006420C" w:rsidP="0006420C">
      <w:pPr>
        <w:pStyle w:val="a3"/>
        <w:numPr>
          <w:ilvl w:val="0"/>
          <w:numId w:val="20"/>
        </w:numPr>
        <w:jc w:val="both"/>
      </w:pPr>
      <w:r>
        <w:t xml:space="preserve">овладение основами техники и тактики в волейболе; </w:t>
      </w:r>
    </w:p>
    <w:p w:rsidR="0006420C" w:rsidRDefault="0006420C" w:rsidP="0006420C">
      <w:pPr>
        <w:pStyle w:val="a3"/>
        <w:numPr>
          <w:ilvl w:val="0"/>
          <w:numId w:val="20"/>
        </w:numPr>
        <w:jc w:val="both"/>
      </w:pPr>
      <w:r>
        <w:t xml:space="preserve">приобретение соревновательного опыта путем участия в спортивных соревнованиях; </w:t>
      </w:r>
    </w:p>
    <w:p w:rsidR="0006420C" w:rsidRDefault="0006420C" w:rsidP="0006420C">
      <w:pPr>
        <w:pStyle w:val="a3"/>
        <w:numPr>
          <w:ilvl w:val="0"/>
          <w:numId w:val="20"/>
        </w:numPr>
        <w:jc w:val="both"/>
      </w:pPr>
      <w:r>
        <w:t xml:space="preserve">повышение уровня функциональной подготовленности; </w:t>
      </w:r>
    </w:p>
    <w:p w:rsidR="0006420C" w:rsidRDefault="0006420C" w:rsidP="0006420C">
      <w:pPr>
        <w:pStyle w:val="a3"/>
        <w:numPr>
          <w:ilvl w:val="0"/>
          <w:numId w:val="20"/>
        </w:numPr>
        <w:jc w:val="both"/>
      </w:pPr>
      <w:r>
        <w:t xml:space="preserve">освоение соответствующих возрасту, полу и уровню подготовленности занимающихся тренировочных и соревновательных нагрузок; </w:t>
      </w:r>
    </w:p>
    <w:p w:rsidR="0006420C" w:rsidRDefault="0006420C" w:rsidP="0006420C">
      <w:pPr>
        <w:pStyle w:val="a3"/>
        <w:numPr>
          <w:ilvl w:val="0"/>
          <w:numId w:val="20"/>
        </w:numPr>
        <w:jc w:val="both"/>
      </w:pPr>
      <w:r>
        <w:lastRenderedPageBreak/>
        <w:t xml:space="preserve">выполнение требований, норм и условий их выполнения для присвоения спортивных разрядов и званий по волейболу.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bCs/>
          <w:i/>
          <w:u w:val="single"/>
        </w:rPr>
        <w:t>в области других видов спорта и подвижных игр:</w:t>
      </w:r>
    </w:p>
    <w:p w:rsidR="0006420C" w:rsidRDefault="0006420C" w:rsidP="0006420C">
      <w:pPr>
        <w:pStyle w:val="a3"/>
        <w:numPr>
          <w:ilvl w:val="0"/>
          <w:numId w:val="22"/>
        </w:numPr>
        <w:jc w:val="both"/>
      </w:pPr>
      <w:r>
        <w:t xml:space="preserve">умение точно и своевременно выполнять задания, связанные с обязательными для всех в подвижных играх правилами; </w:t>
      </w:r>
    </w:p>
    <w:p w:rsidR="0006420C" w:rsidRDefault="0006420C" w:rsidP="0006420C">
      <w:pPr>
        <w:pStyle w:val="a3"/>
        <w:numPr>
          <w:ilvl w:val="0"/>
          <w:numId w:val="22"/>
        </w:numPr>
        <w:jc w:val="both"/>
      </w:pPr>
      <w:r>
        <w:t xml:space="preserve">умение развивать профессионально необходимые физические качества в избранном виде спорта средствами других видов спорта и подвижных игр; </w:t>
      </w:r>
    </w:p>
    <w:p w:rsidR="0006420C" w:rsidRDefault="0006420C" w:rsidP="0006420C">
      <w:pPr>
        <w:pStyle w:val="a3"/>
        <w:numPr>
          <w:ilvl w:val="0"/>
          <w:numId w:val="22"/>
        </w:numPr>
        <w:jc w:val="both"/>
      </w:pPr>
      <w:r>
        <w:t>умение соблюдать требования техники безопасности при самостоятельном выполнении упражнений;</w:t>
      </w:r>
    </w:p>
    <w:p w:rsidR="0006420C" w:rsidRDefault="0006420C" w:rsidP="0006420C">
      <w:pPr>
        <w:pStyle w:val="a3"/>
        <w:numPr>
          <w:ilvl w:val="0"/>
          <w:numId w:val="22"/>
        </w:numPr>
        <w:jc w:val="both"/>
      </w:pPr>
      <w:r>
        <w:t>навыки сохранения собственной физической формы.</w:t>
      </w:r>
    </w:p>
    <w:p w:rsidR="0006420C" w:rsidRDefault="0006420C" w:rsidP="0006420C">
      <w:pPr>
        <w:pStyle w:val="a3"/>
        <w:jc w:val="both"/>
      </w:pP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 xml:space="preserve">По окончании первого года обучения, учащиеся должны: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Знать общие основы волейбола;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Иметь представление о технических приемах в волейболе;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Уметь правильно распределять свою физическую нагрузку;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Уметь играть по упрощенным правилам игры;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Владеть понятиями терминологии и жестикуляции;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Иметь навыки технической подготовки волейболиста;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Освоить техники перемещений, стоек волейболиста в нападении и в защите;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Освоить технику верхних передач;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Освоить технику передач снизу;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Освоить технику верхнего приема мяча;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Освоить технику нижнего приема мяча; </w:t>
      </w:r>
    </w:p>
    <w:p w:rsidR="0006420C" w:rsidRDefault="0006420C" w:rsidP="0006420C">
      <w:pPr>
        <w:pStyle w:val="a3"/>
        <w:numPr>
          <w:ilvl w:val="0"/>
          <w:numId w:val="24"/>
        </w:numPr>
        <w:jc w:val="both"/>
      </w:pPr>
      <w:r>
        <w:t xml:space="preserve">Освоить технику подачи мяча снизу;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 xml:space="preserve">По окончании второго года обучения, учащиеся должны: </w:t>
      </w:r>
    </w:p>
    <w:p w:rsidR="0006420C" w:rsidRDefault="0006420C" w:rsidP="0006420C">
      <w:pPr>
        <w:pStyle w:val="a3"/>
        <w:numPr>
          <w:ilvl w:val="0"/>
          <w:numId w:val="26"/>
        </w:numPr>
        <w:jc w:val="both"/>
      </w:pPr>
      <w:r>
        <w:t xml:space="preserve">Уметь играть по правилам; </w:t>
      </w:r>
    </w:p>
    <w:p w:rsidR="0006420C" w:rsidRDefault="0006420C" w:rsidP="0006420C">
      <w:pPr>
        <w:pStyle w:val="a3"/>
        <w:numPr>
          <w:ilvl w:val="0"/>
          <w:numId w:val="26"/>
        </w:numPr>
        <w:jc w:val="both"/>
      </w:pPr>
      <w:r>
        <w:t xml:space="preserve">Освоить технику верхней прямой подачи мяча; </w:t>
      </w:r>
    </w:p>
    <w:p w:rsidR="0006420C" w:rsidRDefault="0006420C" w:rsidP="0006420C">
      <w:pPr>
        <w:pStyle w:val="a3"/>
        <w:numPr>
          <w:ilvl w:val="0"/>
          <w:numId w:val="26"/>
        </w:numPr>
        <w:jc w:val="both"/>
      </w:pPr>
      <w:r>
        <w:t xml:space="preserve">Освоить технику нападающего удара; </w:t>
      </w:r>
    </w:p>
    <w:p w:rsidR="0006420C" w:rsidRDefault="0006420C" w:rsidP="0006420C">
      <w:pPr>
        <w:pStyle w:val="a3"/>
        <w:numPr>
          <w:ilvl w:val="0"/>
          <w:numId w:val="26"/>
        </w:numPr>
        <w:jc w:val="both"/>
      </w:pPr>
      <w:r>
        <w:t xml:space="preserve">Владеть навыками судейства; </w:t>
      </w:r>
    </w:p>
    <w:p w:rsidR="0006420C" w:rsidRDefault="0006420C" w:rsidP="0006420C">
      <w:pPr>
        <w:pStyle w:val="a3"/>
        <w:numPr>
          <w:ilvl w:val="0"/>
          <w:numId w:val="26"/>
        </w:numPr>
        <w:jc w:val="both"/>
      </w:pPr>
      <w:r>
        <w:t xml:space="preserve">Уметь управлять своими эмоциями; </w:t>
      </w:r>
    </w:p>
    <w:p w:rsidR="0006420C" w:rsidRDefault="0006420C" w:rsidP="0006420C">
      <w:pPr>
        <w:pStyle w:val="a3"/>
        <w:numPr>
          <w:ilvl w:val="0"/>
          <w:numId w:val="26"/>
        </w:numPr>
        <w:jc w:val="both"/>
      </w:pPr>
      <w:r>
        <w:t xml:space="preserve">Знать методы тестирования при занятиях волейболом; </w:t>
      </w:r>
    </w:p>
    <w:p w:rsidR="0006420C" w:rsidRDefault="0006420C" w:rsidP="0006420C">
      <w:pPr>
        <w:pStyle w:val="a3"/>
        <w:numPr>
          <w:ilvl w:val="0"/>
          <w:numId w:val="26"/>
        </w:numPr>
        <w:jc w:val="both"/>
      </w:pPr>
      <w:r>
        <w:t xml:space="preserve">Знать основные понятия и термины в теории и методике волейбола; </w:t>
      </w:r>
    </w:p>
    <w:p w:rsidR="0006420C" w:rsidRDefault="0006420C" w:rsidP="0006420C">
      <w:pPr>
        <w:pStyle w:val="a3"/>
        <w:numPr>
          <w:ilvl w:val="0"/>
          <w:numId w:val="26"/>
        </w:numPr>
        <w:jc w:val="both"/>
      </w:pPr>
      <w:r>
        <w:t xml:space="preserve">Уметь работать в коллективе, подчинять свои действия интересам коллектива в достижении общей цели; </w:t>
      </w:r>
    </w:p>
    <w:p w:rsidR="0006420C" w:rsidRDefault="0006420C" w:rsidP="0006420C">
      <w:pPr>
        <w:pStyle w:val="a3"/>
        <w:numPr>
          <w:ilvl w:val="0"/>
          <w:numId w:val="26"/>
        </w:numPr>
        <w:jc w:val="both"/>
      </w:pPr>
      <w:r>
        <w:t xml:space="preserve">Владеть техникой блокировки в защите; </w:t>
      </w:r>
    </w:p>
    <w:p w:rsidR="0006420C" w:rsidRDefault="0006420C" w:rsidP="0006420C">
      <w:pPr>
        <w:pStyle w:val="a3"/>
        <w:numPr>
          <w:ilvl w:val="0"/>
          <w:numId w:val="26"/>
        </w:numPr>
        <w:jc w:val="both"/>
      </w:pPr>
      <w:r>
        <w:t xml:space="preserve">Владеть техникой обучения индивидуальным тактическим действиям в защите и нападении.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 xml:space="preserve">По окончании третьего года обучения, учащиеся должны: </w:t>
      </w:r>
    </w:p>
    <w:p w:rsidR="0006420C" w:rsidRDefault="0006420C" w:rsidP="0006420C">
      <w:pPr>
        <w:pStyle w:val="a3"/>
        <w:numPr>
          <w:ilvl w:val="0"/>
          <w:numId w:val="28"/>
        </w:numPr>
        <w:jc w:val="both"/>
      </w:pPr>
      <w:r>
        <w:t xml:space="preserve">Владеть техникой прямой подачи в прыжке; </w:t>
      </w:r>
    </w:p>
    <w:p w:rsidR="0006420C" w:rsidRDefault="0006420C" w:rsidP="0006420C">
      <w:pPr>
        <w:pStyle w:val="a3"/>
        <w:numPr>
          <w:ilvl w:val="0"/>
          <w:numId w:val="28"/>
        </w:numPr>
        <w:jc w:val="both"/>
      </w:pPr>
      <w:r>
        <w:t xml:space="preserve">Уметь принимать мяч от сетки; </w:t>
      </w:r>
    </w:p>
    <w:p w:rsidR="0006420C" w:rsidRDefault="0006420C" w:rsidP="0006420C">
      <w:pPr>
        <w:pStyle w:val="a3"/>
        <w:numPr>
          <w:ilvl w:val="0"/>
          <w:numId w:val="28"/>
        </w:numPr>
        <w:jc w:val="both"/>
      </w:pPr>
      <w:r>
        <w:t xml:space="preserve">Владеть контр - атакующими действиями в волейболе; </w:t>
      </w:r>
    </w:p>
    <w:p w:rsidR="0006420C" w:rsidRDefault="0006420C" w:rsidP="0006420C">
      <w:pPr>
        <w:pStyle w:val="a3"/>
        <w:numPr>
          <w:ilvl w:val="0"/>
          <w:numId w:val="28"/>
        </w:numPr>
        <w:jc w:val="both"/>
      </w:pPr>
      <w:r>
        <w:t xml:space="preserve">Уметь работать в команде, уметь согласовывать свои действия и находить взаимопонимание; </w:t>
      </w:r>
    </w:p>
    <w:p w:rsidR="0006420C" w:rsidRDefault="0006420C" w:rsidP="0006420C">
      <w:pPr>
        <w:pStyle w:val="a3"/>
        <w:numPr>
          <w:ilvl w:val="0"/>
          <w:numId w:val="28"/>
        </w:numPr>
        <w:jc w:val="both"/>
      </w:pPr>
      <w:r>
        <w:t xml:space="preserve">Уметь делать отвлекающие действия при вторых передачах; </w:t>
      </w:r>
    </w:p>
    <w:p w:rsidR="0006420C" w:rsidRDefault="0006420C" w:rsidP="0006420C">
      <w:pPr>
        <w:pStyle w:val="a3"/>
        <w:numPr>
          <w:ilvl w:val="0"/>
          <w:numId w:val="28"/>
        </w:numPr>
        <w:jc w:val="both"/>
      </w:pPr>
      <w:r>
        <w:t xml:space="preserve">Получить навыки командных действий в защите и нападении; </w:t>
      </w:r>
    </w:p>
    <w:p w:rsidR="0006420C" w:rsidRDefault="0006420C" w:rsidP="0006420C">
      <w:pPr>
        <w:pStyle w:val="a3"/>
        <w:numPr>
          <w:ilvl w:val="0"/>
          <w:numId w:val="28"/>
        </w:numPr>
        <w:jc w:val="both"/>
      </w:pPr>
      <w:r>
        <w:t xml:space="preserve">Владеть тактикой нападения; </w:t>
      </w:r>
    </w:p>
    <w:p w:rsidR="0006420C" w:rsidRDefault="0006420C" w:rsidP="0006420C">
      <w:pPr>
        <w:pStyle w:val="a3"/>
        <w:numPr>
          <w:ilvl w:val="0"/>
          <w:numId w:val="28"/>
        </w:numPr>
        <w:jc w:val="both"/>
      </w:pPr>
      <w:r>
        <w:t xml:space="preserve">Владеть тактикой защиты; </w:t>
      </w:r>
    </w:p>
    <w:p w:rsidR="0006420C" w:rsidRDefault="0006420C" w:rsidP="0006420C">
      <w:pPr>
        <w:pStyle w:val="a3"/>
        <w:numPr>
          <w:ilvl w:val="0"/>
          <w:numId w:val="28"/>
        </w:numPr>
        <w:jc w:val="both"/>
      </w:pPr>
      <w:r>
        <w:t xml:space="preserve">Уметь действовать с максимальным напряжением своих сил и возможностей, преодолевать трудности в ходе спортивной борьбы; </w:t>
      </w:r>
    </w:p>
    <w:p w:rsidR="0006420C" w:rsidRDefault="0006420C" w:rsidP="0006420C">
      <w:pPr>
        <w:pStyle w:val="a3"/>
        <w:numPr>
          <w:ilvl w:val="0"/>
          <w:numId w:val="28"/>
        </w:numPr>
        <w:jc w:val="both"/>
      </w:pPr>
      <w:r>
        <w:t xml:space="preserve">Постоянно следить за ходом игры, мгновенно оценивать изменившуюся обстановку и принимать правильные решения; </w:t>
      </w:r>
    </w:p>
    <w:p w:rsidR="0006420C" w:rsidRDefault="0006420C" w:rsidP="00AD320D">
      <w:pPr>
        <w:pStyle w:val="a3"/>
        <w:numPr>
          <w:ilvl w:val="0"/>
          <w:numId w:val="28"/>
        </w:numPr>
        <w:jc w:val="both"/>
      </w:pPr>
      <w:r>
        <w:t xml:space="preserve">Уметь доводить дело до конца и добиваться поставленной цели. </w:t>
      </w:r>
    </w:p>
    <w:p w:rsidR="0006420C" w:rsidRDefault="0006420C" w:rsidP="0006420C">
      <w:pPr>
        <w:jc w:val="center"/>
      </w:pPr>
    </w:p>
    <w:p w:rsidR="0006420C" w:rsidRDefault="0006420C" w:rsidP="0006420C">
      <w:pPr>
        <w:pStyle w:val="a3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Учебный план</w:t>
      </w:r>
    </w:p>
    <w:p w:rsidR="0006420C" w:rsidRDefault="0006420C" w:rsidP="0006420C">
      <w:pPr>
        <w:jc w:val="center"/>
        <w:rPr>
          <w:rStyle w:val="a5"/>
          <w:sz w:val="28"/>
          <w:szCs w:val="28"/>
        </w:rPr>
      </w:pPr>
    </w:p>
    <w:tbl>
      <w:tblPr>
        <w:tblW w:w="75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4961"/>
        <w:gridCol w:w="1276"/>
        <w:gridCol w:w="777"/>
      </w:tblGrid>
      <w:tr w:rsidR="0006420C" w:rsidTr="00AB549B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pStyle w:val="c6c48"/>
              <w:jc w:val="center"/>
              <w:rPr>
                <w:rStyle w:val="c30"/>
                <w:b/>
              </w:rPr>
            </w:pPr>
            <w:r>
              <w:rPr>
                <w:rStyle w:val="c30"/>
                <w:b/>
                <w:sz w:val="22"/>
                <w:szCs w:val="22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pStyle w:val="c6c48"/>
              <w:jc w:val="center"/>
              <w:rPr>
                <w:rStyle w:val="c30"/>
                <w:b/>
              </w:rPr>
            </w:pPr>
            <w:r>
              <w:rPr>
                <w:rStyle w:val="c30"/>
                <w:b/>
                <w:sz w:val="22"/>
                <w:szCs w:val="22"/>
              </w:rPr>
              <w:t>Виды спортивной подготовки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pStyle w:val="c6c48"/>
              <w:spacing w:before="40" w:beforeAutospacing="0" w:after="40" w:afterAutospacing="0"/>
              <w:jc w:val="center"/>
              <w:rPr>
                <w:rStyle w:val="c30"/>
                <w:b/>
              </w:rPr>
            </w:pPr>
            <w:r>
              <w:rPr>
                <w:rStyle w:val="c30"/>
                <w:b/>
                <w:sz w:val="22"/>
                <w:szCs w:val="22"/>
              </w:rPr>
              <w:t>Кол-во часов</w:t>
            </w:r>
          </w:p>
        </w:tc>
      </w:tr>
      <w:tr w:rsidR="00AB549B" w:rsidTr="00AB549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>
            <w:pPr>
              <w:rPr>
                <w:rStyle w:val="c30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>
            <w:pPr>
              <w:rPr>
                <w:rStyle w:val="c30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>
            <w:pPr>
              <w:pStyle w:val="c6c48"/>
              <w:spacing w:before="40" w:beforeAutospacing="0" w:after="40" w:afterAutospacing="0"/>
              <w:jc w:val="center"/>
              <w:rPr>
                <w:rStyle w:val="c30"/>
                <w:b/>
              </w:rPr>
            </w:pPr>
            <w:r>
              <w:rPr>
                <w:rStyle w:val="c30"/>
                <w:b/>
                <w:sz w:val="22"/>
                <w:szCs w:val="22"/>
              </w:rPr>
              <w:t xml:space="preserve">1 год </w:t>
            </w:r>
            <w:proofErr w:type="spellStart"/>
            <w:r>
              <w:rPr>
                <w:rStyle w:val="c30"/>
                <w:b/>
                <w:sz w:val="22"/>
                <w:szCs w:val="22"/>
              </w:rPr>
              <w:t>обуч</w:t>
            </w:r>
            <w:proofErr w:type="spellEnd"/>
            <w:r>
              <w:rPr>
                <w:rStyle w:val="c30"/>
                <w:b/>
                <w:sz w:val="22"/>
                <w:szCs w:val="22"/>
              </w:rPr>
              <w:t>.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549B" w:rsidRDefault="00AB549B" w:rsidP="00AB549B">
            <w:pPr>
              <w:pStyle w:val="c6c48"/>
              <w:jc w:val="center"/>
              <w:rPr>
                <w:rStyle w:val="c30"/>
                <w:b/>
              </w:rPr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  <w:r>
              <w:rPr>
                <w:rStyle w:val="c30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>
            <w:pPr>
              <w:pStyle w:val="c12c11"/>
            </w:pPr>
            <w:r>
              <w:rPr>
                <w:rStyle w:val="c8"/>
              </w:rPr>
              <w:t>Теоретическая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549B" w:rsidRDefault="006D024A">
            <w:pPr>
              <w:pStyle w:val="c6c48"/>
              <w:jc w:val="center"/>
              <w:rPr>
                <w:rStyle w:val="c30"/>
                <w:b/>
              </w:rPr>
            </w:pPr>
            <w:r>
              <w:rPr>
                <w:rStyle w:val="c30"/>
                <w:b/>
              </w:rPr>
              <w:t>13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 w:rsidP="00AB549B">
            <w:pPr>
              <w:pStyle w:val="c6c48"/>
              <w:jc w:val="center"/>
              <w:rPr>
                <w:b/>
              </w:rPr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  <w:r>
              <w:rPr>
                <w:rStyle w:val="c3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>
            <w:pPr>
              <w:pStyle w:val="c12c11"/>
            </w:pPr>
            <w:r>
              <w:rPr>
                <w:rStyle w:val="c8"/>
              </w:rPr>
              <w:t>Техническая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549B" w:rsidRDefault="00724288">
            <w:pPr>
              <w:pStyle w:val="c6c48"/>
              <w:jc w:val="center"/>
              <w:rPr>
                <w:rStyle w:val="c30"/>
                <w:b/>
              </w:rPr>
            </w:pPr>
            <w:r>
              <w:rPr>
                <w:rStyle w:val="c30"/>
                <w:b/>
              </w:rPr>
              <w:t>59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 w:rsidP="00AB549B">
            <w:pPr>
              <w:pStyle w:val="c6c48"/>
              <w:jc w:val="center"/>
              <w:rPr>
                <w:b/>
              </w:rPr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49B" w:rsidRDefault="00AB549B">
            <w:pPr>
              <w:ind w:right="-464"/>
            </w:pPr>
            <w:r>
              <w:t>перемещение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9B" w:rsidRDefault="00724288">
            <w:pPr>
              <w:jc w:val="center"/>
            </w:pPr>
            <w:r>
              <w:t>6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 w:rsidP="00AB549B">
            <w:pPr>
              <w:pStyle w:val="c6c48"/>
              <w:jc w:val="center"/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49B" w:rsidRDefault="00AB549B">
            <w:pPr>
              <w:ind w:right="-464"/>
            </w:pPr>
            <w:r>
              <w:t>приём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9B" w:rsidRDefault="00724288">
            <w:pPr>
              <w:jc w:val="center"/>
            </w:pPr>
            <w:r>
              <w:t>11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 w:rsidP="00AB549B">
            <w:pPr>
              <w:pStyle w:val="c6c48"/>
              <w:jc w:val="center"/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49B" w:rsidRDefault="00AB549B">
            <w:pPr>
              <w:ind w:right="-464"/>
            </w:pPr>
            <w:r>
              <w:t>подача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9B" w:rsidRDefault="006D024A">
            <w:pPr>
              <w:jc w:val="center"/>
            </w:pPr>
            <w:r>
              <w:t>1</w:t>
            </w:r>
            <w:r w:rsidR="00724288">
              <w:t>1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 w:rsidP="00AB549B">
            <w:pPr>
              <w:pStyle w:val="c6c48"/>
              <w:jc w:val="center"/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49B" w:rsidRDefault="00AB549B">
            <w:pPr>
              <w:ind w:right="-464"/>
            </w:pPr>
            <w:r>
              <w:t>передача мяча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9B" w:rsidRDefault="006D024A">
            <w:pPr>
              <w:jc w:val="center"/>
            </w:pPr>
            <w:r>
              <w:t>1</w:t>
            </w:r>
            <w:r w:rsidR="00724288">
              <w:t>1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 w:rsidP="00AB549B">
            <w:pPr>
              <w:pStyle w:val="c6c48"/>
              <w:jc w:val="center"/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49B" w:rsidRDefault="00AB549B">
            <w:pPr>
              <w:ind w:right="-464"/>
            </w:pPr>
            <w:r>
              <w:t>нападающий удар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9B" w:rsidRDefault="00724288">
            <w:pPr>
              <w:jc w:val="center"/>
            </w:pPr>
            <w:r>
              <w:t>9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 w:rsidP="00AB549B">
            <w:pPr>
              <w:pStyle w:val="c6c48"/>
              <w:jc w:val="center"/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49B" w:rsidRDefault="00AB549B">
            <w:pPr>
              <w:ind w:right="-464"/>
            </w:pPr>
            <w:r>
              <w:t>блокирование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9B" w:rsidRDefault="006D024A">
            <w:pPr>
              <w:jc w:val="center"/>
            </w:pPr>
            <w:r>
              <w:t>1</w:t>
            </w:r>
            <w:r w:rsidR="00724288">
              <w:t>1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 w:rsidP="00AB549B">
            <w:pPr>
              <w:pStyle w:val="c6c48"/>
              <w:jc w:val="center"/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  <w:r>
              <w:rPr>
                <w:rStyle w:val="c30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>
            <w:pPr>
              <w:pStyle w:val="c12c11"/>
            </w:pPr>
            <w:r>
              <w:rPr>
                <w:rStyle w:val="c8"/>
              </w:rPr>
              <w:t>Тактическая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549B" w:rsidRDefault="00AD32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24288">
              <w:rPr>
                <w:b/>
              </w:rPr>
              <w:t>6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 w:rsidP="00AB549B">
            <w:pPr>
              <w:pStyle w:val="c6c48"/>
              <w:jc w:val="center"/>
              <w:rPr>
                <w:b/>
              </w:rPr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49B" w:rsidRDefault="00AB549B">
            <w:pPr>
              <w:ind w:right="-464"/>
            </w:pPr>
            <w:r>
              <w:t>тактика игры в нападении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9B" w:rsidRDefault="006D024A">
            <w:pPr>
              <w:jc w:val="center"/>
            </w:pPr>
            <w:r>
              <w:t>1</w:t>
            </w:r>
            <w:r w:rsidR="00724288">
              <w:t>8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 w:rsidP="00AB549B">
            <w:pPr>
              <w:pStyle w:val="c6c48"/>
              <w:jc w:val="center"/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49B" w:rsidRDefault="00AB549B">
            <w:pPr>
              <w:ind w:right="-464"/>
            </w:pPr>
            <w:r>
              <w:t>тактика игры в защите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9B" w:rsidRDefault="006D024A">
            <w:pPr>
              <w:jc w:val="center"/>
            </w:pPr>
            <w:r>
              <w:t>1</w:t>
            </w:r>
            <w:r w:rsidR="00724288">
              <w:t>8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 w:rsidP="00AB549B">
            <w:pPr>
              <w:pStyle w:val="c6c48"/>
              <w:jc w:val="center"/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  <w:r>
              <w:rPr>
                <w:rStyle w:val="c30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>
            <w:pPr>
              <w:pStyle w:val="c12c11"/>
            </w:pPr>
            <w:r>
              <w:rPr>
                <w:rStyle w:val="c8"/>
              </w:rPr>
              <w:t>Физическая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549B" w:rsidRDefault="00724288">
            <w:pPr>
              <w:pStyle w:val="c6c48"/>
              <w:jc w:val="center"/>
              <w:rPr>
                <w:rStyle w:val="c30"/>
                <w:b/>
              </w:rPr>
            </w:pPr>
            <w:r>
              <w:rPr>
                <w:rStyle w:val="c30"/>
                <w:b/>
              </w:rPr>
              <w:t>24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 w:rsidP="00AB549B">
            <w:pPr>
              <w:pStyle w:val="c6c48"/>
              <w:jc w:val="center"/>
              <w:rPr>
                <w:b/>
              </w:rPr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>
            <w:pPr>
              <w:pStyle w:val="c12c11"/>
            </w:pPr>
            <w:r>
              <w:t>4.1. Общефизическая 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9B" w:rsidRDefault="00724288" w:rsidP="00AD320D">
            <w:pPr>
              <w:jc w:val="center"/>
            </w:pPr>
            <w:r>
              <w:t>12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 w:rsidP="00AB549B">
            <w:pPr>
              <w:pStyle w:val="c6c48"/>
              <w:jc w:val="center"/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>
            <w:pPr>
              <w:pStyle w:val="c12c11"/>
            </w:pPr>
            <w:r>
              <w:t>4.2. Специальная физическая 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49B" w:rsidRDefault="00724288">
            <w:pPr>
              <w:jc w:val="center"/>
            </w:pPr>
            <w:r>
              <w:t>12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49B" w:rsidRDefault="00AB549B" w:rsidP="00AB549B">
            <w:pPr>
              <w:pStyle w:val="c6c48"/>
              <w:jc w:val="center"/>
            </w:pPr>
          </w:p>
        </w:tc>
      </w:tr>
      <w:tr w:rsidR="00AB549B" w:rsidTr="00FA5D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  <w:r>
              <w:rPr>
                <w:rStyle w:val="c30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>
            <w:pPr>
              <w:pStyle w:val="c12c11"/>
            </w:pPr>
            <w:r>
              <w:rPr>
                <w:rStyle w:val="c8"/>
              </w:rPr>
              <w:t>Контрольные испытания, соревнования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549B" w:rsidRDefault="006D024A" w:rsidP="006D024A">
            <w:pPr>
              <w:pStyle w:val="c6c48"/>
              <w:jc w:val="center"/>
              <w:rPr>
                <w:rStyle w:val="c30"/>
                <w:b/>
              </w:rPr>
            </w:pPr>
            <w:r>
              <w:rPr>
                <w:rStyle w:val="c30"/>
                <w:b/>
              </w:rPr>
              <w:t>12</w:t>
            </w:r>
            <w:r w:rsidR="00AD320D">
              <w:rPr>
                <w:rStyle w:val="c30"/>
                <w:b/>
              </w:rPr>
              <w:t xml:space="preserve"> 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 w:rsidP="00AB549B">
            <w:pPr>
              <w:pStyle w:val="c6c48"/>
              <w:jc w:val="center"/>
              <w:rPr>
                <w:rStyle w:val="c30"/>
                <w:b/>
              </w:rPr>
            </w:pPr>
          </w:p>
        </w:tc>
      </w:tr>
      <w:tr w:rsidR="00AB549B" w:rsidTr="00AB54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  <w:r>
              <w:rPr>
                <w:rStyle w:val="c30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>
            <w:pPr>
              <w:pStyle w:val="c12c11"/>
              <w:rPr>
                <w:rStyle w:val="c8"/>
              </w:rPr>
            </w:pPr>
            <w:r>
              <w:rPr>
                <w:rStyle w:val="c8"/>
              </w:rPr>
              <w:t>Инструкторская практика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549B" w:rsidRDefault="00AB549B" w:rsidP="00AB549B">
            <w:pPr>
              <w:pStyle w:val="c6c48"/>
              <w:jc w:val="center"/>
              <w:rPr>
                <w:rStyle w:val="c30"/>
              </w:rPr>
            </w:pPr>
          </w:p>
        </w:tc>
      </w:tr>
      <w:tr w:rsidR="00AB549B" w:rsidTr="00AB549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549B" w:rsidRDefault="00AB549B">
            <w:pPr>
              <w:pStyle w:val="c6c48"/>
              <w:jc w:val="center"/>
              <w:rPr>
                <w:rStyle w:val="c3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>
            <w:pPr>
              <w:pStyle w:val="c12c11"/>
              <w:rPr>
                <w:rStyle w:val="c8"/>
                <w:b/>
              </w:rPr>
            </w:pPr>
            <w:r>
              <w:rPr>
                <w:rStyle w:val="c8"/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724288">
            <w:pPr>
              <w:pStyle w:val="c6c48"/>
              <w:jc w:val="center"/>
              <w:rPr>
                <w:rStyle w:val="c30"/>
                <w:b/>
              </w:rPr>
            </w:pPr>
            <w:r>
              <w:rPr>
                <w:rStyle w:val="c30"/>
                <w:b/>
              </w:rPr>
              <w:t>144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549B" w:rsidRDefault="00AB549B">
            <w:pPr>
              <w:pStyle w:val="c6c48"/>
              <w:jc w:val="center"/>
              <w:rPr>
                <w:rStyle w:val="c30"/>
                <w:b/>
              </w:rPr>
            </w:pPr>
          </w:p>
        </w:tc>
      </w:tr>
    </w:tbl>
    <w:p w:rsidR="0006420C" w:rsidRPr="00EB7A8E" w:rsidRDefault="0006420C" w:rsidP="0006420C">
      <w:pPr>
        <w:rPr>
          <w:rStyle w:val="a5"/>
        </w:rPr>
      </w:pPr>
      <w:r>
        <w:rPr>
          <w:rStyle w:val="a5"/>
        </w:rPr>
        <w:t xml:space="preserve">                           </w:t>
      </w:r>
    </w:p>
    <w:p w:rsidR="0006420C" w:rsidRDefault="0006420C" w:rsidP="0006420C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Учебно-тематические планы</w:t>
      </w:r>
    </w:p>
    <w:p w:rsidR="0006420C" w:rsidRDefault="0006420C" w:rsidP="0006420C">
      <w:pPr>
        <w:jc w:val="center"/>
        <w:rPr>
          <w:rStyle w:val="a5"/>
          <w:sz w:val="28"/>
          <w:szCs w:val="28"/>
        </w:rPr>
      </w:pPr>
    </w:p>
    <w:p w:rsidR="0006420C" w:rsidRDefault="0006420C" w:rsidP="0006420C">
      <w:pPr>
        <w:jc w:val="center"/>
        <w:rPr>
          <w:rStyle w:val="a5"/>
          <w:sz w:val="28"/>
          <w:szCs w:val="28"/>
        </w:rPr>
      </w:pPr>
    </w:p>
    <w:p w:rsidR="0006420C" w:rsidRDefault="0006420C" w:rsidP="0006420C">
      <w:pPr>
        <w:pStyle w:val="a3"/>
        <w:rPr>
          <w:rStyle w:val="a5"/>
          <w:i/>
        </w:rPr>
      </w:pPr>
      <w:r>
        <w:rPr>
          <w:rStyle w:val="a5"/>
          <w:i/>
        </w:rPr>
        <w:t>1 год обучения.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6055"/>
        <w:gridCol w:w="1388"/>
        <w:gridCol w:w="1522"/>
      </w:tblGrid>
      <w:tr w:rsidR="0006420C" w:rsidTr="0006420C"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№</w:t>
            </w:r>
          </w:p>
        </w:tc>
        <w:tc>
          <w:tcPr>
            <w:tcW w:w="6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pStyle w:val="c1c12"/>
              <w:jc w:val="center"/>
              <w:rPr>
                <w:b/>
              </w:rPr>
            </w:pPr>
            <w:r>
              <w:rPr>
                <w:rStyle w:val="c8"/>
                <w:b/>
              </w:rPr>
              <w:t>Раздел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pStyle w:val="c1c12"/>
              <w:jc w:val="center"/>
              <w:rPr>
                <w:rStyle w:val="c8"/>
                <w:b/>
              </w:rPr>
            </w:pPr>
            <w:r>
              <w:rPr>
                <w:rStyle w:val="c8"/>
                <w:b/>
              </w:rPr>
              <w:t>Кол-во часов</w:t>
            </w:r>
          </w:p>
        </w:tc>
      </w:tr>
      <w:tr w:rsidR="0006420C" w:rsidTr="000642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rPr>
                <w:rStyle w:val="a5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pStyle w:val="c1c12"/>
              <w:jc w:val="center"/>
              <w:rPr>
                <w:rStyle w:val="c8"/>
                <w:b/>
              </w:rPr>
            </w:pPr>
            <w:r>
              <w:rPr>
                <w:rStyle w:val="c8"/>
                <w:b/>
              </w:rPr>
              <w:t>Теория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pStyle w:val="c1c12"/>
              <w:jc w:val="center"/>
              <w:rPr>
                <w:rStyle w:val="c8"/>
                <w:b/>
              </w:rPr>
            </w:pPr>
            <w:r>
              <w:rPr>
                <w:rStyle w:val="c8"/>
                <w:b/>
              </w:rPr>
              <w:t>Практика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06420C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6420C" w:rsidRDefault="0006420C">
            <w:pPr>
              <w:ind w:right="-464"/>
            </w:pPr>
            <w:r>
              <w:t>Теоретическая подготовка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06420C">
            <w:pPr>
              <w:tabs>
                <w:tab w:val="left" w:pos="1202"/>
              </w:tabs>
              <w:ind w:right="3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420C" w:rsidRDefault="0006420C">
            <w:pPr>
              <w:ind w:right="14"/>
              <w:jc w:val="center"/>
            </w:pP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06420C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2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6420C" w:rsidRDefault="0006420C">
            <w:pPr>
              <w:ind w:right="-464"/>
            </w:pPr>
            <w:r>
              <w:t>Физическая подготовка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740610">
            <w:pPr>
              <w:tabs>
                <w:tab w:val="left" w:pos="1202"/>
              </w:tabs>
              <w:ind w:right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2D047F">
            <w:pPr>
              <w:ind w:right="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>ОФП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740610">
            <w:pPr>
              <w:tabs>
                <w:tab w:val="left" w:pos="1202"/>
              </w:tabs>
              <w:ind w:right="34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2D047F">
            <w:pPr>
              <w:ind w:right="14"/>
              <w:jc w:val="center"/>
            </w:pPr>
            <w:r>
              <w:t>12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>СФП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740610">
            <w:pPr>
              <w:tabs>
                <w:tab w:val="left" w:pos="1202"/>
              </w:tabs>
              <w:ind w:right="34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2D047F">
            <w:pPr>
              <w:ind w:right="14"/>
              <w:jc w:val="center"/>
            </w:pPr>
            <w:r>
              <w:t>6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>подвижные игры, эстафеты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tabs>
                <w:tab w:val="left" w:pos="1202"/>
              </w:tabs>
              <w:ind w:right="34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2D047F">
            <w:pPr>
              <w:ind w:right="14"/>
              <w:jc w:val="center"/>
            </w:pPr>
            <w:r>
              <w:t>6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06420C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3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6420C" w:rsidRDefault="0006420C">
            <w:pPr>
              <w:ind w:right="-464"/>
            </w:pPr>
            <w:r>
              <w:t>Техническая подготовка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740610">
            <w:pPr>
              <w:tabs>
                <w:tab w:val="left" w:pos="1202"/>
              </w:tabs>
              <w:ind w:right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Pr="002D047F" w:rsidRDefault="002D047F">
            <w:pPr>
              <w:ind w:right="14"/>
              <w:jc w:val="center"/>
              <w:rPr>
                <w:b/>
              </w:rPr>
            </w:pPr>
            <w:r w:rsidRPr="002D047F">
              <w:rPr>
                <w:b/>
              </w:rPr>
              <w:t>59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>перемещение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1202"/>
              </w:tabs>
              <w:ind w:right="34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Pr="002D047F" w:rsidRDefault="002D047F">
            <w:pPr>
              <w:ind w:right="14"/>
              <w:jc w:val="center"/>
            </w:pPr>
            <w:r w:rsidRPr="002D047F">
              <w:t>6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>приём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740610">
            <w:pPr>
              <w:tabs>
                <w:tab w:val="left" w:pos="1202"/>
              </w:tabs>
              <w:ind w:right="34"/>
              <w:jc w:val="center"/>
            </w:pPr>
            <w: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Pr="002D047F" w:rsidRDefault="002D047F">
            <w:pPr>
              <w:ind w:right="14"/>
              <w:jc w:val="center"/>
            </w:pPr>
            <w:r w:rsidRPr="002D047F">
              <w:t>11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>подача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740610">
            <w:pPr>
              <w:tabs>
                <w:tab w:val="left" w:pos="1202"/>
              </w:tabs>
              <w:ind w:right="34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Pr="002D047F" w:rsidRDefault="002D047F">
            <w:pPr>
              <w:ind w:right="14"/>
              <w:jc w:val="center"/>
            </w:pPr>
            <w:r w:rsidRPr="002D047F">
              <w:t>11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>передача мяча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740610">
            <w:pPr>
              <w:tabs>
                <w:tab w:val="left" w:pos="1202"/>
              </w:tabs>
              <w:ind w:right="34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Pr="002D047F" w:rsidRDefault="00740610">
            <w:pPr>
              <w:ind w:right="14"/>
              <w:jc w:val="center"/>
            </w:pPr>
            <w:r w:rsidRPr="002D047F">
              <w:t>1</w:t>
            </w:r>
            <w:r w:rsidR="002D047F" w:rsidRPr="002D047F">
              <w:t>1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>нападающий удар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740610">
            <w:pPr>
              <w:tabs>
                <w:tab w:val="left" w:pos="1202"/>
              </w:tabs>
              <w:ind w:right="34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Pr="002D047F" w:rsidRDefault="002D047F">
            <w:pPr>
              <w:ind w:right="14"/>
              <w:jc w:val="center"/>
            </w:pPr>
            <w:r w:rsidRPr="002D047F">
              <w:t>9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>блокирование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740610">
            <w:pPr>
              <w:tabs>
                <w:tab w:val="left" w:pos="1202"/>
              </w:tabs>
              <w:ind w:right="34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Pr="002D047F" w:rsidRDefault="00740610">
            <w:pPr>
              <w:ind w:right="14"/>
              <w:jc w:val="center"/>
            </w:pPr>
            <w:r w:rsidRPr="002D047F">
              <w:t>1</w:t>
            </w:r>
            <w:r w:rsidR="002D047F" w:rsidRPr="002D047F">
              <w:t>1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06420C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4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6420C" w:rsidRDefault="0006420C">
            <w:pPr>
              <w:ind w:right="-464"/>
            </w:pPr>
            <w:r>
              <w:t>Т</w:t>
            </w:r>
            <w:r>
              <w:rPr>
                <w:rStyle w:val="c8"/>
              </w:rPr>
              <w:t>актическая подготовка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740610">
            <w:pPr>
              <w:tabs>
                <w:tab w:val="left" w:pos="1202"/>
              </w:tabs>
              <w:ind w:right="3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Pr="002D047F" w:rsidRDefault="002772B6">
            <w:pPr>
              <w:ind w:right="14"/>
              <w:jc w:val="center"/>
              <w:rPr>
                <w:b/>
              </w:rPr>
            </w:pPr>
            <w:r w:rsidRPr="002D047F">
              <w:rPr>
                <w:b/>
              </w:rPr>
              <w:t>3</w:t>
            </w:r>
            <w:r w:rsidR="002D047F" w:rsidRPr="002D047F">
              <w:rPr>
                <w:b/>
              </w:rPr>
              <w:t>6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>тактика игры в нападении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740610">
            <w:pPr>
              <w:tabs>
                <w:tab w:val="left" w:pos="1202"/>
              </w:tabs>
              <w:ind w:right="34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Pr="002D047F" w:rsidRDefault="002D047F">
            <w:pPr>
              <w:ind w:right="14"/>
              <w:jc w:val="center"/>
            </w:pPr>
            <w:r w:rsidRPr="002D047F">
              <w:t>18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>тактика игры в защите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740610">
            <w:pPr>
              <w:tabs>
                <w:tab w:val="left" w:pos="1202"/>
              </w:tabs>
              <w:ind w:right="34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Pr="002D047F" w:rsidRDefault="002D047F">
            <w:pPr>
              <w:ind w:right="14"/>
              <w:jc w:val="center"/>
            </w:pPr>
            <w:r w:rsidRPr="002D047F">
              <w:t>18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06420C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5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6420C" w:rsidRDefault="0006420C">
            <w:pPr>
              <w:ind w:right="-464"/>
            </w:pPr>
            <w:r>
              <w:t xml:space="preserve"> </w:t>
            </w:r>
            <w:r>
              <w:rPr>
                <w:rStyle w:val="c8"/>
              </w:rPr>
              <w:t>Контрольные испытания, соревнования.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Default="0006420C">
            <w:pPr>
              <w:tabs>
                <w:tab w:val="left" w:pos="1202"/>
              </w:tabs>
              <w:ind w:right="3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420C" w:rsidRPr="002D047F" w:rsidRDefault="002D047F">
            <w:pPr>
              <w:ind w:right="14"/>
              <w:jc w:val="center"/>
              <w:rPr>
                <w:b/>
              </w:rPr>
            </w:pPr>
            <w:r w:rsidRPr="002D047F">
              <w:rPr>
                <w:b/>
              </w:rPr>
              <w:t>12</w:t>
            </w:r>
          </w:p>
        </w:tc>
      </w:tr>
      <w:tr w:rsidR="0006420C" w:rsidTr="0006420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0C" w:rsidRDefault="0006420C">
            <w:pPr>
              <w:jc w:val="center"/>
              <w:rPr>
                <w:rStyle w:val="a5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0C" w:rsidRDefault="0006420C">
            <w:pPr>
              <w:ind w:right="-464"/>
            </w:pPr>
            <w:r>
              <w:t xml:space="preserve"> 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740610">
            <w:pPr>
              <w:tabs>
                <w:tab w:val="left" w:pos="1202"/>
              </w:tabs>
              <w:ind w:right="3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Pr="002D047F" w:rsidRDefault="002D047F">
            <w:pPr>
              <w:ind w:right="14"/>
              <w:jc w:val="center"/>
              <w:rPr>
                <w:b/>
              </w:rPr>
            </w:pPr>
            <w:r w:rsidRPr="002D047F">
              <w:rPr>
                <w:b/>
              </w:rPr>
              <w:t>131</w:t>
            </w:r>
          </w:p>
        </w:tc>
      </w:tr>
    </w:tbl>
    <w:p w:rsidR="0006420C" w:rsidRDefault="0006420C" w:rsidP="0006420C">
      <w:pPr>
        <w:rPr>
          <w:rStyle w:val="a5"/>
          <w:sz w:val="28"/>
          <w:szCs w:val="28"/>
        </w:rPr>
      </w:pPr>
    </w:p>
    <w:p w:rsidR="002D047F" w:rsidRDefault="002D047F" w:rsidP="0006420C">
      <w:pPr>
        <w:jc w:val="center"/>
        <w:rPr>
          <w:rStyle w:val="a5"/>
          <w:sz w:val="28"/>
          <w:szCs w:val="28"/>
        </w:rPr>
      </w:pPr>
    </w:p>
    <w:p w:rsidR="002D047F" w:rsidRDefault="002D047F" w:rsidP="0006420C">
      <w:pPr>
        <w:jc w:val="center"/>
        <w:rPr>
          <w:rStyle w:val="a5"/>
          <w:sz w:val="28"/>
          <w:szCs w:val="28"/>
        </w:rPr>
      </w:pPr>
    </w:p>
    <w:p w:rsidR="002D047F" w:rsidRDefault="002D047F" w:rsidP="0006420C">
      <w:pPr>
        <w:jc w:val="center"/>
        <w:rPr>
          <w:rStyle w:val="a5"/>
          <w:sz w:val="28"/>
          <w:szCs w:val="28"/>
        </w:rPr>
      </w:pPr>
    </w:p>
    <w:p w:rsidR="0006420C" w:rsidRDefault="0006420C" w:rsidP="0006420C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Содержание программы</w:t>
      </w:r>
    </w:p>
    <w:p w:rsidR="0006420C" w:rsidRDefault="0006420C" w:rsidP="0006420C">
      <w:pPr>
        <w:pStyle w:val="a3"/>
        <w:jc w:val="both"/>
      </w:pPr>
    </w:p>
    <w:p w:rsidR="0006420C" w:rsidRDefault="0006420C" w:rsidP="0006420C">
      <w:pPr>
        <w:pStyle w:val="a3"/>
        <w:jc w:val="both"/>
        <w:rPr>
          <w:b/>
        </w:rPr>
      </w:pPr>
      <w:r>
        <w:rPr>
          <w:b/>
        </w:rPr>
        <w:t>1. Теоретическая подготовка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t xml:space="preserve">Теоретический раздел программы предусматривает наличие тем, обеспечивающих формирование не только знаний, связанных со спортивной игрой «Волейбол», но и мировоззренческих знаний: по истории развития этого вида спорта, о </w:t>
      </w:r>
      <w:proofErr w:type="gramStart"/>
      <w:r>
        <w:t>медико- биологических</w:t>
      </w:r>
      <w:proofErr w:type="gramEnd"/>
      <w:r>
        <w:t xml:space="preserve"> и гигиенических основах спортивной деятельности, о средствах и методах спортивной тренировки, а также приобретение научно-практических знаний по современным способам восстановления организма после физических нагрузок и профилактики травматизма. </w:t>
      </w:r>
      <w:r>
        <w:rPr>
          <w:i/>
          <w:u w:val="single"/>
        </w:rPr>
        <w:t>Физическая культура и спорт в России.</w:t>
      </w:r>
    </w:p>
    <w:p w:rsidR="0006420C" w:rsidRDefault="0006420C" w:rsidP="0006420C">
      <w:pPr>
        <w:pStyle w:val="a3"/>
        <w:jc w:val="both"/>
      </w:pPr>
      <w:r>
        <w:t xml:space="preserve">Понятие «физическая культура». Физическая культура как составная часть обшей культуры. Ее значение для укрепления здоровья, физического развития. Роль физической культуры в воспитании молодежи. Основные сведения о спортивной квалификации. Спортивные разряды и звания. Порядок присвоения спортивных разрядов и званий. Юношеские разряды по волейболу. 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>Состояние и развитие волейбола в России, мире.</w:t>
      </w:r>
    </w:p>
    <w:p w:rsidR="0006420C" w:rsidRDefault="0006420C" w:rsidP="0006420C">
      <w:pPr>
        <w:pStyle w:val="a3"/>
        <w:jc w:val="both"/>
      </w:pPr>
      <w:r>
        <w:t xml:space="preserve">История развития волейбола в мире и в нашей стране. Достижения волейболистов России на мировой арене. Спортивные сооружения для занятий волейболом и их состояние. Итоги и анализ выступлений сборных национальных, молодежных и юниорских команд волейболистов на соревнованиях.    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>Воспитание нравственных и волевых каче</w:t>
      </w:r>
      <w:proofErr w:type="gramStart"/>
      <w:r>
        <w:rPr>
          <w:i/>
          <w:u w:val="single"/>
        </w:rPr>
        <w:t>ств сп</w:t>
      </w:r>
      <w:proofErr w:type="gramEnd"/>
      <w:r>
        <w:rPr>
          <w:i/>
          <w:u w:val="single"/>
        </w:rPr>
        <w:t>ортсмена</w:t>
      </w:r>
    </w:p>
    <w:p w:rsidR="0006420C" w:rsidRDefault="0006420C" w:rsidP="0006420C">
      <w:pPr>
        <w:pStyle w:val="a3"/>
        <w:jc w:val="both"/>
      </w:pPr>
      <w:r>
        <w:t xml:space="preserve">Решающая роль социальных начал в мотивации спортивной деятельности. Спортивно-этическое воспитание. Психологическая подготовка в процессе спортивной тренировки. Формирование в процессе занятий спортом нравственных понятий, оценок, суждений. Воспитание чувств: ответственности перед коллективом. Общая и специальная психологическая подготовка. Инициативность, самостоятельность и творческое отношение к занятиям. Регуляция уровня эмоционального возбуждения. Основные приемы создания готовности к конкретному соревнованию. Идеомоторные тренировки.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 xml:space="preserve">Гигиенические требования </w:t>
      </w:r>
      <w:proofErr w:type="gramStart"/>
      <w:r>
        <w:rPr>
          <w:i/>
          <w:u w:val="single"/>
        </w:rPr>
        <w:t>к</w:t>
      </w:r>
      <w:proofErr w:type="gramEnd"/>
      <w:r>
        <w:rPr>
          <w:i/>
          <w:u w:val="single"/>
        </w:rPr>
        <w:t xml:space="preserve"> занимающимся спортом</w:t>
      </w:r>
    </w:p>
    <w:p w:rsidR="0006420C" w:rsidRDefault="0006420C" w:rsidP="0006420C">
      <w:pPr>
        <w:pStyle w:val="a3"/>
        <w:jc w:val="both"/>
      </w:pPr>
      <w:r>
        <w:t xml:space="preserve">Понятие о гигиене и санитарии. Понятие о рациональном питании. Гигиенические требования к питанию спортсменов. Режим питания. Гигиеническое значение кожи. Уход за телом, полостью рта и зубами. Гигиенические требования к спортивной одежде и обуви. Правильный режим дня для спортсмена. Значение сна, утренней гимнастики в режиме спортсмена. Режим дня во время соревнований. Рациональное чередование различных видов деятельности. Вредные привычки - курение, употребление спиртных напитков. Профилактика  вредных привычек.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>Влияние физических упражнений на организм спортсмена</w:t>
      </w:r>
    </w:p>
    <w:p w:rsidR="0006420C" w:rsidRDefault="0006420C" w:rsidP="0006420C">
      <w:pPr>
        <w:pStyle w:val="a3"/>
        <w:jc w:val="both"/>
      </w:pPr>
      <w:r>
        <w:t>Понятия об утомлении и переутомлении. Причины утомления. Субъективные и объективные признаки утомления. Переутомление. Перенапряжение. Восстановительные мероприятия в спорте. Проведение восстановительных мероприятий в спорте. Активный отдых. Самомассаж. Основные приемы и виды спортивного массажа.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>Профилактика заболеваемости и травматизма в спорте</w:t>
      </w:r>
    </w:p>
    <w:p w:rsidR="0006420C" w:rsidRDefault="0006420C" w:rsidP="0006420C">
      <w:pPr>
        <w:pStyle w:val="a3"/>
        <w:jc w:val="both"/>
      </w:pPr>
      <w:r>
        <w:t xml:space="preserve">Простудные заболевания у спортсменов. Причины и профилактика. Закаливание организма спортсмена. Виды закаливания. Общее понятие об инфекционных заболеваниях, источники инфекции и пути их распространения. Меры личной и общественной профилактики. Травматизм в процессе занятий волейболом; оказание первой помощи при несчастных случаях. Доврачебная помощь пострадавшему, транспортировка пострадавшего. Профилактика спортивного травматизма. Временные ограничения и противопоказания к тренировочным занятиям и соревнованиям.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>Общая характеристика спортивной подготовки</w:t>
      </w:r>
    </w:p>
    <w:p w:rsidR="0006420C" w:rsidRDefault="0006420C" w:rsidP="0006420C">
      <w:pPr>
        <w:pStyle w:val="a3"/>
        <w:jc w:val="both"/>
      </w:pPr>
      <w:r>
        <w:lastRenderedPageBreak/>
        <w:t>Понятие о процессе спортивной подготовки. Взаимосвязь соревнований, тренировки и восстановления. Формы организации спортивной тренировки. Характерные особенности периодов спортивной тренировки. Единство обшей и специальной подготовки. Понятие о тренировочной нагрузке. Основные средства спортивной тренировки. Методы спортивной тренировки. Значение тренировочных и контрольных игр. Специализация и индивидуализация в спортивной тренировке. Использование технических средств и тренажерных устройств. Самостоятельные занятия: утренняя гимнастика, индивидуальные занятия по совершенствованию физических качеств и техники движений.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>Планирование и контроль спортивной подготовки</w:t>
      </w:r>
    </w:p>
    <w:p w:rsidR="0006420C" w:rsidRDefault="0006420C" w:rsidP="0006420C">
      <w:pPr>
        <w:pStyle w:val="a3"/>
        <w:jc w:val="both"/>
      </w:pPr>
      <w:r>
        <w:t xml:space="preserve">Сущность и назначение планирования, его виды. Составление индивидуальных планов подготовки. Контроль уровня подготовленности. Нормативы по видам подготовки. Результаты специальных контрольных нормативов. Учет в процессе спортивной тренировки. Индивидуальные показатели уровня подготовленности по годам обучения. Основные понятия о врачебном контроле. Измерение и тестирование в процессе тренировки и в период восстановления. Частота пульса. Степ-тест. Уровень физического развития волейболистов. Самоконтроль в процессе занятий спортом. Дневник самоконтроля. Его формы, содержание, основные разделы и формы записи.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>Физические способности и физическая подготовка</w:t>
      </w:r>
    </w:p>
    <w:p w:rsidR="0006420C" w:rsidRDefault="0006420C" w:rsidP="0006420C">
      <w:pPr>
        <w:pStyle w:val="a3"/>
        <w:jc w:val="both"/>
      </w:pPr>
      <w:r>
        <w:t xml:space="preserve">Физические качества. Строение и функции мышц. Изменение в строении и функциях мышц под влиянием занятии спортом. Методика воспитания физических качеств.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>Основы техники игры и техническая подготовка</w:t>
      </w:r>
    </w:p>
    <w:p w:rsidR="0006420C" w:rsidRDefault="0006420C" w:rsidP="0006420C">
      <w:pPr>
        <w:pStyle w:val="a3"/>
        <w:jc w:val="both"/>
      </w:pPr>
      <w:r>
        <w:t>Основные сведения о технике игры, о ее значении для роста спортивного мастерства. Средства и методы технической подготовки. Классификация приемов техники игры. Анализ техники изучаемых приемов игры. О соединении технической, тактической и физической подготовки. Разнообразие технических приемов, показатели надежности техники, целесообразная</w:t>
      </w:r>
      <w:r w:rsidR="00502228">
        <w:t xml:space="preserve"> вариантность. Просмотр </w:t>
      </w:r>
      <w:r>
        <w:t xml:space="preserve">видеозаписей игр. 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>Спортивные соревнования</w:t>
      </w:r>
    </w:p>
    <w:p w:rsidR="0006420C" w:rsidRDefault="0006420C" w:rsidP="0006420C">
      <w:pPr>
        <w:pStyle w:val="a3"/>
        <w:jc w:val="both"/>
      </w:pPr>
      <w:r>
        <w:t xml:space="preserve">Спортивные соревнования, их планирование, организация и проведение. Значение спортивных соревнований. Спортивные соревнования как важнейшее средство роста спортивного мастерства. Ознакомление с командным планом соревнований, с положением о соревнованиях. Правила соревнований по волейболу. Судейство соревнований. Судейская бригада: главный судья соревнований, судьи в поле, секретарь, хронометрист. Их роль в организации и проведении соревнований. </w:t>
      </w:r>
    </w:p>
    <w:p w:rsidR="0006420C" w:rsidRDefault="0006420C" w:rsidP="0006420C">
      <w:pPr>
        <w:pStyle w:val="a3"/>
        <w:jc w:val="both"/>
      </w:pPr>
    </w:p>
    <w:p w:rsidR="0006420C" w:rsidRDefault="0006420C" w:rsidP="0006420C">
      <w:pPr>
        <w:pStyle w:val="a3"/>
        <w:jc w:val="both"/>
        <w:rPr>
          <w:b/>
        </w:rPr>
      </w:pPr>
      <w:r>
        <w:rPr>
          <w:b/>
        </w:rPr>
        <w:t>2. Физическая подготовка</w:t>
      </w:r>
    </w:p>
    <w:p w:rsidR="0006420C" w:rsidRDefault="0006420C" w:rsidP="0006420C">
      <w:pPr>
        <w:pStyle w:val="a3"/>
        <w:jc w:val="both"/>
        <w:rPr>
          <w:b/>
        </w:rPr>
      </w:pPr>
      <w:r>
        <w:rPr>
          <w:b/>
        </w:rPr>
        <w:t>2.1. Общая физическая подготовка (ОФП)</w:t>
      </w:r>
    </w:p>
    <w:p w:rsidR="0006420C" w:rsidRDefault="0006420C" w:rsidP="0006420C">
      <w:pPr>
        <w:pStyle w:val="a3"/>
        <w:jc w:val="both"/>
      </w:pPr>
      <w:r>
        <w:t>В состав ОФП входят строевые упражнения и команды для управления группой; упражнения из гимнастики, легкой атлетики, акробатики, подвижные и спортивные игры.</w:t>
      </w:r>
    </w:p>
    <w:p w:rsidR="0006420C" w:rsidRDefault="0006420C" w:rsidP="0006420C">
      <w:pPr>
        <w:pStyle w:val="a3"/>
        <w:jc w:val="both"/>
      </w:pPr>
      <w:r>
        <w:t>Гимнастические упражнения подразделяются на три группы: первая - для мышц рук и плечевого пояса, вторая - для мышц туловища и шеи; третья - для мышц ног и таза.</w:t>
      </w:r>
    </w:p>
    <w:p w:rsidR="0006420C" w:rsidRDefault="0006420C" w:rsidP="0006420C">
      <w:pPr>
        <w:pStyle w:val="a3"/>
        <w:jc w:val="both"/>
      </w:pPr>
      <w:proofErr w:type="gramStart"/>
      <w:r>
        <w:t>Упражнения выполняются без предметов и с предметами (набивные мячи, гимнастические палки, гантели, резиновые амортизаторы, скакалки); на гимнастических снарядах (гимнастическая стенка и скамейка, перекладина, канат); прыжки в высоту с прямого разбега (с мостика) через планку (веревку).</w:t>
      </w:r>
      <w:proofErr w:type="gramEnd"/>
    </w:p>
    <w:p w:rsidR="0006420C" w:rsidRDefault="0006420C" w:rsidP="0006420C">
      <w:pPr>
        <w:pStyle w:val="a3"/>
        <w:jc w:val="both"/>
      </w:pPr>
      <w:r>
        <w:t>Акробатические упражнения включают группировки и перекаты в различных положениях, стойка на лопатках, стойка на голове и руках, кувырки вперед и назад; соединение нескольких акробатических упражнений в несложные комбинации.</w:t>
      </w:r>
    </w:p>
    <w:p w:rsidR="0006420C" w:rsidRDefault="0006420C" w:rsidP="0006420C">
      <w:pPr>
        <w:pStyle w:val="a3"/>
        <w:jc w:val="both"/>
      </w:pPr>
      <w:r>
        <w:t>Легкоатлетические упражнения</w:t>
      </w:r>
      <w:r>
        <w:rPr>
          <w:i/>
          <w:u w:val="single"/>
        </w:rPr>
        <w:t>.</w:t>
      </w:r>
      <w:r>
        <w:t xml:space="preserve"> Сюда входят упражнения в беге, прыжках и метаниях.</w:t>
      </w:r>
    </w:p>
    <w:p w:rsidR="0006420C" w:rsidRDefault="0006420C" w:rsidP="0006420C">
      <w:pPr>
        <w:pStyle w:val="a3"/>
        <w:jc w:val="both"/>
      </w:pPr>
      <w:r>
        <w:t xml:space="preserve">Бег: 20,30,60 м, повторный бег - два-три отрезка по 20-30 м (с 12 лет) и по 40 м (с 14 лет), три отрезка по 50-60 м (с 16 лет). </w:t>
      </w:r>
    </w:p>
    <w:p w:rsidR="0006420C" w:rsidRDefault="0006420C" w:rsidP="0006420C">
      <w:pPr>
        <w:pStyle w:val="a3"/>
        <w:jc w:val="both"/>
      </w:pPr>
      <w:r>
        <w:t xml:space="preserve">Бег с низкого старта 60 м (с 13 лет), 100 м (с 15 лет). </w:t>
      </w:r>
    </w:p>
    <w:p w:rsidR="0006420C" w:rsidRDefault="0006420C" w:rsidP="0006420C">
      <w:pPr>
        <w:pStyle w:val="a3"/>
        <w:jc w:val="both"/>
      </w:pPr>
      <w:r>
        <w:t xml:space="preserve">Эстафетный бег с этапами до 40 м (10-12 лет), до 50-60 м (с 13 лет). </w:t>
      </w:r>
    </w:p>
    <w:p w:rsidR="0006420C" w:rsidRDefault="0006420C" w:rsidP="0006420C">
      <w:pPr>
        <w:pStyle w:val="a3"/>
        <w:jc w:val="both"/>
      </w:pPr>
      <w:r>
        <w:lastRenderedPageBreak/>
        <w:t xml:space="preserve">Бег с горизонтальными и вертикальными препятствиями (учебные барьеры, набивные мячи, условные окопы, количество препятствий от 4 до 10). </w:t>
      </w:r>
    </w:p>
    <w:p w:rsidR="0006420C" w:rsidRDefault="0006420C" w:rsidP="0006420C">
      <w:pPr>
        <w:pStyle w:val="a3"/>
        <w:jc w:val="both"/>
      </w:pPr>
      <w:r>
        <w:t>Бег или кросс 500-1000 м.</w:t>
      </w:r>
    </w:p>
    <w:p w:rsidR="0006420C" w:rsidRDefault="0006420C" w:rsidP="0006420C">
      <w:pPr>
        <w:pStyle w:val="a3"/>
        <w:jc w:val="both"/>
      </w:pPr>
      <w:r>
        <w:t>Прыжки: через планку с прямого разбега; в высоту с разбега; в длину с места; тройной прыжок с места; в длину с разбега.</w:t>
      </w:r>
    </w:p>
    <w:p w:rsidR="0006420C" w:rsidRDefault="0006420C" w:rsidP="0006420C">
      <w:pPr>
        <w:pStyle w:val="a3"/>
        <w:jc w:val="both"/>
      </w:pPr>
      <w:r>
        <w:t xml:space="preserve">Метания: малого мяча с места в стенку или щит на дальность отскока; на дальность; </w:t>
      </w:r>
    </w:p>
    <w:p w:rsidR="0006420C" w:rsidRDefault="0006420C" w:rsidP="0006420C">
      <w:pPr>
        <w:pStyle w:val="a3"/>
        <w:jc w:val="both"/>
      </w:pPr>
      <w:r>
        <w:t xml:space="preserve">метание гранаты (250-700 г) с места и с разбега; </w:t>
      </w:r>
    </w:p>
    <w:p w:rsidR="0006420C" w:rsidRDefault="0006420C" w:rsidP="0006420C">
      <w:pPr>
        <w:pStyle w:val="a3"/>
        <w:jc w:val="both"/>
      </w:pPr>
      <w:r>
        <w:t>Многоборья: спринтерские, прыжковые, метательные, смешанные - от 3 до 5 видов.</w:t>
      </w:r>
    </w:p>
    <w:p w:rsidR="0006420C" w:rsidRDefault="0006420C" w:rsidP="0006420C">
      <w:pPr>
        <w:pStyle w:val="a3"/>
        <w:jc w:val="both"/>
      </w:pPr>
      <w:r>
        <w:t>Спортивные и подвижные игры.</w:t>
      </w:r>
    </w:p>
    <w:p w:rsidR="0006420C" w:rsidRDefault="0006420C" w:rsidP="0006420C">
      <w:pPr>
        <w:pStyle w:val="a3"/>
        <w:jc w:val="both"/>
      </w:pPr>
      <w:r>
        <w:t xml:space="preserve">Баскетбол, гандбол, футбол, бадминтон и др. </w:t>
      </w:r>
    </w:p>
    <w:p w:rsidR="0006420C" w:rsidRDefault="0006420C" w:rsidP="0006420C">
      <w:pPr>
        <w:pStyle w:val="a3"/>
        <w:jc w:val="both"/>
      </w:pPr>
      <w:r>
        <w:t xml:space="preserve">Основные приемы техники игры в нападении и защите. Индивидуальные тактические действия и простейшие взаимодействия игроков в защите и нападении. </w:t>
      </w:r>
    </w:p>
    <w:p w:rsidR="0006420C" w:rsidRDefault="0006420C" w:rsidP="0006420C">
      <w:pPr>
        <w:pStyle w:val="a3"/>
        <w:jc w:val="both"/>
      </w:pPr>
      <w:r>
        <w:t xml:space="preserve">Подвижные игры: </w:t>
      </w:r>
      <w:proofErr w:type="gramStart"/>
      <w:r>
        <w:t>«Гонка мячей», «Салки» («Пятнашки»), «Невод», «Метко в цель», «Подвижная цель», «Эстафета с бегом», «Эстафета с прыжками», «Мяч среднему», «Охотники и утки», «Перестрелка», «Перетягивание через черту», «Вызывай смену», «Эстафета футболистов», «Эстафета баскетболистов», «Эстафета с прыжками чехардой», «Встречная эстафета с мячом», «Ловцы», «Борьба за мяч», «Мяч ловцу», «Перетягивание», «Катающаяся мишень».</w:t>
      </w:r>
      <w:proofErr w:type="gramEnd"/>
    </w:p>
    <w:p w:rsidR="0006420C" w:rsidRDefault="0006420C" w:rsidP="0006420C">
      <w:pPr>
        <w:pStyle w:val="a3"/>
        <w:jc w:val="both"/>
      </w:pPr>
      <w:r>
        <w:t>Упражнения для овладения навыками быстрых ответных действий. По сигналу (преимущественно зрительному) бег на 5,10,15 м из исходных положений: стойка волейболиста (лицом, боком и спиной к стартовой линии), сидя, лежа лицом вверх и вниз в различных положениях по отношению к стартовой линии; то же, но перемещение приставными шагами.</w:t>
      </w:r>
    </w:p>
    <w:p w:rsidR="0006420C" w:rsidRDefault="0006420C" w:rsidP="0006420C">
      <w:pPr>
        <w:pStyle w:val="a3"/>
        <w:jc w:val="both"/>
        <w:rPr>
          <w:b/>
        </w:rPr>
      </w:pPr>
      <w:r>
        <w:rPr>
          <w:b/>
        </w:rPr>
        <w:t>2.2. Специальная физическая подготовка (СФП)</w:t>
      </w:r>
    </w:p>
    <w:p w:rsidR="0006420C" w:rsidRDefault="0006420C" w:rsidP="0006420C">
      <w:pPr>
        <w:pStyle w:val="a3"/>
        <w:jc w:val="both"/>
      </w:pPr>
      <w:r>
        <w:t>Бег с остановками и изменением направления. «Челночный» бег на 5,6 и 10 м (общий пробег за одну попытку 20-30 м). «Челночный» бег, но отрезок вначале пробегают лицом вперед, а затем спиной и т.д. По принципу «челночного» бега передвижение приставными шагами. То же с набивными мячами в руках (2-5 кг) в руках, с поясом-отягощением.</w:t>
      </w:r>
    </w:p>
    <w:p w:rsidR="0006420C" w:rsidRDefault="0006420C" w:rsidP="0006420C">
      <w:pPr>
        <w:pStyle w:val="a3"/>
        <w:jc w:val="both"/>
      </w:pPr>
      <w:proofErr w:type="gramStart"/>
      <w:r>
        <w:t>Бег (приставные шаги) в колонне по одному (в шеренге) вдоль границ площадки, по сигналу выполнение определенного задания: ускорение, остановка, изменение направления или способа передвижения, поворот на 360°, прыжок вверх, падение и перекат, имитация передачи в стойке, с падением, в прыжке, имитация подачи, нападающих ударов, блокирования и т.д.</w:t>
      </w:r>
      <w:proofErr w:type="gramEnd"/>
      <w:r>
        <w:t xml:space="preserve"> То же, но подают несколько сигналов; на каждый сигнал занимающиеся выполняют определенное действие.</w:t>
      </w:r>
    </w:p>
    <w:p w:rsidR="0006420C" w:rsidRDefault="0006420C" w:rsidP="0006420C">
      <w:pPr>
        <w:pStyle w:val="a3"/>
        <w:jc w:val="both"/>
      </w:pPr>
      <w:r>
        <w:t>Подвижные игры: «День и ночь» (сигнал зрительный, исходные положения самые различные), «Вызов», «Вызов номеров», «</w:t>
      </w:r>
      <w:proofErr w:type="gramStart"/>
      <w:r>
        <w:t>Попробуй</w:t>
      </w:r>
      <w:proofErr w:type="gramEnd"/>
      <w:r>
        <w:t xml:space="preserve"> унеси», различные варианты игры «Салочки», специальные эстафеты с выполнением перечисленных заданий в разнообразных сочетаниях и с преодолением препятствий.</w:t>
      </w:r>
    </w:p>
    <w:p w:rsidR="0006420C" w:rsidRDefault="0006420C" w:rsidP="0006420C">
      <w:pPr>
        <w:pStyle w:val="a3"/>
        <w:jc w:val="both"/>
      </w:pPr>
      <w:r>
        <w:t xml:space="preserve">Упражнения для развития прыгучести. Приседание и резкое выпрямление ног </w:t>
      </w:r>
      <w:proofErr w:type="gramStart"/>
      <w:r>
        <w:t>со</w:t>
      </w:r>
      <w:proofErr w:type="gramEnd"/>
      <w:r>
        <w:t xml:space="preserve"> взмахом руками вверх; то же с прыжком вверх; то же с набивным мячом (двумя) в руках (до 3 кг). Из положения, стоя на гимнастической стенке - одна нога сильно согнута, другая опущена вниз, руками держаться на уровне лица: быстрое разгибание ноги (от стенки не отклоняться). То же с отягощением (пояс до 6 кг).</w:t>
      </w:r>
    </w:p>
    <w:p w:rsidR="0006420C" w:rsidRDefault="0006420C" w:rsidP="0006420C">
      <w:pPr>
        <w:pStyle w:val="a3"/>
        <w:jc w:val="both"/>
      </w:pPr>
      <w:proofErr w:type="gramStart"/>
      <w:r>
        <w:t>Упражнения с отягощениями (мешок с песком до 10 кг для девушек и до 20 кг для юношей, штанга - вес устанавливается в процентах от массы занимающегося и от характера упражнения - приседание до 80 раз, выпрыгивание до 40 раз, выпрыгивание из приседа до 30 раз, пояс, манжеты на запястьях, голени у голеностопных суставов, жилет): приседание, выпрыгивани</w:t>
      </w:r>
      <w:r w:rsidR="00502228">
        <w:t xml:space="preserve">е вверх из приседа, </w:t>
      </w:r>
      <w:r w:rsidR="00E81B7A">
        <w:t xml:space="preserve"> </w:t>
      </w:r>
      <w:proofErr w:type="spellStart"/>
      <w:r>
        <w:t>полуприседа</w:t>
      </w:r>
      <w:proofErr w:type="spellEnd"/>
      <w:r>
        <w:t xml:space="preserve"> и выпада</w:t>
      </w:r>
      <w:proofErr w:type="gramEnd"/>
      <w:r>
        <w:t>, прыжки на обеих ногах.</w:t>
      </w:r>
    </w:p>
    <w:p w:rsidR="0006420C" w:rsidRDefault="0006420C" w:rsidP="0006420C">
      <w:pPr>
        <w:pStyle w:val="a3"/>
        <w:jc w:val="both"/>
      </w:pPr>
      <w:r>
        <w:t xml:space="preserve">Многократные броски набивного мяча (1-2 кг) над собой в прыжке и ловля после приземления. Стоя на расстоянии 1-1,5 м от стены (щита) с набивным (баскетбольным) мячом в руках, в прыжке бросить мяч вверх о стенку, приземлиться, снова прыгнуть и </w:t>
      </w:r>
      <w:r>
        <w:lastRenderedPageBreak/>
        <w:t xml:space="preserve">поймать мяч, приземлиться и снова в прыжке бросить и т.д. (выполняют ритмично, </w:t>
      </w:r>
      <w:proofErr w:type="gramStart"/>
      <w:r>
        <w:t>без</w:t>
      </w:r>
      <w:proofErr w:type="gramEnd"/>
      <w:r>
        <w:t xml:space="preserve"> лишних </w:t>
      </w:r>
      <w:proofErr w:type="spellStart"/>
      <w:r>
        <w:t>доскоков</w:t>
      </w:r>
      <w:proofErr w:type="spellEnd"/>
      <w:r>
        <w:t>). То же, но без касания мячом стены (с 14 лет - прыжки на одной ноге).</w:t>
      </w:r>
    </w:p>
    <w:p w:rsidR="0006420C" w:rsidRDefault="0006420C" w:rsidP="0006420C">
      <w:pPr>
        <w:pStyle w:val="a3"/>
        <w:jc w:val="both"/>
      </w:pPr>
      <w:r>
        <w:t>Прыжки на одной и на обеих ногах на месте и в движении лицом вперед, боком и спиной вперед. То же с отягощением. Запрыгивание на тумбу (сложенные гимнастические маты), постепенно увеличивая высоту и количество прыжков подряд. Прыжки в глубину с гимнастической стенки на гимнастические маты (для мальчиков). Спрыгивание (высота 40-80 см) с последующим прыжком вверх. Прыжки на одной и обеих ногах с преодолением препятствий (набивные мячи и т.п.). Прыжки с места вперед, назад, вправо, влево, отталкиваясь обеими ногами. Прыжки вверх с доставанием подвешенного мяча, отталкиваясь одной и обеими ногами. То же, но делая разбег в три шага. Прыжки с места и с разбега с доставанием теннисных (набивных, волейбольных) мячей, укрепленных на разной высоте.</w:t>
      </w:r>
    </w:p>
    <w:p w:rsidR="0006420C" w:rsidRDefault="0006420C" w:rsidP="0006420C">
      <w:pPr>
        <w:pStyle w:val="a3"/>
        <w:jc w:val="both"/>
      </w:pPr>
      <w:r>
        <w:t>Прыжки опорные, прыжки со скакалкой, разнообразные подскоки. Многократные прыжки с места и с разбега в сочетании с ударом по мячу. Бег по крутым склонам. Прыжки через рвы, канавы. Бег по песку без обуви. Бег по лестнице вверх, ступая на каждую ступеньку.</w:t>
      </w:r>
    </w:p>
    <w:p w:rsidR="0006420C" w:rsidRDefault="0006420C" w:rsidP="0006420C">
      <w:pPr>
        <w:pStyle w:val="a3"/>
        <w:jc w:val="both"/>
      </w:pPr>
      <w:r>
        <w:t>Упражнения для развития качеств, необходимых при выполнении приема и передач мяча. Сгибание и разгибание рук в лучезапястных суставах, круговые движения кистями, сжимание и разжимание пальцев рук в положении руки вперед, в стороны, вверх (на месте и в сочетании с различными перемещениями).</w:t>
      </w:r>
    </w:p>
    <w:p w:rsidR="0006420C" w:rsidRDefault="0006420C" w:rsidP="0006420C">
      <w:pPr>
        <w:pStyle w:val="a3"/>
        <w:jc w:val="both"/>
      </w:pPr>
      <w:r>
        <w:t xml:space="preserve">Из упора, стоя у стены одновременное и попеременное сгибание лучезапястных суставов (ладони располагаются на стене, пальцы вверх, в стороны, вниз, пальцы вместе или расставлены, расстояние от стены постепенно увеличивают). То же, но опираясь о стену пальцами. Отталкивание ладонями и пальцами от стены двумя руками одновременно и попеременно правой и левой рукой. </w:t>
      </w:r>
      <w:proofErr w:type="gramStart"/>
      <w:r>
        <w:t>Упор</w:t>
      </w:r>
      <w:proofErr w:type="gramEnd"/>
      <w:r>
        <w:t xml:space="preserve"> лежа - передвижение на руках вправо (влево) по кругу, носки ног на месте. То же, но передвижение вправо и влево, одновременно выполняя приставные шаги руками и ногами (с 15 лет). Из упора присев, разгибаясь вперед вверх, перейти в </w:t>
      </w:r>
      <w:proofErr w:type="gramStart"/>
      <w:r>
        <w:t>упор</w:t>
      </w:r>
      <w:proofErr w:type="gramEnd"/>
      <w:r>
        <w:t xml:space="preserve"> лежа (при касании пола руки согнуть). Передвижение на руках в упоре лежа, ноги за голеностопные суставы удерживает партнер (с 14 лет для мальчиков). Тыльное сгибание кистей (к себе) и разгибание, держа набивной мяч двумя руками у лица (движение напоминает заключительную фазу при верхней передаче мяча).</w:t>
      </w:r>
    </w:p>
    <w:p w:rsidR="0006420C" w:rsidRDefault="0006420C" w:rsidP="0006420C">
      <w:pPr>
        <w:pStyle w:val="a3"/>
        <w:jc w:val="both"/>
      </w:pPr>
      <w:r>
        <w:t>Многократные броски набивного мяча от груди двумя руками (вперед и над собой) и ловля (особое внимание уделить заключительному движению кистей и пальцев). Броски набивного мяча от груди двумя руками (из стойки волейболиста) на дальность (соревнование). Многократные передачи баскетбольного (гандбольного, футбольного) мяча о стену и ловля его. Поочередные броски и ловля набивных и баскетбольных мячей, которые со всех сторон бросают занимающемуся партнеру. Ведение баскетбольного мяча ударом о площадку. Упражнения с гантелями для кистей рук. Упражнения с кистевым эспандером. Сжимание теннисного (резинового) мяча. Многократные волейбольные передачи набивного, гандбольного, футбольного, баскетбольного мячей в стену. Многократные передачи волейбольного мяча в стену, постепенно увеличивая расстояние до нее. Многократные передачи волейбольного мяча на дальность (с набрасывания)</w:t>
      </w:r>
    </w:p>
    <w:p w:rsidR="0006420C" w:rsidRDefault="0006420C" w:rsidP="0006420C">
      <w:pPr>
        <w:pStyle w:val="a3"/>
        <w:jc w:val="both"/>
      </w:pPr>
      <w:r>
        <w:t>Броски набивного мяча над собой и наблюдение за партнером (двумя, тремя); в зависимости от действия партнера (партнеров) изменять высоту подбрасывания, бросок на свободное место, на партнера и т.д. Многократные броски и ловля набивного мяча во встречных колоннах, в тройках в рамках групповых тактических действий (направления первой и второй передач). То же, но броски при первой и второй передачах в соответствии с сигналом. То же в рамках командных действий.</w:t>
      </w:r>
    </w:p>
    <w:p w:rsidR="0006420C" w:rsidRDefault="0006420C" w:rsidP="0006420C">
      <w:pPr>
        <w:pStyle w:val="a3"/>
        <w:jc w:val="both"/>
      </w:pPr>
      <w:r>
        <w:t>Упражнения для развития качеств, необходимых при выполнении подач. Круговые движения руками в плечевых суставах с большой амплитудой и максимальной быстротой.</w:t>
      </w:r>
    </w:p>
    <w:p w:rsidR="0006420C" w:rsidRDefault="0006420C" w:rsidP="0006420C">
      <w:pPr>
        <w:pStyle w:val="a3"/>
        <w:jc w:val="both"/>
      </w:pPr>
      <w:r>
        <w:t xml:space="preserve">Упражнения с резиновыми амортизаторами. Стоя спиной к гимнастической стенке в положении наклона вперед, руки назад (амортизаторы укреплены на уровне коленей), движение руками с шагом правой ногой вперед (как при нижней прямой подаче). Стоя </w:t>
      </w:r>
      <w:r>
        <w:lastRenderedPageBreak/>
        <w:t>спиной к гимнастической стенке (амортизатор укреплен на уровне плеч), руки за головой, движение руками из-за головы вверх и вперед. То же одной рукой (правой, левой). То же, но амортизатор укреплен за нижнюю рейку, а занимающийся стоит у самой стенки. Движение рукой вверх, затем вперед. Стоя на амортизаторе, руки внизу - поднимание рук через стороны вверх, поднимание прямых рук вверх и отведение назад. То же, но круги руками. Стоя правым боком к стенке (амортизатор укреплен на уровне плеч), движение правой рукой как при верхней боковой подаче.</w:t>
      </w:r>
    </w:p>
    <w:p w:rsidR="0006420C" w:rsidRDefault="0006420C" w:rsidP="0006420C">
      <w:pPr>
        <w:pStyle w:val="a3"/>
        <w:jc w:val="both"/>
      </w:pPr>
      <w:r>
        <w:t xml:space="preserve">Упражнения с набивным мячом. Броски мяча двумя руками из-за головы с </w:t>
      </w:r>
      <w:proofErr w:type="gramStart"/>
      <w:r>
        <w:t>максимальным</w:t>
      </w:r>
      <w:proofErr w:type="gramEnd"/>
      <w:r>
        <w:t xml:space="preserve"> </w:t>
      </w:r>
      <w:proofErr w:type="spellStart"/>
      <w:r>
        <w:t>прогибанием</w:t>
      </w:r>
      <w:proofErr w:type="spellEnd"/>
      <w:r>
        <w:t xml:space="preserve"> при замахе. Броски мяча снизу одной и двумя руками. Броски мяча одной рукой над головой: правой рукой влево, левой - вправо. Броски набивного мяча (1 кг) через сетку, расстояние 4-6 м. С набивным мячом в руках у стены (2-3 м) в ответ на сигнал бросок снизу, сверху. Бросок гандбольного мяча через сетку из-за лицевой линии в пределах площадки и на точность в зоны. То же, но после перемещения от сетки.</w:t>
      </w:r>
    </w:p>
    <w:p w:rsidR="0006420C" w:rsidRDefault="0006420C" w:rsidP="0006420C">
      <w:pPr>
        <w:pStyle w:val="a3"/>
        <w:jc w:val="both"/>
      </w:pPr>
      <w:r>
        <w:t>Упражнения с волейбольным мячом (выполняют многократно подряд). Совершенствование ударного движения подачи по мячу на резиновых амортизаторах в опорном положении и в прыжке с места, с разбега. Подачи с максимальной силой у тренировочной сетки (в сетку). Подачи мяча слабейшей рукой.</w:t>
      </w:r>
    </w:p>
    <w:p w:rsidR="0006420C" w:rsidRDefault="0006420C" w:rsidP="0006420C">
      <w:pPr>
        <w:pStyle w:val="a3"/>
        <w:jc w:val="both"/>
      </w:pPr>
      <w:r>
        <w:t>Упражнения для развития качеств, необходимых при выполнении нападающих ударов. Броски набивного мяча из-за головы двумя руками с активным движением кистей сверху вниз стоя на месте и в прыжке (бросать перед собой в площадку, гимнастический мат). Броски набивного мяча (1 кг) в прыжке из-за головы двумя руками через сетку. Имитация прямого нападающего удара, держа в руках мешочки с песком (до 1 кг). Метание теннисного мяча (правой и левой рукой) в цель на стене (высота 1,5-2 м) или на полу (расстояние 5-10 м) с места, с разбега, после поворота, в прыжке; то же через сетку. Соревнование на точность метания малых мячей. Совершенствование ударного движения нападающих ударов по мячу, укрепленному на резиновых амортизаторах. То же, но у тренировочной стенки. Удары выполняют правой и левой рукой с максимальной силой.</w:t>
      </w:r>
    </w:p>
    <w:p w:rsidR="0006420C" w:rsidRDefault="0006420C" w:rsidP="0006420C">
      <w:pPr>
        <w:pStyle w:val="a3"/>
        <w:jc w:val="both"/>
      </w:pPr>
      <w:r>
        <w:t>Удары по мячу, укрепленному на амортизаторах, с отягощениями на кисти, предплечье, ногах или при отягощении всего тела (куртка, пояс). Спрыгивание с высоты (до 50 см) с последующим прыжком и нападающим ударом по мячу на амортизаторах. Многократное выполнение нападающих ударов с собственного подбрасывания, с набрасывания партнера у сетки и из глубины площадки. Чередование бросков набивного мяча и нападающих ударов по мячу, укрепленному на амортизаторах. То же, но броски и удары через сетку (с собственного подбрасывания).</w:t>
      </w:r>
    </w:p>
    <w:p w:rsidR="0006420C" w:rsidRDefault="0006420C" w:rsidP="0006420C">
      <w:pPr>
        <w:pStyle w:val="a3"/>
        <w:jc w:val="both"/>
      </w:pPr>
      <w:r>
        <w:t>В парах. С набивным мячом в руках (1 кг) прыжок вверх, замах из-за головы двумя руками и в ответ на сигнал или бросок с сильным заключительным движением кистей вниз вперед, или вверх вперед (плавно). То же, но бросок через сетку; то же, но бросок вниз двумя руками, вверх - одной. В ответ на сигнал бросок набивного мяча двумя руками по ходу или с переводом (вправо, влево).</w:t>
      </w:r>
    </w:p>
    <w:p w:rsidR="0006420C" w:rsidRDefault="0006420C" w:rsidP="0006420C">
      <w:pPr>
        <w:pStyle w:val="a3"/>
        <w:jc w:val="both"/>
      </w:pPr>
      <w:r>
        <w:t>Упражнения для развития качеств, необходимых при блокировании. Прыжковые упражнения, описанные ранее, в сочетании с подниманием рук вверх с касанием подвешенного набивного мяча. То же с касанием волейбольного мяча, укрепленного на резиновых амортизаторах: с места, после перемещения, после поворотов, после поворотов и перемещений (различные сочетания), после прыжка в глубину (спрыгивание).</w:t>
      </w:r>
    </w:p>
    <w:p w:rsidR="0006420C" w:rsidRDefault="0006420C" w:rsidP="0006420C">
      <w:pPr>
        <w:pStyle w:val="a3"/>
        <w:jc w:val="both"/>
      </w:pPr>
      <w:r>
        <w:t xml:space="preserve">Стоя у стены (щита) с баскетбольным мячом в руках, подбросить мяч вверх, подпрыгнуть и двумя руками (ладонями) отбить его в стену; приземлившись, поймать мяч и т.д. Мяч отбивать в высшей точке взлета. Учащийся располагается спиной к стене - бросить мяч вверх назад, повернуться на 180° и в прыжке отбить его в стену. То же, что предыдущие два упражнения, но мяч набрасывает партнер. Партнер с мячом может менять высоту подбрасывания, выполнять отвлекающие и обманные движения: замах и движение на бросок, но в последний момент мяч задерживает в руках и тут же подбрасывает на различную высоту и т.п. То же, поворот блокирующего по сигналу партнера - вначале мяч </w:t>
      </w:r>
      <w:r>
        <w:lastRenderedPageBreak/>
        <w:t>подбрасывают после поворота, затем во время поворота и до поворота. Перечисленные упражнения, но после перемещения и остановки. Многократные прыжки с доставанием ладонями подвешенного мяча, набивного или волейбольного, укрепленного на амортизаторах.</w:t>
      </w:r>
    </w:p>
    <w:p w:rsidR="0006420C" w:rsidRDefault="0006420C" w:rsidP="0006420C">
      <w:pPr>
        <w:pStyle w:val="a3"/>
        <w:jc w:val="both"/>
      </w:pPr>
      <w:r>
        <w:t>Передвижение вдоль сетки лицом к ней приставными шагами правым и левым боком вперед, остановка и принятие исходного положения для блокирования. То же, но в положении спиной к сетке и с поворотом на 180°. То же, что предыдущие два упражнения, но на расстоянии 1-1,5 м от сетки; исходное положение принимают после шага к сетке. То же, что последние три упражнения, но остановку и исходное положение принимают по сигналу. Передвижение вдоль сетки, остановка и прыжок вверх с выносом рук над сеткой. То же, но остановку и прыжок выполняют по сигналу. Перемещения у сетки, остановка и прыжок вверх, ладонями коснуться подвешенного над сеткой набивного (волейбольного) мяча.</w:t>
      </w:r>
    </w:p>
    <w:p w:rsidR="0006420C" w:rsidRDefault="0006420C" w:rsidP="0006420C">
      <w:pPr>
        <w:pStyle w:val="a3"/>
        <w:jc w:val="both"/>
      </w:pPr>
      <w:proofErr w:type="gramStart"/>
      <w:r>
        <w:t>Двое занимающихся стоят у сетки лицом к ней на противоположных сторонах площадки: один занимающийся двигается приставными шагами с остановками и изменением направления, другой старается повторить его действия.</w:t>
      </w:r>
      <w:proofErr w:type="gramEnd"/>
      <w:r>
        <w:t xml:space="preserve"> То же, но с прыжком, стараться над сеткой коснуться ладоней партнера. Упражнения вдвоем, втроем на согласованность действий на основе перечисленных упражнений.</w:t>
      </w:r>
    </w:p>
    <w:p w:rsidR="0006420C" w:rsidRDefault="0006420C" w:rsidP="0006420C">
      <w:pPr>
        <w:pStyle w:val="a3"/>
        <w:jc w:val="both"/>
      </w:pPr>
      <w:r>
        <w:t>Нападающий с набивным мячом перемещается вдоль сетки, выполняет остановки и в прыжке подбрасывает мяч над собой; блокирующий должен своевременно занять исходное положение и прыгнуть на блок так, чтобы ладони были над сеткой в момент, когда нападающий выпустит мяч из рук. Нападающие выполняют броски и ловлю набивного мяча в рамках группо</w:t>
      </w:r>
      <w:r>
        <w:softHyphen/>
        <w:t xml:space="preserve">вых тактических действий в нападении, </w:t>
      </w:r>
      <w:proofErr w:type="gramStart"/>
      <w:r>
        <w:t>блокирующий</w:t>
      </w:r>
      <w:proofErr w:type="gramEnd"/>
      <w:r>
        <w:t xml:space="preserve"> выбирает место и блокирует (заключительная фаза, как в предыдущем упражнении). Предыдущие два упражнения, но блокирующих у сетки трое, блокируют двое.</w:t>
      </w:r>
    </w:p>
    <w:p w:rsidR="0006420C" w:rsidRDefault="0006420C" w:rsidP="0006420C">
      <w:pPr>
        <w:pStyle w:val="a3"/>
        <w:jc w:val="both"/>
      </w:pPr>
    </w:p>
    <w:p w:rsidR="0006420C" w:rsidRDefault="0006420C" w:rsidP="0006420C">
      <w:pPr>
        <w:pStyle w:val="a3"/>
        <w:jc w:val="both"/>
        <w:rPr>
          <w:rStyle w:val="a5"/>
        </w:rPr>
      </w:pPr>
    </w:p>
    <w:p w:rsidR="0006420C" w:rsidRDefault="0006420C" w:rsidP="0006420C">
      <w:pPr>
        <w:pStyle w:val="a3"/>
        <w:jc w:val="both"/>
      </w:pPr>
      <w:r>
        <w:rPr>
          <w:b/>
        </w:rPr>
        <w:t>3. Техническая подготовка</w:t>
      </w:r>
    </w:p>
    <w:p w:rsidR="0006420C" w:rsidRDefault="0006420C" w:rsidP="0006420C">
      <w:pPr>
        <w:pStyle w:val="a3"/>
        <w:jc w:val="both"/>
      </w:pPr>
      <w:r>
        <w:rPr>
          <w:u w:val="single"/>
        </w:rPr>
        <w:t>техника нападения</w:t>
      </w:r>
    </w:p>
    <w:p w:rsidR="0006420C" w:rsidRDefault="0006420C" w:rsidP="0006420C">
      <w:pPr>
        <w:pStyle w:val="a3"/>
        <w:jc w:val="both"/>
      </w:pPr>
      <w:r>
        <w:t>1.Перемещения:</w:t>
      </w:r>
    </w:p>
    <w:p w:rsidR="0006420C" w:rsidRDefault="0006420C" w:rsidP="0006420C">
      <w:pPr>
        <w:pStyle w:val="a3"/>
        <w:jc w:val="both"/>
      </w:pPr>
      <w:r>
        <w:t>-прыжки на месте, у сетки, после перемещений и остановки;</w:t>
      </w:r>
    </w:p>
    <w:p w:rsidR="0006420C" w:rsidRDefault="0006420C" w:rsidP="0006420C">
      <w:pPr>
        <w:pStyle w:val="a3"/>
        <w:jc w:val="both"/>
      </w:pPr>
      <w:r>
        <w:t>- сочетание способов перемещений с остановками, прыжками, техническими приемами.</w:t>
      </w:r>
    </w:p>
    <w:p w:rsidR="0006420C" w:rsidRDefault="0006420C" w:rsidP="0006420C">
      <w:pPr>
        <w:pStyle w:val="a3"/>
        <w:jc w:val="both"/>
      </w:pPr>
      <w:r>
        <w:t>2.Передачи сверху двумя руками:</w:t>
      </w:r>
    </w:p>
    <w:p w:rsidR="0006420C" w:rsidRDefault="0006420C" w:rsidP="0006420C">
      <w:pPr>
        <w:pStyle w:val="a3"/>
        <w:jc w:val="both"/>
      </w:pPr>
      <w:r>
        <w:t>-в стену стоя, сидя, лежа, с изменением высоты и расстояния, в сочетании с перемещениями;</w:t>
      </w:r>
    </w:p>
    <w:p w:rsidR="0006420C" w:rsidRDefault="0006420C" w:rsidP="0006420C">
      <w:pPr>
        <w:pStyle w:val="a3"/>
        <w:jc w:val="both"/>
      </w:pPr>
      <w:r>
        <w:t>-на точность с применением приспособлений;</w:t>
      </w:r>
    </w:p>
    <w:p w:rsidR="0006420C" w:rsidRDefault="0006420C" w:rsidP="0006420C">
      <w:pPr>
        <w:pStyle w:val="a3"/>
        <w:jc w:val="both"/>
      </w:pPr>
      <w:r>
        <w:t>-чередование по высоте и расстоянию;</w:t>
      </w:r>
    </w:p>
    <w:p w:rsidR="0006420C" w:rsidRDefault="0006420C" w:rsidP="0006420C">
      <w:pPr>
        <w:pStyle w:val="a3"/>
        <w:jc w:val="both"/>
      </w:pPr>
      <w:r>
        <w:t>-из глубины площадки к сетке: в зонах 2-4, 4-2, 6-4, 6-2 (расстояние 4м), 5-2, 6-4 (расстояние 6м);</w:t>
      </w:r>
    </w:p>
    <w:p w:rsidR="0006420C" w:rsidRDefault="0006420C" w:rsidP="0006420C">
      <w:pPr>
        <w:pStyle w:val="a3"/>
        <w:jc w:val="both"/>
      </w:pPr>
      <w:r>
        <w:t>-стоя спиной в направлении передачи;</w:t>
      </w:r>
    </w:p>
    <w:p w:rsidR="0006420C" w:rsidRDefault="0006420C" w:rsidP="0006420C">
      <w:pPr>
        <w:pStyle w:val="a3"/>
        <w:jc w:val="both"/>
      </w:pPr>
      <w:r>
        <w:t>-с последующим падением и перекатом на бедро;</w:t>
      </w:r>
    </w:p>
    <w:p w:rsidR="0006420C" w:rsidRDefault="0006420C" w:rsidP="0006420C">
      <w:pPr>
        <w:pStyle w:val="a3"/>
        <w:jc w:val="both"/>
      </w:pPr>
      <w:r>
        <w:t>-вперед вве</w:t>
      </w:r>
      <w:proofErr w:type="gramStart"/>
      <w:r>
        <w:t>рх в пр</w:t>
      </w:r>
      <w:proofErr w:type="gramEnd"/>
      <w:r>
        <w:t>ыжке на месте и после перемещения;</w:t>
      </w:r>
    </w:p>
    <w:p w:rsidR="0006420C" w:rsidRDefault="0006420C" w:rsidP="0006420C">
      <w:pPr>
        <w:pStyle w:val="a3"/>
        <w:jc w:val="both"/>
      </w:pPr>
      <w:r>
        <w:t xml:space="preserve">-отбивание мяча кулаком у </w:t>
      </w:r>
      <w:proofErr w:type="gramStart"/>
      <w:r>
        <w:t>сетки</w:t>
      </w:r>
      <w:proofErr w:type="gramEnd"/>
      <w:r>
        <w:t xml:space="preserve"> стоя и в прыжке.</w:t>
      </w:r>
    </w:p>
    <w:p w:rsidR="0006420C" w:rsidRDefault="0006420C" w:rsidP="0006420C">
      <w:pPr>
        <w:pStyle w:val="a3"/>
        <w:jc w:val="both"/>
      </w:pPr>
      <w:r>
        <w:t>3.Подачи:</w:t>
      </w:r>
    </w:p>
    <w:p w:rsidR="0006420C" w:rsidRDefault="0006420C" w:rsidP="0006420C">
      <w:pPr>
        <w:pStyle w:val="a3"/>
        <w:jc w:val="both"/>
      </w:pPr>
      <w:r>
        <w:t xml:space="preserve">-нижние </w:t>
      </w:r>
      <w:proofErr w:type="gramStart"/>
      <w:r>
        <w:t>–с</w:t>
      </w:r>
      <w:proofErr w:type="gramEnd"/>
      <w:r>
        <w:t>оревнования на точность попадания в зоны;</w:t>
      </w:r>
    </w:p>
    <w:p w:rsidR="0006420C" w:rsidRDefault="0006420C" w:rsidP="0006420C">
      <w:pPr>
        <w:pStyle w:val="a3"/>
        <w:jc w:val="both"/>
      </w:pPr>
      <w:proofErr w:type="gramStart"/>
      <w:r>
        <w:t>-верхняя прямая подряд 10-15 попыток, на точность в левую, правую, дальнюю и ближнюю половину площадки, соревнования на количество, на точность;</w:t>
      </w:r>
      <w:proofErr w:type="gramEnd"/>
    </w:p>
    <w:p w:rsidR="0006420C" w:rsidRDefault="0006420C" w:rsidP="0006420C">
      <w:pPr>
        <w:pStyle w:val="a3"/>
        <w:jc w:val="both"/>
      </w:pPr>
      <w:r>
        <w:t>-верхняя боковая подача.</w:t>
      </w:r>
    </w:p>
    <w:p w:rsidR="0006420C" w:rsidRDefault="0006420C" w:rsidP="0006420C">
      <w:pPr>
        <w:pStyle w:val="a3"/>
        <w:jc w:val="both"/>
      </w:pPr>
      <w:r>
        <w:t>4.Нападающие удары:</w:t>
      </w:r>
    </w:p>
    <w:p w:rsidR="0006420C" w:rsidRDefault="0006420C" w:rsidP="0006420C">
      <w:pPr>
        <w:pStyle w:val="a3"/>
        <w:jc w:val="both"/>
      </w:pPr>
      <w:r>
        <w:t>-прямой сильнейшей рукой из зон 4,3,2 с различных по высоте и расстоянию передач у сетки и из глубины площадки;</w:t>
      </w:r>
    </w:p>
    <w:p w:rsidR="0006420C" w:rsidRDefault="0006420C" w:rsidP="0006420C">
      <w:pPr>
        <w:pStyle w:val="a3"/>
        <w:jc w:val="both"/>
      </w:pPr>
      <w:r>
        <w:t>-прямой слабейшей рукой;</w:t>
      </w:r>
    </w:p>
    <w:p w:rsidR="0006420C" w:rsidRDefault="0006420C" w:rsidP="0006420C">
      <w:pPr>
        <w:pStyle w:val="a3"/>
        <w:jc w:val="both"/>
      </w:pPr>
      <w:r>
        <w:lastRenderedPageBreak/>
        <w:t>-с переводом вправо из зоны 2 с поворотом туловища вправо (для правшей).</w:t>
      </w:r>
    </w:p>
    <w:p w:rsidR="0006420C" w:rsidRDefault="0006420C" w:rsidP="0006420C">
      <w:pPr>
        <w:pStyle w:val="a3"/>
        <w:jc w:val="both"/>
      </w:pPr>
    </w:p>
    <w:p w:rsidR="0006420C" w:rsidRDefault="0006420C" w:rsidP="0006420C">
      <w:pPr>
        <w:pStyle w:val="a3"/>
        <w:jc w:val="both"/>
      </w:pPr>
      <w:r>
        <w:rPr>
          <w:u w:val="single"/>
        </w:rPr>
        <w:t>техника защиты</w:t>
      </w:r>
    </w:p>
    <w:p w:rsidR="0006420C" w:rsidRDefault="0006420C" w:rsidP="0006420C">
      <w:pPr>
        <w:pStyle w:val="a3"/>
        <w:jc w:val="both"/>
      </w:pPr>
      <w:r>
        <w:t>1.Перемещения и стойки:</w:t>
      </w:r>
    </w:p>
    <w:p w:rsidR="0006420C" w:rsidRDefault="0006420C" w:rsidP="0006420C">
      <w:pPr>
        <w:pStyle w:val="a3"/>
        <w:jc w:val="both"/>
      </w:pPr>
      <w:r>
        <w:t>-стойка, скачок вправо, влево, назад;</w:t>
      </w:r>
    </w:p>
    <w:p w:rsidR="0006420C" w:rsidRDefault="0006420C" w:rsidP="0006420C">
      <w:pPr>
        <w:pStyle w:val="a3"/>
        <w:jc w:val="both"/>
      </w:pPr>
      <w:r>
        <w:t>-падения и перекаты после падений – на месте и после перемещений;</w:t>
      </w:r>
    </w:p>
    <w:p w:rsidR="0006420C" w:rsidRDefault="0006420C" w:rsidP="0006420C">
      <w:pPr>
        <w:pStyle w:val="a3"/>
        <w:jc w:val="both"/>
      </w:pPr>
      <w:r>
        <w:t>-сочетание способов перемещений, перемещений и падений с техническими приемами защиты.</w:t>
      </w:r>
    </w:p>
    <w:p w:rsidR="0006420C" w:rsidRDefault="0006420C" w:rsidP="0006420C">
      <w:pPr>
        <w:pStyle w:val="a3"/>
        <w:jc w:val="both"/>
      </w:pPr>
      <w:r>
        <w:t>2.Прием мяча:</w:t>
      </w:r>
    </w:p>
    <w:p w:rsidR="0006420C" w:rsidRDefault="0006420C" w:rsidP="0006420C">
      <w:pPr>
        <w:pStyle w:val="a3"/>
        <w:jc w:val="both"/>
      </w:pPr>
      <w:r>
        <w:t>-сверху двумя руками нижней подачи, верхней прямой подачи (расстояние 6-8м);</w:t>
      </w:r>
    </w:p>
    <w:p w:rsidR="0006420C" w:rsidRDefault="0006420C" w:rsidP="0006420C">
      <w:pPr>
        <w:pStyle w:val="a3"/>
        <w:jc w:val="both"/>
      </w:pPr>
      <w:r>
        <w:t>-прием мяча снизу двумя руками нижних подач, верхней прямой подачи, от передачи через сетку в прыжке;</w:t>
      </w:r>
    </w:p>
    <w:p w:rsidR="0006420C" w:rsidRDefault="0006420C" w:rsidP="0006420C">
      <w:pPr>
        <w:pStyle w:val="a3"/>
        <w:jc w:val="both"/>
      </w:pPr>
      <w:r>
        <w:t>-нападающего удара в парах, через сетку на точность;</w:t>
      </w:r>
    </w:p>
    <w:p w:rsidR="0006420C" w:rsidRDefault="0006420C" w:rsidP="0006420C">
      <w:pPr>
        <w:pStyle w:val="a3"/>
        <w:jc w:val="both"/>
      </w:pPr>
      <w:r>
        <w:t>-сверху двумя руками с последующим падением, снизу одной рукой с выпадом в сторону с последующим падением и перекатом на бедро (правой вправо, левой влево);</w:t>
      </w:r>
    </w:p>
    <w:p w:rsidR="0006420C" w:rsidRDefault="0006420C" w:rsidP="0006420C">
      <w:pPr>
        <w:pStyle w:val="a3"/>
        <w:jc w:val="both"/>
      </w:pPr>
      <w:r>
        <w:t>-прием отскочившего от сетки мяча.</w:t>
      </w:r>
    </w:p>
    <w:p w:rsidR="0006420C" w:rsidRDefault="0006420C" w:rsidP="0006420C">
      <w:pPr>
        <w:pStyle w:val="a3"/>
        <w:jc w:val="both"/>
      </w:pPr>
      <w:r>
        <w:t>5.Блокирование:</w:t>
      </w:r>
    </w:p>
    <w:p w:rsidR="0006420C" w:rsidRDefault="0006420C" w:rsidP="0006420C">
      <w:pPr>
        <w:pStyle w:val="a3"/>
        <w:jc w:val="both"/>
      </w:pPr>
      <w:r>
        <w:t>-</w:t>
      </w:r>
      <w:proofErr w:type="gramStart"/>
      <w:r>
        <w:t>одиночное</w:t>
      </w:r>
      <w:proofErr w:type="gramEnd"/>
      <w:r>
        <w:t xml:space="preserve"> в зонах 2,3,4, стоя на подставке, нападающий удар по мячу, подброшенному партнером и с передачи;</w:t>
      </w:r>
    </w:p>
    <w:p w:rsidR="0006420C" w:rsidRDefault="0006420C" w:rsidP="0006420C">
      <w:pPr>
        <w:pStyle w:val="a3"/>
        <w:jc w:val="both"/>
      </w:pPr>
      <w:r>
        <w:t>-блокирование в прыжке с площадки;</w:t>
      </w:r>
    </w:p>
    <w:p w:rsidR="0006420C" w:rsidRDefault="0006420C" w:rsidP="0006420C">
      <w:pPr>
        <w:pStyle w:val="a3"/>
        <w:jc w:val="both"/>
      </w:pPr>
      <w:r>
        <w:t>-блокирование нападающего удара с различных передач по высоте;</w:t>
      </w:r>
    </w:p>
    <w:p w:rsidR="0006420C" w:rsidRDefault="0006420C" w:rsidP="0006420C">
      <w:pPr>
        <w:pStyle w:val="a3"/>
        <w:jc w:val="both"/>
      </w:pPr>
      <w:r>
        <w:t>-блокирование удара с переводом вправо;</w:t>
      </w:r>
    </w:p>
    <w:p w:rsidR="0006420C" w:rsidRDefault="0006420C" w:rsidP="0006420C">
      <w:pPr>
        <w:pStyle w:val="a3"/>
        <w:jc w:val="both"/>
      </w:pPr>
      <w:r>
        <w:t>-блокирование поочередно ударов прямых и с переводом.</w:t>
      </w:r>
    </w:p>
    <w:p w:rsidR="0006420C" w:rsidRDefault="0006420C" w:rsidP="0006420C">
      <w:pPr>
        <w:pStyle w:val="a3"/>
        <w:jc w:val="both"/>
        <w:rPr>
          <w:b/>
        </w:rPr>
      </w:pPr>
    </w:p>
    <w:p w:rsidR="0006420C" w:rsidRDefault="0006420C" w:rsidP="0006420C">
      <w:pPr>
        <w:pStyle w:val="a3"/>
        <w:jc w:val="both"/>
        <w:rPr>
          <w:b/>
        </w:rPr>
      </w:pPr>
      <w:r>
        <w:rPr>
          <w:b/>
        </w:rPr>
        <w:t>4. Тактическая подготовка</w:t>
      </w:r>
    </w:p>
    <w:p w:rsidR="0006420C" w:rsidRDefault="0006420C" w:rsidP="0006420C">
      <w:pPr>
        <w:pStyle w:val="a3"/>
        <w:jc w:val="both"/>
      </w:pPr>
      <w:r>
        <w:rPr>
          <w:u w:val="single"/>
        </w:rPr>
        <w:t>тактика нападения</w:t>
      </w:r>
    </w:p>
    <w:p w:rsidR="0006420C" w:rsidRDefault="0006420C" w:rsidP="0006420C">
      <w:pPr>
        <w:pStyle w:val="a3"/>
        <w:jc w:val="both"/>
      </w:pPr>
      <w:r>
        <w:t>1.Индивидуальные действия:</w:t>
      </w:r>
    </w:p>
    <w:p w:rsidR="0006420C" w:rsidRDefault="0006420C" w:rsidP="0006420C">
      <w:pPr>
        <w:pStyle w:val="a3"/>
        <w:jc w:val="both"/>
      </w:pPr>
      <w:r>
        <w:t xml:space="preserve">-выбор места для выполнения второй передачи (у сетки лицом и спиной в направлении передачи, из глубины </w:t>
      </w:r>
      <w:proofErr w:type="gramStart"/>
      <w:r>
        <w:t>площадки-лицом</w:t>
      </w:r>
      <w:proofErr w:type="gramEnd"/>
      <w:r>
        <w:t>);</w:t>
      </w:r>
    </w:p>
    <w:p w:rsidR="0006420C" w:rsidRDefault="0006420C" w:rsidP="0006420C">
      <w:pPr>
        <w:pStyle w:val="a3"/>
        <w:jc w:val="both"/>
      </w:pPr>
      <w:r>
        <w:t>-подачи (способа, направления);</w:t>
      </w:r>
    </w:p>
    <w:p w:rsidR="0006420C" w:rsidRDefault="0006420C" w:rsidP="0006420C">
      <w:pPr>
        <w:pStyle w:val="a3"/>
        <w:jc w:val="both"/>
      </w:pPr>
      <w:r>
        <w:t>-нападающего удара (способа и направления);</w:t>
      </w:r>
    </w:p>
    <w:p w:rsidR="0006420C" w:rsidRDefault="0006420C" w:rsidP="0006420C">
      <w:pPr>
        <w:pStyle w:val="a3"/>
        <w:jc w:val="both"/>
      </w:pPr>
      <w:r>
        <w:t>-подача на игрока, слабо владеющего приемом подачи, вышедшего на замену;</w:t>
      </w:r>
    </w:p>
    <w:p w:rsidR="0006420C" w:rsidRDefault="0006420C" w:rsidP="0006420C">
      <w:pPr>
        <w:pStyle w:val="a3"/>
        <w:jc w:val="both"/>
      </w:pPr>
      <w:r>
        <w:t>-выбор способа отбивания мяча через сетку (передачей сверху, стоя или в прыжке), снизу (лицом, спиной к сетке);</w:t>
      </w:r>
    </w:p>
    <w:p w:rsidR="0006420C" w:rsidRDefault="0006420C" w:rsidP="0006420C">
      <w:pPr>
        <w:pStyle w:val="a3"/>
        <w:jc w:val="both"/>
      </w:pPr>
      <w:r>
        <w:t>-вторая передача из зоны 3 в зону 4 или 2, стоя лицом и спиной к нападающему;</w:t>
      </w:r>
    </w:p>
    <w:p w:rsidR="0006420C" w:rsidRDefault="0006420C" w:rsidP="0006420C">
      <w:pPr>
        <w:pStyle w:val="a3"/>
        <w:jc w:val="both"/>
      </w:pPr>
      <w:r>
        <w:t>-вторая передача нападающему, сильнейшему на линии;</w:t>
      </w:r>
    </w:p>
    <w:p w:rsidR="0006420C" w:rsidRDefault="0006420C" w:rsidP="0006420C">
      <w:pPr>
        <w:pStyle w:val="a3"/>
        <w:jc w:val="both"/>
      </w:pPr>
      <w:r>
        <w:t>-имитация нападающего удара и «обман»;</w:t>
      </w:r>
    </w:p>
    <w:p w:rsidR="0006420C" w:rsidRDefault="0006420C" w:rsidP="0006420C">
      <w:pPr>
        <w:pStyle w:val="a3"/>
        <w:jc w:val="both"/>
      </w:pPr>
      <w:r>
        <w:t>-имитация второй передачи и «обман» через сетку.</w:t>
      </w:r>
    </w:p>
    <w:p w:rsidR="0006420C" w:rsidRDefault="0006420C" w:rsidP="0006420C">
      <w:pPr>
        <w:pStyle w:val="a3"/>
        <w:jc w:val="both"/>
      </w:pPr>
      <w:r>
        <w:t>2.Групповые действия:</w:t>
      </w:r>
    </w:p>
    <w:p w:rsidR="0006420C" w:rsidRDefault="0006420C" w:rsidP="0006420C">
      <w:pPr>
        <w:pStyle w:val="a3"/>
        <w:jc w:val="both"/>
      </w:pPr>
      <w:r>
        <w:t>-взаимодействия игроков передней линии при второй передаче (игрока зоны 2 с игроками зон 3 и 4);</w:t>
      </w:r>
    </w:p>
    <w:p w:rsidR="0006420C" w:rsidRDefault="0006420C" w:rsidP="0006420C">
      <w:pPr>
        <w:pStyle w:val="a3"/>
        <w:jc w:val="both"/>
      </w:pPr>
      <w:r>
        <w:t>-игроков задней и передней линии (игроков 6,5,1 с игроками зоны 3(2) при первой передаче).</w:t>
      </w:r>
    </w:p>
    <w:p w:rsidR="0006420C" w:rsidRDefault="0006420C" w:rsidP="0006420C">
      <w:pPr>
        <w:pStyle w:val="a3"/>
        <w:jc w:val="both"/>
      </w:pPr>
      <w:r>
        <w:t>3.Командные действия:</w:t>
      </w:r>
    </w:p>
    <w:p w:rsidR="0006420C" w:rsidRDefault="0006420C" w:rsidP="0006420C">
      <w:pPr>
        <w:pStyle w:val="a3"/>
        <w:jc w:val="both"/>
      </w:pPr>
      <w:proofErr w:type="gramStart"/>
      <w:r>
        <w:t>-система игры со второй передачи игрока передней линии (прием подачи и первая передача в зону 3(2), вторая передача нападающему, к которому передающий обращен лицом (спиной).</w:t>
      </w:r>
      <w:proofErr w:type="gramEnd"/>
    </w:p>
    <w:p w:rsidR="0006420C" w:rsidRDefault="0006420C" w:rsidP="0006420C">
      <w:pPr>
        <w:pStyle w:val="a3"/>
        <w:jc w:val="both"/>
      </w:pPr>
      <w:r>
        <w:rPr>
          <w:u w:val="single"/>
        </w:rPr>
        <w:t>Тактика защиты</w:t>
      </w:r>
    </w:p>
    <w:p w:rsidR="0006420C" w:rsidRDefault="0006420C" w:rsidP="0006420C">
      <w:pPr>
        <w:pStyle w:val="a3"/>
        <w:jc w:val="both"/>
      </w:pPr>
      <w:r>
        <w:t>1.Индивидуальные действия:</w:t>
      </w:r>
    </w:p>
    <w:p w:rsidR="0006420C" w:rsidRDefault="0006420C" w:rsidP="0006420C">
      <w:pPr>
        <w:pStyle w:val="a3"/>
        <w:jc w:val="both"/>
      </w:pPr>
      <w:r>
        <w:t>-выбор места при приеме верхних подач прямой и боковой;</w:t>
      </w:r>
    </w:p>
    <w:p w:rsidR="0006420C" w:rsidRDefault="0006420C" w:rsidP="0006420C">
      <w:pPr>
        <w:pStyle w:val="a3"/>
        <w:jc w:val="both"/>
      </w:pPr>
      <w:r>
        <w:t>-при блокировании;</w:t>
      </w:r>
    </w:p>
    <w:p w:rsidR="0006420C" w:rsidRDefault="0006420C" w:rsidP="0006420C">
      <w:pPr>
        <w:pStyle w:val="a3"/>
        <w:jc w:val="both"/>
      </w:pPr>
      <w:r>
        <w:t>-при страховке партнера, принимающего подачу, нападающий удар;</w:t>
      </w:r>
    </w:p>
    <w:p w:rsidR="0006420C" w:rsidRDefault="0006420C" w:rsidP="0006420C">
      <w:pPr>
        <w:pStyle w:val="a3"/>
        <w:jc w:val="both"/>
      </w:pPr>
      <w:r>
        <w:lastRenderedPageBreak/>
        <w:t>-блокирующих, нападающих;</w:t>
      </w:r>
    </w:p>
    <w:p w:rsidR="0006420C" w:rsidRDefault="0006420C" w:rsidP="0006420C">
      <w:pPr>
        <w:pStyle w:val="a3"/>
        <w:jc w:val="both"/>
      </w:pPr>
      <w:r>
        <w:t xml:space="preserve">-выбор способа приема подачи (сверху </w:t>
      </w:r>
      <w:proofErr w:type="gramStart"/>
      <w:r>
        <w:t>от</w:t>
      </w:r>
      <w:proofErr w:type="gramEnd"/>
      <w:r>
        <w:t xml:space="preserve"> нижней, снизу от верхней, сверху двумя руками с падением);</w:t>
      </w:r>
    </w:p>
    <w:p w:rsidR="0006420C" w:rsidRDefault="0006420C" w:rsidP="0006420C">
      <w:pPr>
        <w:pStyle w:val="a3"/>
        <w:jc w:val="both"/>
      </w:pPr>
      <w:r>
        <w:t>-способа перемещения и способа приема от нападающих ударов;</w:t>
      </w:r>
    </w:p>
    <w:p w:rsidR="0006420C" w:rsidRDefault="0006420C" w:rsidP="0006420C">
      <w:pPr>
        <w:pStyle w:val="a3"/>
        <w:jc w:val="both"/>
      </w:pPr>
      <w:r>
        <w:t>-блокирование определенного направления.</w:t>
      </w:r>
    </w:p>
    <w:p w:rsidR="0006420C" w:rsidRDefault="0006420C" w:rsidP="0006420C">
      <w:pPr>
        <w:pStyle w:val="a3"/>
        <w:jc w:val="both"/>
      </w:pPr>
      <w:r>
        <w:t>2.Групповые действия:</w:t>
      </w:r>
    </w:p>
    <w:p w:rsidR="0006420C" w:rsidRDefault="0006420C" w:rsidP="0006420C">
      <w:pPr>
        <w:pStyle w:val="a3"/>
        <w:jc w:val="both"/>
      </w:pPr>
      <w:r>
        <w:t>-взаимодействие игроков в задней линии между собой при приеме подачи, нападающих ударов, обманных приемов;</w:t>
      </w:r>
    </w:p>
    <w:p w:rsidR="0006420C" w:rsidRDefault="0006420C" w:rsidP="0006420C">
      <w:pPr>
        <w:pStyle w:val="a3"/>
        <w:jc w:val="both"/>
      </w:pPr>
      <w:r>
        <w:t xml:space="preserve">-взаимодействие игроков передней линии, не участвующих в блокировании с </w:t>
      </w:r>
      <w:proofErr w:type="gramStart"/>
      <w:r>
        <w:t>блокирующими</w:t>
      </w:r>
      <w:proofErr w:type="gramEnd"/>
      <w:r>
        <w:t>;</w:t>
      </w:r>
    </w:p>
    <w:p w:rsidR="0006420C" w:rsidRDefault="0006420C" w:rsidP="0006420C">
      <w:pPr>
        <w:pStyle w:val="a3"/>
        <w:jc w:val="both"/>
      </w:pPr>
      <w:r>
        <w:t>-игроков зоны 6 с блокирующим игроком зоны 3 и страхующими игроками зон 4 и 2;</w:t>
      </w:r>
    </w:p>
    <w:p w:rsidR="0006420C" w:rsidRDefault="0006420C" w:rsidP="0006420C">
      <w:pPr>
        <w:pStyle w:val="a3"/>
        <w:jc w:val="both"/>
      </w:pPr>
      <w:r>
        <w:t>-игроков зон 4 и 2 (соответственно) при приеме нападающих ударов и обманов.</w:t>
      </w:r>
    </w:p>
    <w:p w:rsidR="0006420C" w:rsidRDefault="0006420C" w:rsidP="0006420C">
      <w:pPr>
        <w:pStyle w:val="a3"/>
        <w:jc w:val="both"/>
      </w:pPr>
      <w:r>
        <w:t>3.Командные действия:</w:t>
      </w:r>
    </w:p>
    <w:p w:rsidR="0006420C" w:rsidRDefault="0006420C" w:rsidP="0006420C">
      <w:pPr>
        <w:pStyle w:val="a3"/>
        <w:jc w:val="both"/>
      </w:pPr>
      <w:r>
        <w:t>-расположение игроков при приеме подачи, когда вторую передачу выполняет:</w:t>
      </w:r>
    </w:p>
    <w:p w:rsidR="0006420C" w:rsidRDefault="0006420C" w:rsidP="0006420C">
      <w:pPr>
        <w:pStyle w:val="a3"/>
        <w:jc w:val="both"/>
      </w:pPr>
      <w:r>
        <w:t>А</w:t>
      </w:r>
      <w:proofErr w:type="gramStart"/>
      <w:r>
        <w:t>)и</w:t>
      </w:r>
      <w:proofErr w:type="gramEnd"/>
      <w:r>
        <w:t>грок зоны 3.</w:t>
      </w:r>
    </w:p>
    <w:p w:rsidR="0006420C" w:rsidRDefault="0006420C" w:rsidP="0006420C">
      <w:pPr>
        <w:pStyle w:val="a3"/>
        <w:jc w:val="both"/>
      </w:pPr>
      <w:r>
        <w:t>Б</w:t>
      </w:r>
      <w:proofErr w:type="gramStart"/>
      <w:r>
        <w:t>)и</w:t>
      </w:r>
      <w:proofErr w:type="gramEnd"/>
      <w:r>
        <w:t>грок зоны 4, а игрок зоны 3 оттянут назад,</w:t>
      </w:r>
    </w:p>
    <w:p w:rsidR="0006420C" w:rsidRDefault="0006420C" w:rsidP="0006420C">
      <w:pPr>
        <w:pStyle w:val="a3"/>
        <w:jc w:val="both"/>
      </w:pPr>
      <w:r>
        <w:t>В</w:t>
      </w:r>
      <w:proofErr w:type="gramStart"/>
      <w:r>
        <w:t>)и</w:t>
      </w:r>
      <w:proofErr w:type="gramEnd"/>
      <w:r>
        <w:t>грок зоны 2 у сетки, а игрок зоны 3 оттянут и находится в зоне 2,</w:t>
      </w:r>
    </w:p>
    <w:p w:rsidR="0006420C" w:rsidRDefault="0006420C" w:rsidP="0006420C">
      <w:pPr>
        <w:pStyle w:val="a3"/>
        <w:jc w:val="both"/>
      </w:pPr>
      <w:r>
        <w:t>в положениях «б» и «в» игроки 4 и 2 идут на вторую передачу в зону 3, а игрок зоны 3 соответственно в зону 4 и 2 для нападающего удара;</w:t>
      </w:r>
    </w:p>
    <w:p w:rsidR="0006420C" w:rsidRDefault="0006420C" w:rsidP="0006420C">
      <w:pPr>
        <w:pStyle w:val="a3"/>
        <w:jc w:val="both"/>
      </w:pPr>
      <w:r>
        <w:t>-система игры «углом вперед» с применением групповых действий, изученных в данном году обучения.</w:t>
      </w:r>
    </w:p>
    <w:p w:rsidR="0006420C" w:rsidRDefault="0006420C" w:rsidP="00AB549B">
      <w:pPr>
        <w:pStyle w:val="1"/>
        <w:rPr>
          <w:rFonts w:ascii="Times New Roman" w:hAnsi="Times New Roman"/>
        </w:rPr>
      </w:pPr>
      <w:bookmarkStart w:id="1" w:name="_Toc476525181"/>
      <w:r>
        <w:rPr>
          <w:rFonts w:ascii="Times New Roman" w:hAnsi="Times New Roman"/>
          <w:sz w:val="28"/>
          <w:szCs w:val="28"/>
        </w:rPr>
        <w:t>Система контроля и оценки достижения планируемых результатов обучения.</w:t>
      </w:r>
      <w:bookmarkEnd w:id="1"/>
    </w:p>
    <w:p w:rsidR="0006420C" w:rsidRDefault="0006420C" w:rsidP="0006420C"/>
    <w:p w:rsidR="0006420C" w:rsidRDefault="0006420C" w:rsidP="0006420C">
      <w:pPr>
        <w:pStyle w:val="a3"/>
        <w:ind w:firstLine="708"/>
        <w:jc w:val="both"/>
      </w:pPr>
      <w:r>
        <w:t xml:space="preserve">Основной показатель работы секции по волейболу - выполнение в конце каждого года программных требований по уровню подготовленности занимающихся, выраженных в количественно - качественных показателях технической, тактической, физической, интегральной, теоретической подготовленности, физического развития. </w:t>
      </w:r>
    </w:p>
    <w:p w:rsidR="0006420C" w:rsidRDefault="0006420C" w:rsidP="0006420C">
      <w:pPr>
        <w:pStyle w:val="a3"/>
        <w:ind w:firstLine="708"/>
        <w:jc w:val="both"/>
      </w:pPr>
      <w:r>
        <w:t xml:space="preserve">Диагностика результатов проводится в виде тестов и контрольных упражнений. Контрольные тесты и упражнения проводятся в течение всего учебно-тренировочного цикла 2 раза в год. </w:t>
      </w:r>
    </w:p>
    <w:p w:rsidR="0006420C" w:rsidRDefault="0006420C" w:rsidP="0006420C">
      <w:pPr>
        <w:pStyle w:val="a3"/>
        <w:ind w:firstLine="708"/>
        <w:jc w:val="both"/>
      </w:pPr>
      <w:r>
        <w:t xml:space="preserve">В конце учебного года все учащиеся групп сдают по общей физической подготовке контрольные зачеты. Результаты контрольных испытаний являются основой для отбора в группы следующего этапа подготовки. </w:t>
      </w:r>
    </w:p>
    <w:p w:rsidR="0006420C" w:rsidRDefault="0006420C" w:rsidP="0006420C">
      <w:pPr>
        <w:pStyle w:val="a3"/>
        <w:ind w:firstLine="708"/>
        <w:jc w:val="both"/>
      </w:pPr>
      <w:r>
        <w:t xml:space="preserve">Контрольные игры проводятся регулярно в учебных целях, как более высокая ступень </w:t>
      </w:r>
      <w:proofErr w:type="gramStart"/>
      <w:r>
        <w:t>-у</w:t>
      </w:r>
      <w:proofErr w:type="gramEnd"/>
      <w:r>
        <w:t>чебных игр с заданиями. Кроме того, контрольные игры незаменимы при подготовке к соревнованиям.</w:t>
      </w:r>
    </w:p>
    <w:p w:rsidR="0006420C" w:rsidRDefault="0006420C" w:rsidP="00AB549B">
      <w:pPr>
        <w:pStyle w:val="a3"/>
        <w:ind w:firstLine="708"/>
        <w:jc w:val="both"/>
      </w:pPr>
      <w:r>
        <w:t xml:space="preserve">Календарные игры применяются с целью использования в соревновательных условиях изученных технических приемов и тактических действий.  </w:t>
      </w:r>
    </w:p>
    <w:p w:rsidR="0006420C" w:rsidRDefault="0006420C" w:rsidP="0006420C">
      <w:pPr>
        <w:pStyle w:val="a3"/>
        <w:jc w:val="both"/>
      </w:pPr>
    </w:p>
    <w:p w:rsidR="0006420C" w:rsidRDefault="00FA5DBF" w:rsidP="0006420C">
      <w:pPr>
        <w:pStyle w:val="a3"/>
        <w:jc w:val="both"/>
        <w:rPr>
          <w:b/>
          <w:i/>
        </w:rPr>
      </w:pPr>
      <w:r>
        <w:rPr>
          <w:b/>
          <w:i/>
        </w:rPr>
        <w:t xml:space="preserve">Контрольно-переводные </w:t>
      </w:r>
      <w:r w:rsidR="0006420C">
        <w:rPr>
          <w:b/>
          <w:i/>
        </w:rPr>
        <w:t>нормативы по основам технической подготовки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"/>
        <w:gridCol w:w="6305"/>
        <w:gridCol w:w="721"/>
        <w:gridCol w:w="636"/>
        <w:gridCol w:w="610"/>
        <w:gridCol w:w="608"/>
      </w:tblGrid>
      <w:tr w:rsidR="0006420C" w:rsidTr="0006420C">
        <w:trPr>
          <w:trHeight w:val="277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№</w:t>
            </w:r>
          </w:p>
          <w:p w:rsidR="0006420C" w:rsidRDefault="0006420C">
            <w:pPr>
              <w:pStyle w:val="a3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</w:pPr>
            <w:r>
              <w:t xml:space="preserve">Контрольные нормативы 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Пол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Показатели</w:t>
            </w:r>
          </w:p>
        </w:tc>
      </w:tr>
      <w:tr w:rsidR="0006420C" w:rsidTr="0006420C">
        <w:trPr>
          <w:trHeight w:val="2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Н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С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В</w:t>
            </w:r>
          </w:p>
        </w:tc>
      </w:tr>
      <w:tr w:rsidR="0006420C" w:rsidTr="0006420C">
        <w:trPr>
          <w:trHeight w:val="237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1.</w:t>
            </w:r>
          </w:p>
        </w:tc>
        <w:tc>
          <w:tcPr>
            <w:tcW w:w="3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both"/>
            </w:pPr>
            <w:r>
              <w:t xml:space="preserve">Верхняя передача мяча в стену, на расстоянии не менее одного метра (кол-во раз)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м.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16</w:t>
            </w:r>
          </w:p>
        </w:tc>
      </w:tr>
      <w:tr w:rsidR="0006420C" w:rsidTr="0006420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д.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14</w:t>
            </w:r>
          </w:p>
        </w:tc>
      </w:tr>
      <w:tr w:rsidR="0006420C" w:rsidTr="0006420C">
        <w:trPr>
          <w:trHeight w:val="231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2.</w:t>
            </w:r>
          </w:p>
        </w:tc>
        <w:tc>
          <w:tcPr>
            <w:tcW w:w="3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both"/>
            </w:pPr>
            <w:r>
              <w:t xml:space="preserve">Нижняя передача мяча в стену, на расстоянии не менее одного метра (кол-во раз)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м.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14</w:t>
            </w:r>
          </w:p>
        </w:tc>
      </w:tr>
      <w:tr w:rsidR="0006420C" w:rsidTr="0006420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д.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12</w:t>
            </w:r>
          </w:p>
        </w:tc>
      </w:tr>
      <w:tr w:rsidR="0006420C" w:rsidTr="0006420C">
        <w:trPr>
          <w:trHeight w:val="83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3.</w:t>
            </w:r>
          </w:p>
        </w:tc>
        <w:tc>
          <w:tcPr>
            <w:tcW w:w="3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both"/>
            </w:pPr>
            <w:r>
              <w:t xml:space="preserve">Передача мяча в парах, без потерь. Расстояние 5-6 м (кол-во раз)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м.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25</w:t>
            </w:r>
          </w:p>
        </w:tc>
      </w:tr>
      <w:tr w:rsidR="0006420C" w:rsidTr="0006420C">
        <w:trPr>
          <w:trHeight w:val="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д.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20</w:t>
            </w:r>
          </w:p>
        </w:tc>
      </w:tr>
      <w:tr w:rsidR="0006420C" w:rsidTr="0006420C">
        <w:trPr>
          <w:trHeight w:val="91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4.</w:t>
            </w:r>
          </w:p>
        </w:tc>
        <w:tc>
          <w:tcPr>
            <w:tcW w:w="3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both"/>
            </w:pPr>
            <w:r>
              <w:t xml:space="preserve">Подача (нижняя/верхняя), количество попаданий в </w:t>
            </w:r>
            <w:r>
              <w:lastRenderedPageBreak/>
              <w:t xml:space="preserve">площадку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lastRenderedPageBreak/>
              <w:t>м.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15</w:t>
            </w:r>
          </w:p>
        </w:tc>
      </w:tr>
      <w:tr w:rsidR="0006420C" w:rsidTr="0006420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д.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10</w:t>
            </w:r>
          </w:p>
        </w:tc>
      </w:tr>
      <w:tr w:rsidR="0006420C" w:rsidTr="0006420C">
        <w:trPr>
          <w:trHeight w:val="70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lastRenderedPageBreak/>
              <w:t>5.</w:t>
            </w:r>
          </w:p>
        </w:tc>
        <w:tc>
          <w:tcPr>
            <w:tcW w:w="3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both"/>
            </w:pPr>
            <w:r>
              <w:t xml:space="preserve">Подача (нижняя/верхняя), количество попаданий в левую/правую половину площадки, по заданию преподавателя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м.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4</w:t>
            </w:r>
          </w:p>
        </w:tc>
      </w:tr>
      <w:tr w:rsidR="0006420C" w:rsidTr="0006420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д.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3</w:t>
            </w:r>
          </w:p>
        </w:tc>
      </w:tr>
      <w:tr w:rsidR="0006420C" w:rsidTr="0006420C">
        <w:trPr>
          <w:trHeight w:val="225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6.</w:t>
            </w:r>
          </w:p>
        </w:tc>
        <w:tc>
          <w:tcPr>
            <w:tcW w:w="3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both"/>
            </w:pPr>
            <w:r>
              <w:t xml:space="preserve">Передача на точность через сетку, из зоны 4 в зону 6 (из 5 попыток)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м.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5</w:t>
            </w:r>
          </w:p>
        </w:tc>
      </w:tr>
      <w:tr w:rsidR="0006420C" w:rsidTr="0006420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д.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5</w:t>
            </w:r>
          </w:p>
        </w:tc>
      </w:tr>
      <w:tr w:rsidR="0006420C" w:rsidTr="0006420C">
        <w:trPr>
          <w:trHeight w:val="78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7.</w:t>
            </w:r>
          </w:p>
        </w:tc>
        <w:tc>
          <w:tcPr>
            <w:tcW w:w="3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both"/>
            </w:pPr>
            <w:r>
              <w:t xml:space="preserve">Нижние передачи над собой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м.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25</w:t>
            </w:r>
          </w:p>
        </w:tc>
      </w:tr>
      <w:tr w:rsidR="0006420C" w:rsidTr="0006420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д.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20</w:t>
            </w:r>
          </w:p>
        </w:tc>
      </w:tr>
      <w:tr w:rsidR="0006420C" w:rsidTr="0006420C">
        <w:trPr>
          <w:trHeight w:val="72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8.</w:t>
            </w:r>
          </w:p>
        </w:tc>
        <w:tc>
          <w:tcPr>
            <w:tcW w:w="3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both"/>
            </w:pPr>
            <w:r>
              <w:t xml:space="preserve">Верхние передачи над собой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м.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25</w:t>
            </w:r>
          </w:p>
        </w:tc>
      </w:tr>
      <w:tr w:rsidR="0006420C" w:rsidTr="0006420C">
        <w:trPr>
          <w:trHeight w:val="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д.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0C" w:rsidRDefault="0006420C">
            <w:pPr>
              <w:pStyle w:val="a3"/>
              <w:jc w:val="center"/>
            </w:pPr>
            <w:r>
              <w:t>20</w:t>
            </w:r>
          </w:p>
        </w:tc>
      </w:tr>
    </w:tbl>
    <w:p w:rsidR="0006420C" w:rsidRDefault="0006420C" w:rsidP="0006420C">
      <w:pPr>
        <w:pStyle w:val="a3"/>
        <w:jc w:val="both"/>
      </w:pPr>
      <w:r>
        <w:t xml:space="preserve">     </w:t>
      </w:r>
    </w:p>
    <w:p w:rsidR="0006420C" w:rsidRDefault="0006420C" w:rsidP="0006420C">
      <w:pPr>
        <w:pStyle w:val="a3"/>
        <w:jc w:val="both"/>
      </w:pPr>
      <w:r>
        <w:t xml:space="preserve">Показатели: </w:t>
      </w:r>
    </w:p>
    <w:p w:rsidR="0006420C" w:rsidRDefault="0006420C" w:rsidP="0006420C">
      <w:pPr>
        <w:pStyle w:val="a3"/>
        <w:jc w:val="both"/>
      </w:pPr>
      <w:r>
        <w:t xml:space="preserve">Н – низкий;      </w:t>
      </w:r>
      <w:proofErr w:type="gramStart"/>
      <w:r>
        <w:t>С</w:t>
      </w:r>
      <w:proofErr w:type="gramEnd"/>
      <w:r>
        <w:t xml:space="preserve"> – средний;         В – высокий. </w:t>
      </w:r>
    </w:p>
    <w:p w:rsidR="0006420C" w:rsidRPr="00AB549B" w:rsidRDefault="0006420C" w:rsidP="00AB549B">
      <w:pPr>
        <w:pStyle w:val="a3"/>
        <w:jc w:val="center"/>
        <w:rPr>
          <w:rStyle w:val="c8c30c47"/>
        </w:rPr>
      </w:pPr>
      <w:bookmarkStart w:id="2" w:name="_Toc477947763"/>
      <w:r>
        <w:rPr>
          <w:rStyle w:val="c8c30c47"/>
          <w:b/>
          <w:sz w:val="28"/>
          <w:szCs w:val="28"/>
        </w:rPr>
        <w:t>Методическое обеспечение программы</w:t>
      </w:r>
      <w:bookmarkEnd w:id="2"/>
    </w:p>
    <w:p w:rsidR="0006420C" w:rsidRDefault="0006420C" w:rsidP="0006420C">
      <w:pPr>
        <w:pStyle w:val="a3"/>
        <w:jc w:val="center"/>
      </w:pPr>
      <w:bookmarkStart w:id="3" w:name="_Toc477947764"/>
    </w:p>
    <w:tbl>
      <w:tblPr>
        <w:tblW w:w="10335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984"/>
        <w:gridCol w:w="2267"/>
        <w:gridCol w:w="1984"/>
        <w:gridCol w:w="1841"/>
        <w:gridCol w:w="1842"/>
      </w:tblGrid>
      <w:tr w:rsidR="0006420C" w:rsidTr="0006420C">
        <w:trPr>
          <w:trHeight w:val="147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Тема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Форма организации и проведения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Методы и приёмы организации учебно-воспитательного процесса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Дидактический материал, техническое оснащение занятий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Вид и форма контроля, форма предъявления результата</w:t>
            </w:r>
          </w:p>
        </w:tc>
      </w:tr>
      <w:tr w:rsidR="0006420C" w:rsidTr="0006420C">
        <w:trPr>
          <w:trHeight w:val="138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Общие основы волейбола и ТБ Правила игры и методика судейства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proofErr w:type="gramStart"/>
            <w:r>
              <w:rPr>
                <w:sz w:val="22"/>
                <w:szCs w:val="22"/>
              </w:rPr>
              <w:t>Групповая</w:t>
            </w:r>
            <w:proofErr w:type="gramEnd"/>
            <w:r>
              <w:rPr>
                <w:sz w:val="22"/>
                <w:szCs w:val="22"/>
              </w:rPr>
              <w:t xml:space="preserve"> с организацией индивидуальных форм работы внутри группы, подгрупповая, фронтальная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Словесный, объяснение, рассказ, беседа практические задания, объяснение нового материала.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630"/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Специальная литература, справочные материалы, картинки, плакаты. Правила судейства.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Вводный, </w:t>
            </w:r>
          </w:p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положение о соревнованиях по волейболу. </w:t>
            </w:r>
          </w:p>
        </w:tc>
      </w:tr>
      <w:tr w:rsidR="0006420C" w:rsidTr="0006420C">
        <w:trPr>
          <w:trHeight w:val="1043"/>
        </w:trPr>
        <w:tc>
          <w:tcPr>
            <w:tcW w:w="41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Общефизическая подготовка волейболиста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Индивидуальная, групповая, подгрупповая, поточная, фронтальная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Словесный, наглядный показ, упражнения в парах, тренировки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630"/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Таблицы, схемы, карточки, мячи на каждого обучающего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Тестирование, карточки судьи, протоколы </w:t>
            </w:r>
          </w:p>
        </w:tc>
      </w:tr>
      <w:tr w:rsidR="0006420C" w:rsidTr="0006420C">
        <w:trPr>
          <w:trHeight w:val="1136"/>
        </w:trPr>
        <w:tc>
          <w:tcPr>
            <w:tcW w:w="41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Специальная подготовка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proofErr w:type="gramStart"/>
            <w:r>
              <w:rPr>
                <w:sz w:val="22"/>
                <w:szCs w:val="22"/>
              </w:rPr>
              <w:t>Групповая</w:t>
            </w:r>
            <w:proofErr w:type="gramEnd"/>
            <w:r>
              <w:rPr>
                <w:sz w:val="22"/>
                <w:szCs w:val="22"/>
              </w:rPr>
              <w:t xml:space="preserve"> с организацией индивидуальных форм работы внутри группы, подгрупповая, фронтальная, коллективно-групповая, в парах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Словесный, объяснение нового материала, рассказ, практические занятия, упражнения в парах, тренировки, наглядный показ педагогом.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630"/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Литература, схемы, справочные материалы, карточки, плакаты, мячи на каждого обучающего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Зачет, тестирование, учебная игра, промежуточный тест.  </w:t>
            </w:r>
          </w:p>
        </w:tc>
      </w:tr>
      <w:tr w:rsidR="0006420C" w:rsidTr="0006420C">
        <w:trPr>
          <w:trHeight w:val="1136"/>
        </w:trPr>
        <w:tc>
          <w:tcPr>
            <w:tcW w:w="41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Техническая подготовка волейболиста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proofErr w:type="gramStart"/>
            <w:r>
              <w:rPr>
                <w:sz w:val="22"/>
                <w:szCs w:val="22"/>
              </w:rPr>
              <w:t>Групповая</w:t>
            </w:r>
            <w:proofErr w:type="gramEnd"/>
            <w:r>
              <w:rPr>
                <w:sz w:val="22"/>
                <w:szCs w:val="22"/>
              </w:rPr>
              <w:t xml:space="preserve"> с организацией индивидуальных форм работы внутри группы, подгрупповая, коллективно-групповая, в парах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Словесный, объяснение, беседа, практические занятия, упражнения в парах, тренировки, наглядный показ педагогом. </w:t>
            </w:r>
            <w:r>
              <w:rPr>
                <w:sz w:val="22"/>
                <w:szCs w:val="22"/>
              </w:rPr>
              <w:lastRenderedPageBreak/>
              <w:t xml:space="preserve">Учебная игра.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630"/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lastRenderedPageBreak/>
              <w:t xml:space="preserve">Дидактические карточки, плакаты, мячи на каждого обучающего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Зачет, тестирование, учебная игра, промежуточный тест, соревнование </w:t>
            </w:r>
          </w:p>
        </w:tc>
      </w:tr>
      <w:tr w:rsidR="0006420C" w:rsidTr="0006420C">
        <w:trPr>
          <w:trHeight w:val="1136"/>
        </w:trPr>
        <w:tc>
          <w:tcPr>
            <w:tcW w:w="41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Игровая подготовка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групповая, подгрупповая, коллективно-групповая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практические занятия, упражнения в парах, тренировки, Учебная игра.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19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Дидактические карточки, плакаты, мячи на каждого обучающего, видеозаписи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6420C" w:rsidRDefault="0006420C">
            <w:pPr>
              <w:tabs>
                <w:tab w:val="left" w:pos="4455"/>
              </w:tabs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Учебная игра, промежуточный отбор, соревнование </w:t>
            </w:r>
          </w:p>
        </w:tc>
      </w:tr>
    </w:tbl>
    <w:p w:rsidR="0006420C" w:rsidRDefault="0006420C" w:rsidP="0006420C">
      <w:pPr>
        <w:pStyle w:val="a3"/>
        <w:jc w:val="center"/>
        <w:rPr>
          <w:b/>
        </w:rPr>
      </w:pPr>
    </w:p>
    <w:p w:rsidR="0006420C" w:rsidRDefault="0006420C" w:rsidP="0006420C">
      <w:pPr>
        <w:pStyle w:val="a3"/>
        <w:jc w:val="center"/>
        <w:rPr>
          <w:b/>
        </w:rPr>
      </w:pPr>
      <w:r>
        <w:rPr>
          <w:b/>
        </w:rPr>
        <w:t>6.1. Принципы, средства, методы спортивной тренировки</w:t>
      </w:r>
      <w:bookmarkEnd w:id="3"/>
    </w:p>
    <w:p w:rsidR="0006420C" w:rsidRDefault="0006420C" w:rsidP="0006420C">
      <w:pPr>
        <w:pStyle w:val="a3"/>
        <w:jc w:val="center"/>
        <w:rPr>
          <w:b/>
        </w:rPr>
      </w:pPr>
    </w:p>
    <w:p w:rsidR="0006420C" w:rsidRDefault="0006420C" w:rsidP="0006420C">
      <w:pPr>
        <w:pStyle w:val="a3"/>
        <w:rPr>
          <w:i/>
          <w:u w:val="single"/>
        </w:rPr>
      </w:pPr>
      <w:r>
        <w:rPr>
          <w:i/>
          <w:u w:val="single"/>
        </w:rPr>
        <w:t>Принципы спортивной тренировки</w:t>
      </w:r>
    </w:p>
    <w:p w:rsidR="0006420C" w:rsidRDefault="0006420C" w:rsidP="0006420C">
      <w:pPr>
        <w:pStyle w:val="a3"/>
      </w:pPr>
      <w:r>
        <w:t>1. Возрастная адекватность спортивной деятельности;</w:t>
      </w:r>
    </w:p>
    <w:p w:rsidR="0006420C" w:rsidRDefault="0006420C" w:rsidP="0006420C">
      <w:pPr>
        <w:pStyle w:val="a3"/>
      </w:pPr>
      <w:r>
        <w:t>2. Единство общей и специальной подготовки;</w:t>
      </w:r>
    </w:p>
    <w:p w:rsidR="0006420C" w:rsidRDefault="0006420C" w:rsidP="0006420C">
      <w:pPr>
        <w:pStyle w:val="a3"/>
      </w:pPr>
      <w:r>
        <w:t>3. Непрерывность тренировочного процесса;</w:t>
      </w:r>
    </w:p>
    <w:p w:rsidR="0006420C" w:rsidRDefault="0006420C" w:rsidP="0006420C">
      <w:pPr>
        <w:pStyle w:val="a3"/>
      </w:pPr>
      <w:r>
        <w:t>4. Единство постепенности и предельности в наращивании тренировочных нагрузок;</w:t>
      </w:r>
    </w:p>
    <w:p w:rsidR="0006420C" w:rsidRDefault="0006420C" w:rsidP="0006420C">
      <w:pPr>
        <w:pStyle w:val="a3"/>
      </w:pPr>
      <w:r>
        <w:t>5. Цикличность тренировочного процесса;</w:t>
      </w:r>
    </w:p>
    <w:p w:rsidR="0006420C" w:rsidRDefault="0006420C" w:rsidP="0006420C">
      <w:pPr>
        <w:pStyle w:val="a3"/>
      </w:pPr>
      <w:r>
        <w:t>6. Направленность на максимально возможные достижения, индивидуализация.</w:t>
      </w:r>
    </w:p>
    <w:p w:rsidR="0006420C" w:rsidRDefault="0006420C" w:rsidP="0006420C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>Средства спортивной тренировки</w:t>
      </w:r>
    </w:p>
    <w:p w:rsidR="0006420C" w:rsidRDefault="0006420C" w:rsidP="0006420C">
      <w:pPr>
        <w:pStyle w:val="a3"/>
        <w:jc w:val="both"/>
      </w:pPr>
      <w:r>
        <w:t>Основным средством спортивной тренировки являются физические упражнения. Они могут быть разделены на 3 группы:</w:t>
      </w:r>
    </w:p>
    <w:p w:rsidR="0006420C" w:rsidRDefault="0006420C" w:rsidP="0006420C">
      <w:pPr>
        <w:pStyle w:val="a3"/>
        <w:numPr>
          <w:ilvl w:val="0"/>
          <w:numId w:val="30"/>
        </w:numPr>
        <w:jc w:val="both"/>
      </w:pPr>
      <w:proofErr w:type="spellStart"/>
      <w:r>
        <w:t>общеподготовительные</w:t>
      </w:r>
      <w:proofErr w:type="spellEnd"/>
      <w:r>
        <w:t xml:space="preserve"> упражнения;</w:t>
      </w:r>
    </w:p>
    <w:p w:rsidR="0006420C" w:rsidRDefault="0006420C" w:rsidP="0006420C">
      <w:pPr>
        <w:pStyle w:val="a3"/>
        <w:numPr>
          <w:ilvl w:val="0"/>
          <w:numId w:val="30"/>
        </w:numPr>
        <w:jc w:val="both"/>
      </w:pPr>
      <w:r>
        <w:t>специально подготовительные упражнения;</w:t>
      </w:r>
    </w:p>
    <w:p w:rsidR="0006420C" w:rsidRDefault="0006420C" w:rsidP="0006420C">
      <w:pPr>
        <w:pStyle w:val="a3"/>
        <w:numPr>
          <w:ilvl w:val="0"/>
          <w:numId w:val="30"/>
        </w:numPr>
        <w:jc w:val="both"/>
      </w:pPr>
      <w:r>
        <w:t>избранные соревновательные упражнения.</w:t>
      </w:r>
    </w:p>
    <w:p w:rsidR="0006420C" w:rsidRDefault="0006420C" w:rsidP="0006420C">
      <w:pPr>
        <w:pStyle w:val="a3"/>
        <w:rPr>
          <w:i/>
          <w:u w:val="single"/>
        </w:rPr>
      </w:pPr>
      <w:r>
        <w:rPr>
          <w:i/>
          <w:u w:val="single"/>
        </w:rPr>
        <w:t xml:space="preserve"> Методы спортивной тренировки</w:t>
      </w:r>
    </w:p>
    <w:p w:rsidR="0006420C" w:rsidRDefault="0006420C" w:rsidP="0006420C">
      <w:pPr>
        <w:pStyle w:val="a3"/>
      </w:pPr>
      <w:r>
        <w:t>Общепедагогические:</w:t>
      </w:r>
    </w:p>
    <w:p w:rsidR="0006420C" w:rsidRDefault="0006420C" w:rsidP="0006420C">
      <w:pPr>
        <w:pStyle w:val="a3"/>
        <w:numPr>
          <w:ilvl w:val="0"/>
          <w:numId w:val="32"/>
        </w:numPr>
      </w:pPr>
      <w:proofErr w:type="gramStart"/>
      <w:r>
        <w:t>словесные</w:t>
      </w:r>
      <w:proofErr w:type="gramEnd"/>
      <w:r>
        <w:t xml:space="preserve"> (беседа, рассказ, объяснение);</w:t>
      </w:r>
    </w:p>
    <w:p w:rsidR="0006420C" w:rsidRDefault="0006420C" w:rsidP="0006420C">
      <w:pPr>
        <w:pStyle w:val="a3"/>
        <w:numPr>
          <w:ilvl w:val="0"/>
          <w:numId w:val="32"/>
        </w:numPr>
      </w:pPr>
      <w:r>
        <w:t>наглядные (видеоматериал, наглядные пособия, пример).</w:t>
      </w:r>
    </w:p>
    <w:p w:rsidR="0006420C" w:rsidRDefault="0006420C" w:rsidP="0006420C">
      <w:pPr>
        <w:pStyle w:val="a3"/>
      </w:pPr>
      <w:r>
        <w:t>Практические:</w:t>
      </w:r>
    </w:p>
    <w:p w:rsidR="0006420C" w:rsidRDefault="0006420C" w:rsidP="0006420C">
      <w:pPr>
        <w:pStyle w:val="a3"/>
        <w:numPr>
          <w:ilvl w:val="0"/>
          <w:numId w:val="34"/>
        </w:numPr>
      </w:pPr>
      <w:r>
        <w:t>метод строго регламентированного упражнения:</w:t>
      </w:r>
    </w:p>
    <w:p w:rsidR="0006420C" w:rsidRDefault="0006420C" w:rsidP="0006420C">
      <w:pPr>
        <w:pStyle w:val="a3"/>
        <w:numPr>
          <w:ilvl w:val="0"/>
          <w:numId w:val="34"/>
        </w:numPr>
      </w:pPr>
      <w:proofErr w:type="gramStart"/>
      <w:r>
        <w:t>метод</w:t>
      </w:r>
      <w:proofErr w:type="gramEnd"/>
      <w:r>
        <w:t xml:space="preserve"> направленный на освоение спортивной техники;</w:t>
      </w:r>
    </w:p>
    <w:p w:rsidR="0006420C" w:rsidRDefault="0006420C" w:rsidP="0006420C">
      <w:pPr>
        <w:pStyle w:val="a3"/>
        <w:numPr>
          <w:ilvl w:val="0"/>
          <w:numId w:val="34"/>
        </w:numPr>
      </w:pPr>
      <w:proofErr w:type="gramStart"/>
      <w:r>
        <w:t>метод</w:t>
      </w:r>
      <w:proofErr w:type="gramEnd"/>
      <w:r>
        <w:t xml:space="preserve"> направленный на воспитание физических качеств.</w:t>
      </w:r>
    </w:p>
    <w:p w:rsidR="0006420C" w:rsidRDefault="0006420C" w:rsidP="0006420C">
      <w:pPr>
        <w:pStyle w:val="a3"/>
        <w:numPr>
          <w:ilvl w:val="0"/>
          <w:numId w:val="34"/>
        </w:numPr>
      </w:pPr>
      <w:r>
        <w:t>игровой метод;</w:t>
      </w:r>
    </w:p>
    <w:p w:rsidR="0006420C" w:rsidRDefault="0006420C" w:rsidP="0006420C">
      <w:pPr>
        <w:pStyle w:val="a3"/>
        <w:numPr>
          <w:ilvl w:val="0"/>
          <w:numId w:val="34"/>
        </w:numPr>
      </w:pPr>
      <w:r>
        <w:t>соревновательный метод.</w:t>
      </w:r>
    </w:p>
    <w:p w:rsidR="0006420C" w:rsidRDefault="0006420C" w:rsidP="0006420C">
      <w:pPr>
        <w:pStyle w:val="a3"/>
        <w:jc w:val="both"/>
      </w:pPr>
    </w:p>
    <w:p w:rsidR="0006420C" w:rsidRDefault="0006420C" w:rsidP="0006420C">
      <w:pPr>
        <w:pStyle w:val="a3"/>
        <w:jc w:val="center"/>
        <w:rPr>
          <w:b/>
        </w:rPr>
      </w:pPr>
      <w:bookmarkStart w:id="4" w:name="_Toc477947765"/>
      <w:r>
        <w:rPr>
          <w:b/>
        </w:rPr>
        <w:t xml:space="preserve"> Методические рекомендации по организации и проведению тренировки</w:t>
      </w:r>
      <w:bookmarkEnd w:id="4"/>
    </w:p>
    <w:p w:rsidR="0006420C" w:rsidRDefault="0006420C" w:rsidP="0006420C">
      <w:pPr>
        <w:pStyle w:val="a3"/>
        <w:jc w:val="both"/>
      </w:pPr>
    </w:p>
    <w:p w:rsidR="0006420C" w:rsidRDefault="0006420C" w:rsidP="0006420C">
      <w:pPr>
        <w:pStyle w:val="a3"/>
        <w:jc w:val="both"/>
      </w:pPr>
      <w:r>
        <w:t>Волейбол – командно-игровой вид спорта, который характеризуется разнообразием стилей игры.</w:t>
      </w:r>
    </w:p>
    <w:p w:rsidR="0006420C" w:rsidRDefault="0006420C" w:rsidP="0006420C">
      <w:pPr>
        <w:pStyle w:val="a3"/>
        <w:jc w:val="both"/>
      </w:pPr>
      <w:r>
        <w:t>Тренировочные нагрузки необходимо подбирать группе волейболистов и каждому игроку индивидуально с учетом их состояния, уровня работоспособности в соответствии с требованиями данного этапа.</w:t>
      </w:r>
    </w:p>
    <w:p w:rsidR="0006420C" w:rsidRDefault="0006420C" w:rsidP="0006420C">
      <w:pPr>
        <w:pStyle w:val="a3"/>
        <w:jc w:val="both"/>
      </w:pPr>
      <w:r>
        <w:t>Необходимо стремиться к тому, чтобы интенсивность и объем упражнений возрастали по мере улучшения физической подготовленности юных спортсменов. Следует отдавать предпочтение упражнениям динамического и вариативного характера и приучать занимающихся к различному темпу их выполнения.</w:t>
      </w:r>
    </w:p>
    <w:p w:rsidR="0006420C" w:rsidRDefault="0006420C" w:rsidP="0006420C">
      <w:pPr>
        <w:pStyle w:val="a3"/>
        <w:jc w:val="both"/>
      </w:pPr>
      <w:r>
        <w:t xml:space="preserve">Предлагая интенсивные упражнения, требующие значительного физического напряжения, нужно чаще изменять исходное положение, вовлекать в движение как можно больше групп мышц, чередовать напряжение с расслаблением, делать более частые паузы для отдыха, обращая внимание на дыхание (глубокое, ритмичное, без задержки). Когда </w:t>
      </w:r>
      <w:r>
        <w:lastRenderedPageBreak/>
        <w:t>занимающиеся упражняются в совершенствовании технических приемов, можно значительно повысить физическую нагрузку (для развития специальной выносливости), увеличивая количество повторений, повышая скорость выполнения приемов, усложняя перемещения игроков.</w:t>
      </w:r>
    </w:p>
    <w:p w:rsidR="0006420C" w:rsidRDefault="0006420C" w:rsidP="0006420C">
      <w:pPr>
        <w:pStyle w:val="a3"/>
        <w:jc w:val="both"/>
      </w:pPr>
      <w:r>
        <w:t>Если в занятия включены упражнения на быстроту и точность движений, то сначала следует проводить упражнения, развивающие точность, затем быстроту в сочетании с точностью. Овладение тактикой игры успешно осуществляется только при условии параллельного формирования технических навыков и тактических умений. Нужно ставить перед юными волейболистами такие задачи, решение которых не затруднит усвоение техники.</w:t>
      </w:r>
    </w:p>
    <w:p w:rsidR="0006420C" w:rsidRDefault="0006420C" w:rsidP="0006420C">
      <w:pPr>
        <w:pStyle w:val="a3"/>
        <w:jc w:val="both"/>
      </w:pPr>
      <w:r>
        <w:t>Обучение ударным движениям в настольном волейболе начинается с создания представления о нем и о пространственно-временных параметрах движения. Эта задача должна осуществляться не только на этапе первоначального разучивания, но и на всем протяжении процесса обучения с учетом изменения физических и анатомо-морфологических особенностей растущего организма. При постепенном расширении и дополнении представления о двигательном действии идет его дальнейшее совершенствование и расширение вариативности применения в игровых ситуациях.</w:t>
      </w:r>
    </w:p>
    <w:p w:rsidR="0006420C" w:rsidRDefault="0006420C" w:rsidP="0006420C">
      <w:pPr>
        <w:pStyle w:val="a3"/>
        <w:jc w:val="both"/>
      </w:pPr>
      <w:r>
        <w:t>В начале обучения следует очень осторожно использовать соревновательный метод, так как в данном случае сознание и мышечная деятельность будут направлены не на способ освоения техники, а на его быстрейшее выполнение, что может привести к появлению ошибок, а их исправить всегда труднее, чем предупредить.</w:t>
      </w:r>
    </w:p>
    <w:p w:rsidR="0006420C" w:rsidRDefault="0006420C" w:rsidP="0006420C">
      <w:pPr>
        <w:pStyle w:val="a3"/>
        <w:jc w:val="both"/>
      </w:pPr>
      <w:r>
        <w:t xml:space="preserve">В технической подготовке игроков в волейбол следует комплексно использовать как целостное обучение (обучение движению в целом в облегченных условиях с последующим расчлененным овладением его по фазам и элементам), так и расчлененное (раздельное обучение фазам и элементам и их постепенное сочетание в одно движение). На последующих этапах становления технико-тактического мастерства игроков в настольный волейбол целесообразно постепенно от стандартно-репродуктивного метода обучения переходить к вариативно – </w:t>
      </w:r>
      <w:proofErr w:type="gramStart"/>
      <w:r>
        <w:t>проблемному</w:t>
      </w:r>
      <w:proofErr w:type="gramEnd"/>
      <w:r>
        <w:t>. В этом случае двигательная задача осуществляется не в уже решенной ситуации, а наоборот, спортсмен решает двигательную задачу в игровой ситуации выбора или противоборства.</w:t>
      </w:r>
    </w:p>
    <w:p w:rsidR="0006420C" w:rsidRDefault="0006420C" w:rsidP="0006420C">
      <w:pPr>
        <w:pStyle w:val="a3"/>
        <w:jc w:val="both"/>
      </w:pPr>
      <w:r>
        <w:t>Все эти особенности следует учитывать при планировании средств физической и технической подготовки в многолетнем тренировочном процессе.</w:t>
      </w:r>
    </w:p>
    <w:p w:rsidR="0006420C" w:rsidRDefault="0006420C" w:rsidP="0006420C">
      <w:pPr>
        <w:pStyle w:val="a3"/>
        <w:jc w:val="both"/>
      </w:pPr>
      <w:r>
        <w:t>На этапе начальной специализации юные спортсмены должны научиться выполнять базовые технико-тактические действия.</w:t>
      </w:r>
    </w:p>
    <w:p w:rsidR="0006420C" w:rsidRDefault="0006420C" w:rsidP="0006420C">
      <w:pPr>
        <w:pStyle w:val="a3"/>
        <w:jc w:val="both"/>
      </w:pPr>
      <w:r>
        <w:t xml:space="preserve">Каждый занимающийся обязан научиться в равной степени правильно и точно подавать и принимать подачи, уметь выполнять базовые атакующие и защитные технико-тактические </w:t>
      </w:r>
      <w:proofErr w:type="gramStart"/>
      <w:r>
        <w:t>приемы</w:t>
      </w:r>
      <w:proofErr w:type="gramEnd"/>
      <w:r>
        <w:t xml:space="preserve"> как на месте так и в движении, как в упрощенных условиях, так и в условиях противоборства. Только после того как юный волейболист овладеет этим комплексом навыков и умений, определятся его индивидуальные качества, можно переходить к специализации по стилю игры.</w:t>
      </w:r>
    </w:p>
    <w:p w:rsidR="0006420C" w:rsidRDefault="0006420C" w:rsidP="0006420C">
      <w:pPr>
        <w:pStyle w:val="a3"/>
        <w:jc w:val="both"/>
      </w:pPr>
      <w:r>
        <w:t>Для эффективной работы тренеру необходимо учитывать особенности возрастного и полового развития детей, возрастных стимулов и интересов.</w:t>
      </w:r>
    </w:p>
    <w:p w:rsidR="0006420C" w:rsidRDefault="0006420C" w:rsidP="0006420C">
      <w:pPr>
        <w:pStyle w:val="a3"/>
        <w:jc w:val="both"/>
      </w:pPr>
      <w:r>
        <w:t xml:space="preserve">В возрасте 11-13 лет значительно изменяются весоростовые показатели, сужаются кровеносные сосуды, происходят половые изменения у девочек, в </w:t>
      </w:r>
      <w:proofErr w:type="gramStart"/>
      <w:r>
        <w:t>связи</w:t>
      </w:r>
      <w:proofErr w:type="gramEnd"/>
      <w:r>
        <w:t xml:space="preserve"> с чем при выполнении упражнений наступает быстрое утомление, тяжело выполняются сложные по координации движения, часты нервные срывы и т. П. При работе со спорт</w:t>
      </w:r>
      <w:r w:rsidR="00FA5DBF">
        <w:t>сменами этого возраста тренеру-</w:t>
      </w:r>
      <w:r>
        <w:t>преподавателю рекомендуется индивидуальный подход к планированию физических нагрузок и применяемых средств. Наиболее тяжело переносятся учащимися этого возраста упражнения, направленные на развитие быстроты.</w:t>
      </w:r>
    </w:p>
    <w:p w:rsidR="0006420C" w:rsidRDefault="0006420C" w:rsidP="0006420C">
      <w:pPr>
        <w:pStyle w:val="a3"/>
        <w:jc w:val="both"/>
      </w:pPr>
      <w:r>
        <w:t xml:space="preserve">В возрасте 14-17 лет занимающихся интересует достижение конкретного определенного результата занятий (укрепление здоровья, улучшение телосложения, увеличение силы мышц и т. П.; в 14-15 лет тренеру следует ограничить в занятиях упражнения на развитие </w:t>
      </w:r>
      <w:r>
        <w:lastRenderedPageBreak/>
        <w:t>быстроты движений (особенно это относится к девочкам); с 15 лет целесообразно увеличивать объем упражнений, направленных на развитие скоростно-силовых и силовых качеств (относительной силы – перемещения руки с ракеткой относительно спортсмена), скоростной выносливости.</w:t>
      </w:r>
    </w:p>
    <w:p w:rsidR="0006420C" w:rsidRDefault="0006420C" w:rsidP="0006420C">
      <w:pPr>
        <w:pStyle w:val="a3"/>
        <w:jc w:val="both"/>
      </w:pPr>
      <w:r>
        <w:t>При подготовке юных волейболистов особое внимание нужно уделять работе с высокорослыми юношами и девушками. Следует учитывать особенности, связанные со склонностью девушек к более выраженному приросту массы тела, с быстрым утомлением внимания при физической нагрузке и недостаточным уровнем физической работоспособности.</w:t>
      </w:r>
    </w:p>
    <w:p w:rsidR="0006420C" w:rsidRDefault="0006420C" w:rsidP="0006420C">
      <w:pPr>
        <w:jc w:val="center"/>
        <w:rPr>
          <w:rStyle w:val="a5"/>
          <w:sz w:val="28"/>
          <w:szCs w:val="28"/>
        </w:rPr>
      </w:pPr>
    </w:p>
    <w:p w:rsidR="0006420C" w:rsidRDefault="0006420C" w:rsidP="0006420C">
      <w:pPr>
        <w:pStyle w:val="1"/>
        <w:jc w:val="center"/>
        <w:rPr>
          <w:rFonts w:ascii="Times New Roman" w:hAnsi="Times New Roman"/>
        </w:rPr>
      </w:pPr>
      <w:bookmarkStart w:id="5" w:name="_Toc476525183"/>
      <w:r>
        <w:rPr>
          <w:rFonts w:ascii="Times New Roman" w:hAnsi="Times New Roman"/>
          <w:sz w:val="28"/>
          <w:szCs w:val="28"/>
        </w:rPr>
        <w:t>Условия реализации программы</w:t>
      </w:r>
      <w:bookmarkEnd w:id="5"/>
    </w:p>
    <w:p w:rsidR="0006420C" w:rsidRDefault="0006420C" w:rsidP="0006420C">
      <w:pPr>
        <w:rPr>
          <w:rStyle w:val="a5"/>
        </w:rPr>
      </w:pPr>
    </w:p>
    <w:p w:rsidR="0006420C" w:rsidRDefault="0006420C" w:rsidP="0006420C">
      <w:pPr>
        <w:pStyle w:val="a3"/>
        <w:jc w:val="both"/>
        <w:rPr>
          <w:i/>
          <w:sz w:val="20"/>
          <w:szCs w:val="20"/>
          <w:u w:val="single"/>
        </w:rPr>
      </w:pPr>
      <w:r>
        <w:rPr>
          <w:i/>
          <w:u w:val="single"/>
        </w:rPr>
        <w:t>Материально-техническое обеспечение программы</w:t>
      </w:r>
      <w:r>
        <w:rPr>
          <w:i/>
          <w:sz w:val="20"/>
          <w:szCs w:val="20"/>
          <w:u w:val="single"/>
        </w:rPr>
        <w:t xml:space="preserve"> </w:t>
      </w:r>
    </w:p>
    <w:p w:rsidR="0006420C" w:rsidRDefault="0006420C" w:rsidP="0006420C">
      <w:pPr>
        <w:pStyle w:val="a3"/>
        <w:jc w:val="both"/>
      </w:pPr>
      <w:r>
        <w:t xml:space="preserve">Основной учебной базой для проведения занятий является спортивный зал с волейбольной разметкой площадки, волейбольными стойками. </w:t>
      </w:r>
    </w:p>
    <w:p w:rsidR="0006420C" w:rsidRDefault="0006420C" w:rsidP="0006420C">
      <w:pPr>
        <w:pStyle w:val="a3"/>
        <w:jc w:val="both"/>
      </w:pPr>
      <w:r>
        <w:rPr>
          <w:spacing w:val="-1"/>
          <w:w w:val="109"/>
        </w:rPr>
        <w:t>Спортивный инвентарь: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36"/>
        </w:numPr>
        <w:jc w:val="both"/>
      </w:pPr>
      <w:r>
        <w:rPr>
          <w:spacing w:val="-1"/>
          <w:w w:val="109"/>
        </w:rPr>
        <w:t>волейбольные мячи</w:t>
      </w:r>
      <w:r>
        <w:t xml:space="preserve"> на каждого обучающегося; </w:t>
      </w:r>
    </w:p>
    <w:p w:rsidR="0006420C" w:rsidRDefault="0006420C" w:rsidP="0006420C">
      <w:pPr>
        <w:pStyle w:val="a3"/>
        <w:numPr>
          <w:ilvl w:val="0"/>
          <w:numId w:val="36"/>
        </w:numPr>
        <w:jc w:val="both"/>
      </w:pPr>
      <w:r>
        <w:rPr>
          <w:spacing w:val="-1"/>
          <w:w w:val="109"/>
        </w:rPr>
        <w:t>набивные мячи -</w:t>
      </w:r>
      <w:r>
        <w:t xml:space="preserve"> на каждого обучающегося; </w:t>
      </w:r>
    </w:p>
    <w:p w:rsidR="0006420C" w:rsidRDefault="0006420C" w:rsidP="0006420C">
      <w:pPr>
        <w:pStyle w:val="a3"/>
        <w:numPr>
          <w:ilvl w:val="0"/>
          <w:numId w:val="36"/>
        </w:numPr>
        <w:jc w:val="both"/>
      </w:pPr>
      <w:r>
        <w:rPr>
          <w:spacing w:val="-1"/>
          <w:w w:val="109"/>
        </w:rPr>
        <w:t>перекладины для подтягивания в висе – 5-7 штук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36"/>
        </w:numPr>
        <w:jc w:val="both"/>
      </w:pPr>
      <w:r>
        <w:rPr>
          <w:spacing w:val="-1"/>
          <w:w w:val="109"/>
        </w:rPr>
        <w:t>гимнастические скакалки для прыжков</w:t>
      </w:r>
      <w:r>
        <w:t xml:space="preserve"> на каждого обучающегося </w:t>
      </w:r>
    </w:p>
    <w:p w:rsidR="0006420C" w:rsidRDefault="0006420C" w:rsidP="0006420C">
      <w:pPr>
        <w:pStyle w:val="a3"/>
        <w:numPr>
          <w:ilvl w:val="0"/>
          <w:numId w:val="36"/>
        </w:numPr>
        <w:jc w:val="both"/>
      </w:pPr>
      <w:r>
        <w:t xml:space="preserve">волейбольная сетка; </w:t>
      </w:r>
    </w:p>
    <w:p w:rsidR="0006420C" w:rsidRDefault="0006420C" w:rsidP="0006420C">
      <w:pPr>
        <w:pStyle w:val="a3"/>
        <w:numPr>
          <w:ilvl w:val="0"/>
          <w:numId w:val="36"/>
        </w:numPr>
        <w:jc w:val="both"/>
      </w:pPr>
      <w:r>
        <w:t xml:space="preserve">резиновые эластичные бинты на каждого обучающегося; </w:t>
      </w:r>
    </w:p>
    <w:p w:rsidR="0006420C" w:rsidRDefault="0006420C" w:rsidP="0006420C">
      <w:pPr>
        <w:pStyle w:val="a3"/>
        <w:numPr>
          <w:ilvl w:val="0"/>
          <w:numId w:val="36"/>
        </w:numPr>
        <w:jc w:val="both"/>
      </w:pPr>
      <w:r>
        <w:t xml:space="preserve">гимнастические маты; </w:t>
      </w:r>
    </w:p>
    <w:p w:rsidR="0006420C" w:rsidRDefault="0006420C" w:rsidP="0006420C">
      <w:pPr>
        <w:pStyle w:val="a3"/>
        <w:numPr>
          <w:ilvl w:val="0"/>
          <w:numId w:val="36"/>
        </w:numPr>
        <w:jc w:val="both"/>
      </w:pPr>
      <w:r>
        <w:t xml:space="preserve">гантели; </w:t>
      </w:r>
    </w:p>
    <w:p w:rsidR="0006420C" w:rsidRDefault="0006420C" w:rsidP="0006420C">
      <w:pPr>
        <w:pStyle w:val="a3"/>
        <w:numPr>
          <w:ilvl w:val="0"/>
          <w:numId w:val="36"/>
        </w:numPr>
        <w:jc w:val="both"/>
      </w:pPr>
      <w:r>
        <w:t xml:space="preserve">футбольные, баскетбольные и теннисные  мячи. </w:t>
      </w:r>
    </w:p>
    <w:p w:rsidR="0006420C" w:rsidRDefault="0006420C" w:rsidP="0006420C">
      <w:pPr>
        <w:pStyle w:val="a3"/>
        <w:jc w:val="both"/>
      </w:pPr>
      <w:r>
        <w:rPr>
          <w:spacing w:val="-1"/>
          <w:w w:val="109"/>
        </w:rPr>
        <w:t>Спортивные снаряды: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38"/>
        </w:numPr>
        <w:jc w:val="both"/>
      </w:pPr>
      <w:r>
        <w:rPr>
          <w:spacing w:val="-1"/>
          <w:w w:val="109"/>
        </w:rPr>
        <w:t>гимнастические скамейки – 5-7 штук</w:t>
      </w:r>
      <w:r>
        <w:t xml:space="preserve"> </w:t>
      </w:r>
    </w:p>
    <w:p w:rsidR="0006420C" w:rsidRDefault="0006420C" w:rsidP="0006420C">
      <w:pPr>
        <w:pStyle w:val="a3"/>
        <w:numPr>
          <w:ilvl w:val="0"/>
          <w:numId w:val="38"/>
        </w:numPr>
        <w:jc w:val="both"/>
      </w:pPr>
      <w:r>
        <w:rPr>
          <w:spacing w:val="-1"/>
          <w:w w:val="109"/>
        </w:rPr>
        <w:t>гимнастическая стенка</w:t>
      </w:r>
    </w:p>
    <w:p w:rsidR="0006420C" w:rsidRDefault="0006420C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7B62E7" w:rsidRDefault="007B62E7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FA5DBF" w:rsidRDefault="00FA5DBF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FA5DBF" w:rsidRDefault="00FA5DBF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FA5DBF" w:rsidRDefault="00FA5DBF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FA5DBF" w:rsidRDefault="00FA5DBF" w:rsidP="0006420C">
      <w:pPr>
        <w:spacing w:after="200" w:line="276" w:lineRule="auto"/>
        <w:contextualSpacing/>
        <w:jc w:val="both"/>
        <w:rPr>
          <w:color w:val="000000"/>
          <w:u w:val="single"/>
        </w:rPr>
      </w:pPr>
    </w:p>
    <w:p w:rsidR="0006420C" w:rsidRDefault="007B62E7" w:rsidP="0006420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06420C" w:rsidRDefault="0006420C" w:rsidP="0006420C">
      <w:pPr>
        <w:pStyle w:val="a3"/>
        <w:rPr>
          <w:b/>
          <w:sz w:val="28"/>
          <w:szCs w:val="28"/>
        </w:rPr>
      </w:pP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Банников А. М., Костюков В. В. Пляжный волейбол (тренировка, техника, тактика).- Краснодар, 2011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Волейбол</w:t>
      </w:r>
      <w:proofErr w:type="gramStart"/>
      <w:r>
        <w:t>/ П</w:t>
      </w:r>
      <w:proofErr w:type="gramEnd"/>
      <w:r>
        <w:t xml:space="preserve">од. Ред. А. В. Беляева, М. С. Савина.- М., 2000 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Волейбол. Примерные программы для систем дополнительного образования детей ДЮСШ и СДОШОР, Москва, 2003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Железняк Ю. Д. К мастерству в волейболе. - М., 1978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Железняк Ю. Д. Юный волейболист.- М., 1988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 xml:space="preserve">Железняк Ю. Д. </w:t>
      </w:r>
      <w:proofErr w:type="spellStart"/>
      <w:r>
        <w:t>Ивойлов</w:t>
      </w:r>
      <w:proofErr w:type="spellEnd"/>
      <w:r>
        <w:t xml:space="preserve"> А. В. Волейбол.- М., 1991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 xml:space="preserve">Железняк Ю. Д. </w:t>
      </w:r>
      <w:proofErr w:type="spellStart"/>
      <w:r>
        <w:t>Кунянский</w:t>
      </w:r>
      <w:proofErr w:type="spellEnd"/>
      <w:r>
        <w:t xml:space="preserve"> В. А. У истоков мастерства.- М., 1998 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Конева Е.В. Спортивные игры: правила, тактика, техника, 2004.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Марков К. К. Тренер – педагог и психоло</w:t>
      </w:r>
      <w:proofErr w:type="gramStart"/>
      <w:r>
        <w:t>г-</w:t>
      </w:r>
      <w:proofErr w:type="gramEnd"/>
      <w:r>
        <w:t xml:space="preserve"> Иркутск,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Марков К. К. Руководство тренера по волейболу.- Иркутск, 1999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Матвеев Л. П. Основы общей теории спорта и системы подготовки спортсменов в олимпийском спорте. – Киев,1999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Настольная книга учителя физической культуры</w:t>
      </w:r>
      <w:proofErr w:type="gramStart"/>
      <w:r>
        <w:t>/ П</w:t>
      </w:r>
      <w:proofErr w:type="gramEnd"/>
      <w:r>
        <w:t xml:space="preserve">од ред. Л. Б. </w:t>
      </w:r>
      <w:proofErr w:type="spellStart"/>
      <w:r>
        <w:t>Кофмана</w:t>
      </w:r>
      <w:proofErr w:type="spellEnd"/>
      <w:r>
        <w:t>.- М., 1998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Никитушкин В. Г., Губа В. П. Методы отбора в игровые виды спорта</w:t>
      </w:r>
      <w:proofErr w:type="gramStart"/>
      <w:r>
        <w:t xml:space="preserve"> .</w:t>
      </w:r>
      <w:proofErr w:type="gramEnd"/>
      <w:r>
        <w:t>-М., 1998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 xml:space="preserve">Основы управления подготовкой юных спортсменов./ Под </w:t>
      </w:r>
      <w:proofErr w:type="spellStart"/>
      <w:r>
        <w:t>общ</w:t>
      </w:r>
      <w:proofErr w:type="gramStart"/>
      <w:r>
        <w:t>.р</w:t>
      </w:r>
      <w:proofErr w:type="gramEnd"/>
      <w:r>
        <w:t>ед</w:t>
      </w:r>
      <w:proofErr w:type="spellEnd"/>
      <w:r>
        <w:t xml:space="preserve">. М.Я. </w:t>
      </w:r>
      <w:proofErr w:type="spellStart"/>
      <w:r>
        <w:t>Набатниковой</w:t>
      </w:r>
      <w:proofErr w:type="spellEnd"/>
      <w:r>
        <w:t>. – М. 2000.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 xml:space="preserve">Официальные правила волейбола с дополнениями и изменениями. </w:t>
      </w:r>
      <w:proofErr w:type="gramStart"/>
      <w:r>
        <w:t>–М</w:t>
      </w:r>
      <w:proofErr w:type="gramEnd"/>
      <w:r>
        <w:t xml:space="preserve">.: </w:t>
      </w:r>
      <w:proofErr w:type="spellStart"/>
      <w:r>
        <w:t>СпортАкадемПресс</w:t>
      </w:r>
      <w:proofErr w:type="spellEnd"/>
      <w:r>
        <w:t>, 2003.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Платонов В. П. Общая теория подготовки спортсменов в олимпийском спорте.- Киев,1997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Системы подготовки спортивного резерва.- М., 1999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Современная система спортивной подготовки</w:t>
      </w:r>
      <w:proofErr w:type="gramStart"/>
      <w:r>
        <w:t>/ П</w:t>
      </w:r>
      <w:proofErr w:type="gramEnd"/>
      <w:r>
        <w:t>од ред. Ф. П. Суслова, Б. Н. Шустина.-М.,1995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Спортивная медицина: справочное издани</w:t>
      </w:r>
      <w:proofErr w:type="gramStart"/>
      <w:r>
        <w:t>е-</w:t>
      </w:r>
      <w:proofErr w:type="gramEnd"/>
      <w:r>
        <w:t xml:space="preserve"> М., 1999Спортвиные игры/ Под ред. Ю.Д. Железняка, Ю. М. Портнова.- М.,2000</w:t>
      </w:r>
    </w:p>
    <w:p w:rsidR="0006420C" w:rsidRDefault="0006420C" w:rsidP="0006420C">
      <w:pPr>
        <w:pStyle w:val="a3"/>
        <w:numPr>
          <w:ilvl w:val="0"/>
          <w:numId w:val="40"/>
        </w:numPr>
        <w:jc w:val="both"/>
      </w:pPr>
      <w:r>
        <w:t>Филин В. П. Теория и методика юношеского спорта.- М., 1987 </w:t>
      </w:r>
    </w:p>
    <w:p w:rsidR="0006420C" w:rsidRDefault="0006420C" w:rsidP="0006420C">
      <w:pPr>
        <w:pStyle w:val="a3"/>
        <w:jc w:val="both"/>
      </w:pPr>
    </w:p>
    <w:p w:rsidR="0006420C" w:rsidRDefault="0006420C" w:rsidP="0006420C">
      <w:pPr>
        <w:pStyle w:val="a3"/>
        <w:jc w:val="both"/>
      </w:pPr>
    </w:p>
    <w:p w:rsidR="00884DE5" w:rsidRDefault="00884DE5"/>
    <w:sectPr w:rsidR="00884DE5" w:rsidSect="0088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F23"/>
    <w:multiLevelType w:val="hybridMultilevel"/>
    <w:tmpl w:val="611AB10A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C46C2"/>
    <w:multiLevelType w:val="hybridMultilevel"/>
    <w:tmpl w:val="7D1E7B18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938DE"/>
    <w:multiLevelType w:val="hybridMultilevel"/>
    <w:tmpl w:val="A926C9AA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13748"/>
    <w:multiLevelType w:val="hybridMultilevel"/>
    <w:tmpl w:val="06647498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D5257"/>
    <w:multiLevelType w:val="hybridMultilevel"/>
    <w:tmpl w:val="439285EE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45E5C"/>
    <w:multiLevelType w:val="hybridMultilevel"/>
    <w:tmpl w:val="56A2F14A"/>
    <w:lvl w:ilvl="0" w:tplc="DA50B44E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5766D"/>
    <w:multiLevelType w:val="hybridMultilevel"/>
    <w:tmpl w:val="E610AF14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23D04"/>
    <w:multiLevelType w:val="hybridMultilevel"/>
    <w:tmpl w:val="24B6DB14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1E6691"/>
    <w:multiLevelType w:val="hybridMultilevel"/>
    <w:tmpl w:val="2E2E02CA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FD0AE2"/>
    <w:multiLevelType w:val="hybridMultilevel"/>
    <w:tmpl w:val="70281BE0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617A7"/>
    <w:multiLevelType w:val="hybridMultilevel"/>
    <w:tmpl w:val="70FA9C00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814327"/>
    <w:multiLevelType w:val="hybridMultilevel"/>
    <w:tmpl w:val="D49C0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A16A58"/>
    <w:multiLevelType w:val="hybridMultilevel"/>
    <w:tmpl w:val="0A3E28B2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EF7C8C"/>
    <w:multiLevelType w:val="hybridMultilevel"/>
    <w:tmpl w:val="83C47BC8"/>
    <w:lvl w:ilvl="0" w:tplc="DA50B44E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4D357B"/>
    <w:multiLevelType w:val="hybridMultilevel"/>
    <w:tmpl w:val="FE7807D2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4771FC"/>
    <w:multiLevelType w:val="hybridMultilevel"/>
    <w:tmpl w:val="214A834A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DA39D9"/>
    <w:multiLevelType w:val="hybridMultilevel"/>
    <w:tmpl w:val="E59E7F9A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3B118A"/>
    <w:multiLevelType w:val="hybridMultilevel"/>
    <w:tmpl w:val="9878CFBE"/>
    <w:lvl w:ilvl="0" w:tplc="16D8DE8E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5242FB"/>
    <w:multiLevelType w:val="hybridMultilevel"/>
    <w:tmpl w:val="BFDAB262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254FC6"/>
    <w:multiLevelType w:val="hybridMultilevel"/>
    <w:tmpl w:val="59C8DC92"/>
    <w:lvl w:ilvl="0" w:tplc="12E0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20C"/>
    <w:rsid w:val="0006420C"/>
    <w:rsid w:val="00112481"/>
    <w:rsid w:val="002772B6"/>
    <w:rsid w:val="002D047F"/>
    <w:rsid w:val="004A5165"/>
    <w:rsid w:val="00502228"/>
    <w:rsid w:val="00666636"/>
    <w:rsid w:val="006D024A"/>
    <w:rsid w:val="00724288"/>
    <w:rsid w:val="00740610"/>
    <w:rsid w:val="007B62E7"/>
    <w:rsid w:val="007E2CA4"/>
    <w:rsid w:val="0080507A"/>
    <w:rsid w:val="00884DE5"/>
    <w:rsid w:val="008E1685"/>
    <w:rsid w:val="00973F41"/>
    <w:rsid w:val="00A07D83"/>
    <w:rsid w:val="00AB549B"/>
    <w:rsid w:val="00AD320D"/>
    <w:rsid w:val="00E81B7A"/>
    <w:rsid w:val="00EB7A8E"/>
    <w:rsid w:val="00ED05D9"/>
    <w:rsid w:val="00FA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2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064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420C"/>
    <w:pPr>
      <w:ind w:left="708"/>
    </w:pPr>
  </w:style>
  <w:style w:type="paragraph" w:customStyle="1" w:styleId="c6c48">
    <w:name w:val="c6 c48"/>
    <w:basedOn w:val="a"/>
    <w:rsid w:val="0006420C"/>
    <w:pPr>
      <w:spacing w:before="100" w:beforeAutospacing="1" w:after="100" w:afterAutospacing="1"/>
    </w:pPr>
  </w:style>
  <w:style w:type="paragraph" w:customStyle="1" w:styleId="c1c12">
    <w:name w:val="c1 c12"/>
    <w:basedOn w:val="a"/>
    <w:rsid w:val="0006420C"/>
    <w:pPr>
      <w:spacing w:before="100" w:beforeAutospacing="1" w:after="100" w:afterAutospacing="1"/>
    </w:pPr>
  </w:style>
  <w:style w:type="paragraph" w:customStyle="1" w:styleId="c12c11">
    <w:name w:val="c12 c11"/>
    <w:basedOn w:val="a"/>
    <w:rsid w:val="0006420C"/>
    <w:pPr>
      <w:spacing w:before="100" w:beforeAutospacing="1" w:after="100" w:afterAutospacing="1"/>
    </w:pPr>
  </w:style>
  <w:style w:type="character" w:customStyle="1" w:styleId="c30">
    <w:name w:val="c30"/>
    <w:basedOn w:val="a0"/>
    <w:rsid w:val="0006420C"/>
  </w:style>
  <w:style w:type="character" w:customStyle="1" w:styleId="c8">
    <w:name w:val="c8"/>
    <w:basedOn w:val="a0"/>
    <w:rsid w:val="0006420C"/>
  </w:style>
  <w:style w:type="character" w:customStyle="1" w:styleId="c8c30c47">
    <w:name w:val="c8 c30 c47"/>
    <w:basedOn w:val="a0"/>
    <w:rsid w:val="0006420C"/>
  </w:style>
  <w:style w:type="character" w:styleId="a5">
    <w:name w:val="Strong"/>
    <w:basedOn w:val="a0"/>
    <w:qFormat/>
    <w:rsid w:val="0006420C"/>
    <w:rPr>
      <w:b/>
      <w:bCs/>
    </w:rPr>
  </w:style>
  <w:style w:type="character" w:styleId="a6">
    <w:name w:val="Hyperlink"/>
    <w:basedOn w:val="a0"/>
    <w:uiPriority w:val="99"/>
    <w:semiHidden/>
    <w:unhideWhenUsed/>
    <w:rsid w:val="0006420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50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0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2EE82-4DA3-4990-BB8C-38666325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7463</Words>
  <Characters>42540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22</cp:revision>
  <cp:lastPrinted>2019-09-20T13:19:00Z</cp:lastPrinted>
  <dcterms:created xsi:type="dcterms:W3CDTF">2019-03-14T19:43:00Z</dcterms:created>
  <dcterms:modified xsi:type="dcterms:W3CDTF">2020-09-22T05:39:00Z</dcterms:modified>
</cp:coreProperties>
</file>