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942" w:rsidRDefault="002B6E93" w:rsidP="002B6E93">
      <w:pPr>
        <w:jc w:val="center"/>
      </w:pPr>
      <w:r>
        <w:t>Искусство древнего Китая</w:t>
      </w:r>
    </w:p>
    <w:p w:rsidR="002B6E93" w:rsidRDefault="002B6E93" w:rsidP="00EB774D">
      <w:pPr>
        <w:jc w:val="both"/>
      </w:pPr>
      <w:r>
        <w:t>Искусство китайского народа на протяжении многих веков оказывало большое влияние на культуру и искусство всех народов Дальнего Востока</w:t>
      </w:r>
      <w:r w:rsidR="005A22D9">
        <w:t xml:space="preserve"> К</w:t>
      </w:r>
      <w:r w:rsidR="00936231">
        <w:t>ак нигде в мире</w:t>
      </w:r>
      <w:proofErr w:type="gramStart"/>
      <w:r w:rsidR="00936231">
        <w:t xml:space="preserve"> ,</w:t>
      </w:r>
      <w:proofErr w:type="gramEnd"/>
      <w:r w:rsidR="00936231">
        <w:t xml:space="preserve"> природа была центральной философской и художественной проблемой</w:t>
      </w:r>
      <w:r w:rsidR="00E40E9A">
        <w:t xml:space="preserve"> искусства средневекового Китая</w:t>
      </w:r>
      <w:r w:rsidR="009A500C">
        <w:t>.          Жизнь человека постоянно сопоставлялась с природой, ее  циклами, ритмами. О</w:t>
      </w:r>
      <w:r w:rsidR="00E40E9A">
        <w:t>тношение к природе как к</w:t>
      </w:r>
      <w:r w:rsidR="009A500C">
        <w:t xml:space="preserve"> упорядоченному и организованному целому сделало ее главн</w:t>
      </w:r>
      <w:r w:rsidR="005A22D9">
        <w:t>ой</w:t>
      </w:r>
      <w:r w:rsidR="009A500C">
        <w:t xml:space="preserve"> </w:t>
      </w:r>
      <w:r w:rsidR="005A22D9">
        <w:t xml:space="preserve">темой </w:t>
      </w:r>
      <w:r w:rsidR="009A500C">
        <w:t>художественного воплощения, повлияло на систему видов и жанров искусства, их значение и</w:t>
      </w:r>
      <w:r w:rsidR="00910379">
        <w:t xml:space="preserve"> развитие.</w:t>
      </w:r>
    </w:p>
    <w:p w:rsidR="00910379" w:rsidRDefault="00910379" w:rsidP="00EB774D">
      <w:pPr>
        <w:jc w:val="both"/>
      </w:pPr>
      <w:r>
        <w:t>Китайская культура принадлежит к древнейшим</w:t>
      </w:r>
      <w:proofErr w:type="gramStart"/>
      <w:r w:rsidR="001A3313" w:rsidRPr="001A3313">
        <w:t xml:space="preserve"> </w:t>
      </w:r>
      <w:r>
        <w:t>.</w:t>
      </w:r>
      <w:proofErr w:type="gramEnd"/>
      <w:r>
        <w:t>На земле Китая з</w:t>
      </w:r>
      <w:r w:rsidR="001A3313">
        <w:t>а</w:t>
      </w:r>
      <w:r>
        <w:t>родилась одна из первейших цивилизаций.</w:t>
      </w:r>
      <w:r w:rsidR="001A3313">
        <w:t xml:space="preserve"> </w:t>
      </w:r>
      <w:r>
        <w:t>Искусство его отличается не только богатством аспектов, но и большой жизнестойкостью.</w:t>
      </w:r>
      <w:r w:rsidR="001A3313">
        <w:t xml:space="preserve"> </w:t>
      </w:r>
      <w:r>
        <w:t>Несмотря на бесчисленные войны, мятежи, разрушения, художественная жизнь стр</w:t>
      </w:r>
      <w:r w:rsidR="001A3313">
        <w:t>а</w:t>
      </w:r>
      <w:r>
        <w:t xml:space="preserve">ны </w:t>
      </w:r>
      <w:r w:rsidR="001A3313">
        <w:t xml:space="preserve"> </w:t>
      </w:r>
      <w:r>
        <w:t>была  весьма активной.</w:t>
      </w:r>
      <w:r w:rsidR="005A22D9">
        <w:t xml:space="preserve"> </w:t>
      </w:r>
      <w:r>
        <w:t>Китайцы оставили потомкам богатое культурное наследие.</w:t>
      </w:r>
      <w:r w:rsidR="001A3313">
        <w:t xml:space="preserve"> </w:t>
      </w:r>
      <w:r w:rsidR="00620A55">
        <w:t>В процессе развития классового общества в Китае сложились присущие всем видам искусства оригинальные выразительные приемы, чрезвычайно устойчивые художественные образы и формы.</w:t>
      </w:r>
      <w:r w:rsidR="001A3313">
        <w:t xml:space="preserve"> </w:t>
      </w:r>
      <w:r w:rsidR="00620A55">
        <w:t xml:space="preserve">Уже во </w:t>
      </w:r>
      <w:r w:rsidR="00620A55">
        <w:rPr>
          <w:lang w:val="en-US"/>
        </w:rPr>
        <w:t>ii</w:t>
      </w:r>
      <w:r w:rsidR="00620A55" w:rsidRPr="00620A55">
        <w:t xml:space="preserve"> </w:t>
      </w:r>
      <w:r w:rsidR="00620A55">
        <w:t>тыс. до н.э. там сложилась единая система иероглифической письменности, сформировались своеобразные приемы архитектуры и основы градостроительства.</w:t>
      </w:r>
      <w:r w:rsidR="001A3313">
        <w:t xml:space="preserve"> </w:t>
      </w:r>
      <w:r w:rsidR="00620A55">
        <w:t xml:space="preserve">Благодаря многочисленным техническим усовершенствованиям письменных средств, изобретению кисти и туши, применению с </w:t>
      </w:r>
      <w:r w:rsidR="001A3313">
        <w:rPr>
          <w:lang w:val="en-US"/>
        </w:rPr>
        <w:t>iii</w:t>
      </w:r>
      <w:r w:rsidR="001A3313" w:rsidRPr="001A3313">
        <w:t xml:space="preserve"> </w:t>
      </w:r>
      <w:r w:rsidR="001A3313">
        <w:t>века</w:t>
      </w:r>
      <w:r w:rsidR="001A3313" w:rsidRPr="001A3313">
        <w:t xml:space="preserve"> </w:t>
      </w:r>
      <w:r w:rsidR="001A3313">
        <w:t>до н. э. для рукописей шелка, а с первых веков  нашей эры бумаги, философы, поэты, живописцы и зодчие Китая  могли из поколения в поколение передавать друг другу веками накопленный опыт,  фиксируя движение творческой мысли в трактатах, игравших роль</w:t>
      </w:r>
      <w:r w:rsidR="00EB774D">
        <w:t xml:space="preserve"> школы мастерства.</w:t>
      </w:r>
      <w:r w:rsidR="001A3313">
        <w:t xml:space="preserve"> </w:t>
      </w:r>
      <w:r w:rsidR="00EB774D">
        <w:t>Обращение к проверенным</w:t>
      </w:r>
      <w:r w:rsidR="00007523">
        <w:t xml:space="preserve"> </w:t>
      </w:r>
      <w:r w:rsidR="00EB774D">
        <w:t>образам и формам и</w:t>
      </w:r>
      <w:r w:rsidR="005A22D9">
        <w:t>х</w:t>
      </w:r>
      <w:r w:rsidR="00EB774D">
        <w:t xml:space="preserve"> совершенствование  путем длительного наслаивания новых достижений на старые  способствовало  формированию  устойчивых правил</w:t>
      </w:r>
      <w:proofErr w:type="gramStart"/>
      <w:r w:rsidR="00007523">
        <w:t xml:space="preserve"> </w:t>
      </w:r>
      <w:r w:rsidR="00EB774D" w:rsidRPr="00616F5C">
        <w:rPr>
          <w:u w:val="single"/>
        </w:rPr>
        <w:t>.</w:t>
      </w:r>
      <w:proofErr w:type="gramEnd"/>
      <w:r w:rsidR="00AB3C21" w:rsidRPr="00616F5C">
        <w:rPr>
          <w:u w:val="single"/>
        </w:rPr>
        <w:t>Мир природы стал в</w:t>
      </w:r>
      <w:r w:rsidR="005A22D9" w:rsidRPr="00616F5C">
        <w:rPr>
          <w:u w:val="single"/>
        </w:rPr>
        <w:t xml:space="preserve"> </w:t>
      </w:r>
      <w:r w:rsidR="00AB3C21" w:rsidRPr="00616F5C">
        <w:rPr>
          <w:u w:val="single"/>
        </w:rPr>
        <w:t>Китае</w:t>
      </w:r>
      <w:r w:rsidR="005A22D9" w:rsidRPr="00616F5C">
        <w:rPr>
          <w:u w:val="single"/>
        </w:rPr>
        <w:t xml:space="preserve"> предметом </w:t>
      </w:r>
      <w:r w:rsidR="00AB3C21" w:rsidRPr="00616F5C">
        <w:rPr>
          <w:u w:val="single"/>
        </w:rPr>
        <w:t>пристального наблюдени</w:t>
      </w:r>
      <w:r w:rsidR="00330345" w:rsidRPr="00616F5C">
        <w:rPr>
          <w:u w:val="single"/>
        </w:rPr>
        <w:t xml:space="preserve">я </w:t>
      </w:r>
      <w:r w:rsidR="00AB3C21">
        <w:t xml:space="preserve">В отличие от других стран , где  мерой всех вещей стал человек, в стране гор и обширных рек, где стихия засух и наводнений исстари властвовала над  человеком, таким эталоном стала сама природа. Она превратилась в </w:t>
      </w:r>
      <w:r w:rsidR="00616F5C">
        <w:t>предмет</w:t>
      </w:r>
      <w:r w:rsidR="00AB3C21">
        <w:t xml:space="preserve"> религиозного поклонения. Природа – это огромный космос, малой части</w:t>
      </w:r>
      <w:r w:rsidR="005A22D9">
        <w:t>ц</w:t>
      </w:r>
      <w:r w:rsidR="00AB3C21">
        <w:t>ей которого является человек.</w:t>
      </w:r>
      <w:r w:rsidR="00007523">
        <w:t xml:space="preserve"> </w:t>
      </w:r>
      <w:r w:rsidR="00AB3C21">
        <w:t>Символический образ вселенной   нашел воплощение в образах милосердных и карающих богов, населяющих небесные и подземные миры</w:t>
      </w:r>
      <w:r w:rsidR="00007523">
        <w:t xml:space="preserve">. </w:t>
      </w:r>
    </w:p>
    <w:p w:rsidR="00007523" w:rsidRDefault="00007523" w:rsidP="00EB774D">
      <w:pPr>
        <w:jc w:val="both"/>
        <w:rPr>
          <w:u w:val="single"/>
        </w:rPr>
      </w:pPr>
      <w:r>
        <w:t>.</w:t>
      </w:r>
      <w:r w:rsidR="005A22D9" w:rsidRPr="005A22D9">
        <w:t xml:space="preserve"> </w:t>
      </w:r>
      <w:r w:rsidR="005A22D9">
        <w:t xml:space="preserve">С середины </w:t>
      </w:r>
      <w:r w:rsidR="005A22D9">
        <w:rPr>
          <w:lang w:val="en-US"/>
        </w:rPr>
        <w:t>ii</w:t>
      </w:r>
      <w:r w:rsidR="005A22D9" w:rsidRPr="005A22D9">
        <w:t xml:space="preserve"> </w:t>
      </w:r>
      <w:r w:rsidR="005A22D9">
        <w:t xml:space="preserve">тысячелетия до н. э. в Китае широко распространяется бронзовое литье. </w:t>
      </w:r>
      <w:r w:rsidR="005A22D9" w:rsidRPr="00B9566D">
        <w:rPr>
          <w:u w:val="single"/>
        </w:rPr>
        <w:t xml:space="preserve">Изображения животных: дракона, быка, барана, змеи, птицы, цикады - на бронзовых сосудах и в резьбе по нефриту, кости или дереву </w:t>
      </w:r>
      <w:r w:rsidR="005A22D9">
        <w:t>раскрывают нам представления древних китайцев, обожествлявших силы природы, животных и своих предков</w:t>
      </w:r>
      <w:r w:rsidR="005A22D9" w:rsidRPr="005A22D9">
        <w:t xml:space="preserve"> </w:t>
      </w:r>
      <w:r w:rsidR="005A22D9">
        <w:t>В 4- 8 вв. одним из ведущих видов искусства стала храмовая  скальная скульптура</w:t>
      </w:r>
      <w:r w:rsidR="005A22D9" w:rsidRPr="005A22D9">
        <w:t xml:space="preserve"> </w:t>
      </w:r>
      <w:r w:rsidR="005A22D9">
        <w:t xml:space="preserve"> </w:t>
      </w:r>
      <w:r>
        <w:t>В9-13 вв. когда буддизм пришел в упадок</w:t>
      </w:r>
      <w:proofErr w:type="gramStart"/>
      <w:r>
        <w:t xml:space="preserve"> ,</w:t>
      </w:r>
      <w:proofErr w:type="gramEnd"/>
      <w:r>
        <w:t xml:space="preserve"> уже не скульптура , а живопись и каллиграфия выражали религиозное мировоззрение</w:t>
      </w:r>
      <w:proofErr w:type="gramStart"/>
      <w:r w:rsidR="005A22D9" w:rsidRPr="005A22D9">
        <w:t xml:space="preserve"> </w:t>
      </w:r>
      <w:r>
        <w:t>.</w:t>
      </w:r>
      <w:proofErr w:type="gramEnd"/>
      <w:r>
        <w:t>В3 веке до н.э.</w:t>
      </w:r>
      <w:r w:rsidR="005A22D9" w:rsidRPr="005A22D9">
        <w:t xml:space="preserve"> </w:t>
      </w:r>
      <w:r>
        <w:t xml:space="preserve">Китай </w:t>
      </w:r>
      <w:r w:rsidR="00330345">
        <w:t xml:space="preserve"> стал </w:t>
      </w:r>
      <w:r>
        <w:t>централизованн</w:t>
      </w:r>
      <w:r w:rsidR="00330345">
        <w:t>ой</w:t>
      </w:r>
      <w:r>
        <w:t xml:space="preserve"> импери</w:t>
      </w:r>
      <w:r w:rsidR="00330345">
        <w:t>ей</w:t>
      </w:r>
      <w:r>
        <w:t>.</w:t>
      </w:r>
      <w:r w:rsidR="005A22D9" w:rsidRPr="005A22D9">
        <w:t xml:space="preserve"> </w:t>
      </w:r>
      <w:r>
        <w:t xml:space="preserve">Для защиты от кочевников – гуннов были сооружены </w:t>
      </w:r>
      <w:r w:rsidRPr="00B9566D">
        <w:rPr>
          <w:u w:val="single"/>
        </w:rPr>
        <w:t>Великая китайская стена</w:t>
      </w:r>
      <w:r>
        <w:t xml:space="preserve"> и города-крепости.</w:t>
      </w:r>
      <w:r w:rsidR="005A22D9" w:rsidRPr="005A22D9">
        <w:t xml:space="preserve"> </w:t>
      </w:r>
      <w:r w:rsidR="003106A7" w:rsidRPr="00B9566D">
        <w:rPr>
          <w:u w:val="single"/>
        </w:rPr>
        <w:t>Основные черты конструкции здания, существующие в Китае и сейчас, сложились в 1 тыс</w:t>
      </w:r>
      <w:r w:rsidR="00330345" w:rsidRPr="00B9566D">
        <w:rPr>
          <w:u w:val="single"/>
        </w:rPr>
        <w:t>.</w:t>
      </w:r>
      <w:r w:rsidR="005A22D9" w:rsidRPr="00B9566D">
        <w:rPr>
          <w:u w:val="single"/>
        </w:rPr>
        <w:t xml:space="preserve"> </w:t>
      </w:r>
      <w:r w:rsidR="00330345" w:rsidRPr="00B9566D">
        <w:rPr>
          <w:u w:val="single"/>
        </w:rPr>
        <w:t xml:space="preserve">до н.э. На каменном фундаменте возводили деревянные стены и столбы .Они поддерживают тяжелую черепичную крышу с загнутыми кверху углами и фигурами добрых духов, по поверьям древних китайцев « охранявших» от зла и </w:t>
      </w:r>
      <w:proofErr w:type="spellStart"/>
      <w:r w:rsidR="00330345" w:rsidRPr="00B9566D">
        <w:rPr>
          <w:u w:val="single"/>
        </w:rPr>
        <w:t>болезней</w:t>
      </w:r>
      <w:proofErr w:type="gramStart"/>
      <w:r w:rsidR="00330345" w:rsidRPr="00B9566D">
        <w:rPr>
          <w:u w:val="single"/>
        </w:rPr>
        <w:t>.</w:t>
      </w:r>
      <w:r w:rsidR="003C3250">
        <w:rPr>
          <w:u w:val="single"/>
        </w:rPr>
        <w:t>В</w:t>
      </w:r>
      <w:proofErr w:type="gramEnd"/>
      <w:r w:rsidR="003C3250">
        <w:rPr>
          <w:u w:val="single"/>
        </w:rPr>
        <w:t>ажную</w:t>
      </w:r>
      <w:proofErr w:type="spellEnd"/>
      <w:r w:rsidR="003C3250">
        <w:rPr>
          <w:u w:val="single"/>
        </w:rPr>
        <w:t xml:space="preserve"> роль при храмах играли пагоды – высокие мощные башни, возведенные из крупного кирпича, утверждавшие идею вечности.</w:t>
      </w:r>
    </w:p>
    <w:p w:rsidR="003C3250" w:rsidRDefault="003C3250" w:rsidP="00EB774D">
      <w:pPr>
        <w:jc w:val="both"/>
        <w:rPr>
          <w:u w:val="single"/>
          <w:lang w:val="en-US"/>
        </w:rPr>
      </w:pPr>
      <w:r>
        <w:rPr>
          <w:u w:val="single"/>
        </w:rPr>
        <w:t>Например – «Тэта» (железная пагода) 1041-1044гг.</w:t>
      </w:r>
    </w:p>
    <w:p w:rsidR="002D3634" w:rsidRPr="002D3634" w:rsidRDefault="002D3634" w:rsidP="00EB774D">
      <w:pPr>
        <w:jc w:val="both"/>
        <w:rPr>
          <w:u w:val="single"/>
          <w:lang w:val="en-US"/>
        </w:rPr>
      </w:pPr>
    </w:p>
    <w:p w:rsidR="002D3634" w:rsidRDefault="00B77FE3" w:rsidP="002D3634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color w:val="800000"/>
          <w:sz w:val="24"/>
        </w:rPr>
        <w:lastRenderedPageBreak/>
        <w:t>КОНФУЦИАНСТВО И ДАОСИЗМ</w:t>
      </w:r>
      <w:r w:rsidR="002D3634" w:rsidRPr="002D3634">
        <w:rPr>
          <w:snapToGrid w:val="0"/>
          <w:sz w:val="24"/>
        </w:rPr>
        <w:t xml:space="preserve"> </w:t>
      </w:r>
      <w:r w:rsidR="002D3634">
        <w:rPr>
          <w:snapToGrid w:val="0"/>
          <w:sz w:val="24"/>
        </w:rPr>
        <w:t xml:space="preserve">Города Китая стали центрами не только торговли, но и науки. Так, в столице царства </w:t>
      </w:r>
      <w:proofErr w:type="spellStart"/>
      <w:r w:rsidR="002D3634">
        <w:rPr>
          <w:snapToGrid w:val="0"/>
          <w:sz w:val="24"/>
        </w:rPr>
        <w:t>Ци</w:t>
      </w:r>
      <w:proofErr w:type="spellEnd"/>
      <w:r w:rsidR="002D3634">
        <w:rPr>
          <w:snapToGrid w:val="0"/>
          <w:sz w:val="24"/>
        </w:rPr>
        <w:t xml:space="preserve"> было создано первое в Китае высшее учебное за</w:t>
      </w:r>
      <w:r w:rsidR="002D3634">
        <w:rPr>
          <w:snapToGrid w:val="0"/>
          <w:sz w:val="24"/>
        </w:rPr>
        <w:softHyphen/>
        <w:t xml:space="preserve">ведение — Академия </w:t>
      </w:r>
      <w:proofErr w:type="spellStart"/>
      <w:r w:rsidR="002D3634">
        <w:rPr>
          <w:snapToGrid w:val="0"/>
          <w:sz w:val="24"/>
        </w:rPr>
        <w:t>Цзися</w:t>
      </w:r>
      <w:proofErr w:type="spellEnd"/>
      <w:r w:rsidR="002D3634">
        <w:rPr>
          <w:snapToGrid w:val="0"/>
          <w:sz w:val="24"/>
        </w:rPr>
        <w:t>. Огром</w:t>
      </w:r>
      <w:r w:rsidR="002D3634">
        <w:rPr>
          <w:snapToGrid w:val="0"/>
          <w:sz w:val="24"/>
        </w:rPr>
        <w:softHyphen/>
        <w:t>ную роль во всей последующей ху</w:t>
      </w:r>
      <w:r w:rsidR="002D3634">
        <w:rPr>
          <w:snapToGrid w:val="0"/>
          <w:sz w:val="24"/>
        </w:rPr>
        <w:softHyphen/>
        <w:t xml:space="preserve">дожественной жизни Китая сыграли возникшие в середине </w:t>
      </w:r>
      <w:r w:rsidR="002D3634">
        <w:rPr>
          <w:snapToGrid w:val="0"/>
          <w:sz w:val="24"/>
          <w:lang w:val="en-US"/>
        </w:rPr>
        <w:t>I</w:t>
      </w:r>
      <w:r w:rsidR="002D3634" w:rsidRPr="00B77FE3">
        <w:rPr>
          <w:snapToGrid w:val="0"/>
          <w:sz w:val="24"/>
        </w:rPr>
        <w:t xml:space="preserve"> </w:t>
      </w:r>
      <w:r w:rsidR="002D3634">
        <w:rPr>
          <w:snapToGrid w:val="0"/>
          <w:sz w:val="24"/>
        </w:rPr>
        <w:t>тысячелетия до н. э. два учения — конфуцианст</w:t>
      </w:r>
      <w:r w:rsidR="002D3634">
        <w:rPr>
          <w:snapToGrid w:val="0"/>
          <w:sz w:val="24"/>
        </w:rPr>
        <w:softHyphen/>
        <w:t>во и даосизм.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Конфуцианство, стремившееся сохра</w:t>
      </w:r>
      <w:r>
        <w:rPr>
          <w:snapToGrid w:val="0"/>
          <w:color w:val="800000"/>
          <w:sz w:val="24"/>
        </w:rPr>
        <w:softHyphen/>
        <w:t>нить порядок и равновесие в государ</w:t>
      </w:r>
      <w:r>
        <w:rPr>
          <w:snapToGrid w:val="0"/>
          <w:color w:val="800000"/>
          <w:sz w:val="24"/>
        </w:rPr>
        <w:softHyphen/>
        <w:t>стве, обращалось к традициям прошло</w:t>
      </w:r>
      <w:r>
        <w:rPr>
          <w:snapToGrid w:val="0"/>
          <w:color w:val="800000"/>
          <w:sz w:val="24"/>
        </w:rPr>
        <w:softHyphen/>
        <w:t>го. Основатель учения Конфуций (около 551—479 до н. з.) считал веч</w:t>
      </w:r>
      <w:r>
        <w:rPr>
          <w:snapToGrid w:val="0"/>
          <w:color w:val="800000"/>
          <w:sz w:val="24"/>
        </w:rPr>
        <w:softHyphen/>
        <w:t>ным установленный Небом порядок отношений в семье и обществе, между государем и подданными, между отцом и сыном. Полагая себя хранителем и толкователем мудрости древних, кото</w:t>
      </w:r>
      <w:r>
        <w:rPr>
          <w:snapToGrid w:val="0"/>
          <w:color w:val="800000"/>
          <w:sz w:val="24"/>
        </w:rPr>
        <w:softHyphen/>
        <w:t>рые служили образцом для подража</w:t>
      </w:r>
      <w:r>
        <w:rPr>
          <w:snapToGrid w:val="0"/>
          <w:color w:val="800000"/>
          <w:sz w:val="24"/>
        </w:rPr>
        <w:softHyphen/>
        <w:t>ния, он разработал целую систему пра</w:t>
      </w:r>
      <w:r>
        <w:rPr>
          <w:snapToGrid w:val="0"/>
          <w:color w:val="800000"/>
          <w:sz w:val="24"/>
        </w:rPr>
        <w:softHyphen/>
        <w:t>вил и норм поведения человека — Ритуал. Согласно Ритуалу, надо почи</w:t>
      </w:r>
      <w:r>
        <w:rPr>
          <w:snapToGrid w:val="0"/>
          <w:color w:val="800000"/>
          <w:sz w:val="24"/>
        </w:rPr>
        <w:softHyphen/>
        <w:t>тать предков, уважать старших, стре</w:t>
      </w:r>
      <w:r>
        <w:rPr>
          <w:snapToGrid w:val="0"/>
          <w:color w:val="800000"/>
          <w:sz w:val="24"/>
        </w:rPr>
        <w:softHyphen/>
        <w:t>миться к внутреннему совершенствова</w:t>
      </w:r>
      <w:r>
        <w:rPr>
          <w:snapToGrid w:val="0"/>
          <w:color w:val="800000"/>
          <w:sz w:val="24"/>
        </w:rPr>
        <w:softHyphen/>
        <w:t>нию. Он создал также правила для всех духовных проявлений жизни, ут</w:t>
      </w:r>
      <w:r>
        <w:rPr>
          <w:snapToGrid w:val="0"/>
          <w:color w:val="800000"/>
          <w:sz w:val="24"/>
        </w:rPr>
        <w:softHyphen/>
        <w:t>вердил строгие законы в музыке, лите</w:t>
      </w:r>
      <w:r>
        <w:rPr>
          <w:snapToGrid w:val="0"/>
          <w:color w:val="800000"/>
          <w:sz w:val="24"/>
        </w:rPr>
        <w:softHyphen/>
        <w:t>ратуре и живописи.</w:t>
      </w:r>
    </w:p>
    <w:p w:rsidR="00B77FE3" w:rsidRPr="002D3634" w:rsidRDefault="00B77FE3" w:rsidP="002D3634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В отличие от конфуцианства дао</w:t>
      </w:r>
      <w:r>
        <w:rPr>
          <w:snapToGrid w:val="0"/>
          <w:color w:val="800000"/>
          <w:sz w:val="24"/>
        </w:rPr>
        <w:softHyphen/>
        <w:t>сизм сосредоточивал внимание на ос</w:t>
      </w:r>
      <w:r>
        <w:rPr>
          <w:snapToGrid w:val="0"/>
          <w:color w:val="800000"/>
          <w:sz w:val="24"/>
        </w:rPr>
        <w:softHyphen/>
        <w:t>новополагающих законах Вселенной. Главное место в этом учении занима</w:t>
      </w:r>
      <w:r>
        <w:rPr>
          <w:snapToGrid w:val="0"/>
          <w:color w:val="800000"/>
          <w:sz w:val="24"/>
        </w:rPr>
        <w:softHyphen/>
        <w:t>ла теория о Дао — Пути Вселенной, или вечной изменчивости мира, подчи</w:t>
      </w:r>
      <w:r>
        <w:rPr>
          <w:snapToGrid w:val="0"/>
          <w:color w:val="800000"/>
          <w:sz w:val="24"/>
        </w:rPr>
        <w:softHyphen/>
        <w:t xml:space="preserve">нённого естественной необходимости самой природы, равновесие которой возможно благодаря взаимодействию мужского и женского начал — </w:t>
      </w:r>
      <w:proofErr w:type="spellStart"/>
      <w:r>
        <w:rPr>
          <w:snapToGrid w:val="0"/>
          <w:color w:val="800000"/>
          <w:sz w:val="24"/>
        </w:rPr>
        <w:t>ян</w:t>
      </w:r>
      <w:proofErr w:type="spellEnd"/>
      <w:r>
        <w:rPr>
          <w:snapToGrid w:val="0"/>
          <w:color w:val="800000"/>
          <w:sz w:val="24"/>
        </w:rPr>
        <w:t xml:space="preserve"> и </w:t>
      </w:r>
      <w:proofErr w:type="spellStart"/>
      <w:r>
        <w:rPr>
          <w:snapToGrid w:val="0"/>
          <w:color w:val="800000"/>
          <w:sz w:val="24"/>
        </w:rPr>
        <w:t>инь</w:t>
      </w:r>
      <w:proofErr w:type="spellEnd"/>
      <w:r>
        <w:rPr>
          <w:snapToGrid w:val="0"/>
          <w:color w:val="800000"/>
          <w:sz w:val="24"/>
        </w:rPr>
        <w:t xml:space="preserve">. Основатель учения </w:t>
      </w:r>
      <w:proofErr w:type="spellStart"/>
      <w:r>
        <w:rPr>
          <w:snapToGrid w:val="0"/>
          <w:color w:val="800000"/>
          <w:sz w:val="24"/>
        </w:rPr>
        <w:t>Лаоцзы</w:t>
      </w:r>
      <w:proofErr w:type="spellEnd"/>
      <w:r>
        <w:rPr>
          <w:snapToGrid w:val="0"/>
          <w:color w:val="800000"/>
          <w:sz w:val="24"/>
        </w:rPr>
        <w:t xml:space="preserve"> счи</w:t>
      </w:r>
      <w:r>
        <w:rPr>
          <w:snapToGrid w:val="0"/>
          <w:color w:val="800000"/>
          <w:sz w:val="24"/>
        </w:rPr>
        <w:softHyphen/>
        <w:t>тал, что поведение человека должно направляться естественными законами Вселенной, нарушать которые нельзя, иначе в мире нарушится гармония, на</w:t>
      </w:r>
      <w:r>
        <w:rPr>
          <w:snapToGrid w:val="0"/>
          <w:color w:val="800000"/>
          <w:sz w:val="24"/>
        </w:rPr>
        <w:softHyphen/>
        <w:t>ступят хаос и гибель. Созерцатель</w:t>
      </w:r>
      <w:r>
        <w:rPr>
          <w:snapToGrid w:val="0"/>
          <w:color w:val="800000"/>
          <w:sz w:val="24"/>
        </w:rPr>
        <w:softHyphen/>
        <w:t>ный, поэтический подход к миру, зало</w:t>
      </w:r>
      <w:r>
        <w:rPr>
          <w:snapToGrid w:val="0"/>
          <w:color w:val="800000"/>
          <w:sz w:val="24"/>
        </w:rPr>
        <w:softHyphen/>
        <w:t xml:space="preserve">женный в учении </w:t>
      </w:r>
      <w:proofErr w:type="spellStart"/>
      <w:r>
        <w:rPr>
          <w:snapToGrid w:val="0"/>
          <w:color w:val="800000"/>
          <w:sz w:val="24"/>
        </w:rPr>
        <w:t>Лаоцзы</w:t>
      </w:r>
      <w:proofErr w:type="spellEnd"/>
      <w:r>
        <w:rPr>
          <w:snapToGrid w:val="0"/>
          <w:color w:val="800000"/>
          <w:sz w:val="24"/>
        </w:rPr>
        <w:t>, проявился во всех областях худож</w:t>
      </w:r>
      <w:r w:rsidR="002D3634">
        <w:rPr>
          <w:snapToGrid w:val="0"/>
          <w:color w:val="800000"/>
          <w:sz w:val="24"/>
        </w:rPr>
        <w:t>ественной жиз</w:t>
      </w:r>
      <w:r w:rsidR="002D3634">
        <w:rPr>
          <w:snapToGrid w:val="0"/>
          <w:color w:val="800000"/>
          <w:sz w:val="24"/>
        </w:rPr>
        <w:softHyphen/>
        <w:t>ни древнего Китая</w:t>
      </w:r>
    </w:p>
    <w:p w:rsidR="00B77FE3" w:rsidRPr="00B77FE3" w:rsidRDefault="00B77FE3" w:rsidP="00B77FE3">
      <w:pPr>
        <w:ind w:left="-1418" w:right="-766"/>
        <w:jc w:val="both"/>
        <w:rPr>
          <w:b/>
          <w:snapToGrid w:val="0"/>
          <w:sz w:val="24"/>
        </w:rPr>
      </w:pPr>
    </w:p>
    <w:p w:rsidR="00B77FE3" w:rsidRPr="00B77FE3" w:rsidRDefault="00B77FE3" w:rsidP="00B77FE3">
      <w:pPr>
        <w:ind w:left="-1418" w:right="-766"/>
        <w:jc w:val="both"/>
        <w:rPr>
          <w:b/>
          <w:snapToGrid w:val="0"/>
          <w:sz w:val="24"/>
        </w:rPr>
      </w:pP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период </w:t>
      </w:r>
      <w:proofErr w:type="spellStart"/>
      <w:r>
        <w:rPr>
          <w:snapToGrid w:val="0"/>
          <w:sz w:val="24"/>
        </w:rPr>
        <w:t>Чжаньго</w:t>
      </w:r>
      <w:proofErr w:type="spellEnd"/>
      <w:r>
        <w:rPr>
          <w:snapToGrid w:val="0"/>
          <w:sz w:val="24"/>
        </w:rPr>
        <w:t xml:space="preserve"> появилось множество предметов декоративно-прикладного искусства, служивших ритуальным целям: бронзовые зер</w:t>
      </w:r>
      <w:r>
        <w:rPr>
          <w:snapToGrid w:val="0"/>
          <w:sz w:val="24"/>
        </w:rPr>
        <w:softHyphen/>
        <w:t>кала, разнообразные предметы из священного камня нефрита. Полу</w:t>
      </w:r>
      <w:r>
        <w:rPr>
          <w:snapToGrid w:val="0"/>
          <w:sz w:val="24"/>
        </w:rPr>
        <w:softHyphen/>
        <w:t>прозрачный, всегда холодный неф</w:t>
      </w:r>
      <w:r>
        <w:rPr>
          <w:snapToGrid w:val="0"/>
          <w:sz w:val="24"/>
        </w:rPr>
        <w:softHyphen/>
        <w:t>рит символизировал чистоту и счи</w:t>
      </w:r>
      <w:r>
        <w:rPr>
          <w:snapToGrid w:val="0"/>
          <w:sz w:val="24"/>
        </w:rPr>
        <w:softHyphen/>
        <w:t>тался охранителем от яда и порчи. Обнаруженная в погребениях рас</w:t>
      </w:r>
      <w:r>
        <w:rPr>
          <w:snapToGrid w:val="0"/>
          <w:sz w:val="24"/>
        </w:rPr>
        <w:softHyphen/>
        <w:t>писная лаковая утварь — столики, подносы, шкатулки, музыкальные инструменты, богато украшенные орнаментами, — также служила ри</w:t>
      </w:r>
      <w:r>
        <w:rPr>
          <w:snapToGrid w:val="0"/>
          <w:sz w:val="24"/>
        </w:rPr>
        <w:softHyphen/>
        <w:t>туальным целям. Производство лака, как и шёлкоткачество, в то время было известно только в Китае. Окра</w:t>
      </w:r>
      <w:r>
        <w:rPr>
          <w:snapToGrid w:val="0"/>
          <w:sz w:val="24"/>
        </w:rPr>
        <w:softHyphen/>
        <w:t>шенный в разные цвета натураль</w:t>
      </w:r>
      <w:r>
        <w:rPr>
          <w:snapToGrid w:val="0"/>
          <w:sz w:val="24"/>
        </w:rPr>
        <w:softHyphen/>
        <w:t>ный сок лакового дерева много</w:t>
      </w:r>
      <w:r>
        <w:rPr>
          <w:snapToGrid w:val="0"/>
          <w:sz w:val="24"/>
        </w:rPr>
        <w:softHyphen/>
        <w:t xml:space="preserve">кратно наносили на поверхность изделия, что придавало ему блеск, прочность и предохраняло от влаги. В погребениях недалеко от города </w:t>
      </w:r>
      <w:proofErr w:type="spellStart"/>
      <w:r>
        <w:rPr>
          <w:snapToGrid w:val="0"/>
          <w:sz w:val="24"/>
        </w:rPr>
        <w:t>Чанша</w:t>
      </w:r>
      <w:proofErr w:type="spellEnd"/>
      <w:r>
        <w:rPr>
          <w:snapToGrid w:val="0"/>
          <w:sz w:val="24"/>
        </w:rPr>
        <w:t xml:space="preserve"> (Центральный Китай, про</w:t>
      </w:r>
      <w:r>
        <w:rPr>
          <w:snapToGrid w:val="0"/>
          <w:sz w:val="24"/>
        </w:rPr>
        <w:softHyphen/>
        <w:t xml:space="preserve">винция </w:t>
      </w:r>
      <w:proofErr w:type="spellStart"/>
      <w:r>
        <w:rPr>
          <w:snapToGrid w:val="0"/>
          <w:sz w:val="24"/>
        </w:rPr>
        <w:t>Хуань</w:t>
      </w:r>
      <w:proofErr w:type="spellEnd"/>
      <w:r>
        <w:rPr>
          <w:snapToGrid w:val="0"/>
          <w:sz w:val="24"/>
        </w:rPr>
        <w:t>) археологи обнаружи</w:t>
      </w:r>
      <w:r>
        <w:rPr>
          <w:snapToGrid w:val="0"/>
          <w:sz w:val="24"/>
        </w:rPr>
        <w:softHyphen/>
        <w:t>ли много предметов лаковой утвари. В гибких переплетениях узоров, на</w:t>
      </w:r>
      <w:r>
        <w:rPr>
          <w:snapToGrid w:val="0"/>
          <w:sz w:val="24"/>
        </w:rPr>
        <w:softHyphen/>
        <w:t>несённых на чаши, блюда, подносы, отразилось стремление уловить и за</w:t>
      </w:r>
      <w:r>
        <w:rPr>
          <w:snapToGrid w:val="0"/>
          <w:sz w:val="24"/>
        </w:rPr>
        <w:softHyphen/>
        <w:t>печатлеть движение Вселенной.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snapToGrid w:val="0"/>
          <w:sz w:val="24"/>
        </w:rPr>
      </w:pPr>
      <w:bookmarkStart w:id="0" w:name="а14"/>
      <w:bookmarkEnd w:id="0"/>
      <w:r>
        <w:rPr>
          <w:b/>
          <w:snapToGrid w:val="0"/>
          <w:sz w:val="24"/>
        </w:rPr>
        <w:t>ПЕРИОДЫ ЦИНЬ</w:t>
      </w:r>
      <w:r w:rsidRPr="00B77FE3">
        <w:rPr>
          <w:b/>
          <w:snapToGrid w:val="0"/>
          <w:sz w:val="24"/>
        </w:rPr>
        <w:t xml:space="preserve"> </w:t>
      </w:r>
      <w:r>
        <w:rPr>
          <w:b/>
          <w:snapToGrid w:val="0"/>
          <w:sz w:val="24"/>
        </w:rPr>
        <w:t>И ХАНЬ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</w:t>
      </w:r>
      <w:r>
        <w:rPr>
          <w:snapToGrid w:val="0"/>
          <w:sz w:val="24"/>
          <w:lang w:val="en-US"/>
        </w:rPr>
        <w:t>III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до н. э. после долгих войн и междоусобиц мелкие царства объе</w:t>
      </w:r>
      <w:r>
        <w:rPr>
          <w:snapToGrid w:val="0"/>
          <w:sz w:val="24"/>
        </w:rPr>
        <w:softHyphen/>
        <w:t>динились в единую, могуществен</w:t>
      </w:r>
      <w:r>
        <w:rPr>
          <w:snapToGrid w:val="0"/>
          <w:sz w:val="24"/>
        </w:rPr>
        <w:softHyphen/>
        <w:t xml:space="preserve">ную империю, во главе которой встала династия </w:t>
      </w:r>
      <w:proofErr w:type="spellStart"/>
      <w:r>
        <w:rPr>
          <w:snapToGrid w:val="0"/>
          <w:sz w:val="24"/>
        </w:rPr>
        <w:t>Цинь</w:t>
      </w:r>
      <w:proofErr w:type="spellEnd"/>
      <w:r>
        <w:rPr>
          <w:snapToGrid w:val="0"/>
          <w:sz w:val="24"/>
        </w:rPr>
        <w:t xml:space="preserve"> (221—207 гг. до н. э.), а затем </w:t>
      </w:r>
      <w:proofErr w:type="spellStart"/>
      <w:r>
        <w:rPr>
          <w:snapToGrid w:val="0"/>
          <w:sz w:val="24"/>
        </w:rPr>
        <w:t>Хань</w:t>
      </w:r>
      <w:proofErr w:type="spellEnd"/>
      <w:r>
        <w:rPr>
          <w:snapToGrid w:val="0"/>
          <w:sz w:val="24"/>
        </w:rPr>
        <w:t xml:space="preserve"> (206 г. до н. э. — 220 г. н. э.).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Правитель и неограниченный властитель </w:t>
      </w:r>
      <w:proofErr w:type="spellStart"/>
      <w:r>
        <w:rPr>
          <w:snapToGrid w:val="0"/>
          <w:sz w:val="24"/>
        </w:rPr>
        <w:t>Циньской</w:t>
      </w:r>
      <w:proofErr w:type="spellEnd"/>
      <w:r>
        <w:rPr>
          <w:snapToGrid w:val="0"/>
          <w:sz w:val="24"/>
        </w:rPr>
        <w:t xml:space="preserve"> империи </w:t>
      </w:r>
      <w:proofErr w:type="spellStart"/>
      <w:r>
        <w:rPr>
          <w:snapToGrid w:val="0"/>
          <w:sz w:val="24"/>
        </w:rPr>
        <w:t>Цинь</w:t>
      </w:r>
      <w:proofErr w:type="spellEnd"/>
      <w:r>
        <w:rPr>
          <w:snapToGrid w:val="0"/>
          <w:sz w:val="24"/>
        </w:rPr>
        <w:t xml:space="preserve"> Ши-</w:t>
      </w:r>
      <w:proofErr w:type="spellStart"/>
      <w:r>
        <w:rPr>
          <w:snapToGrid w:val="0"/>
          <w:sz w:val="24"/>
        </w:rPr>
        <w:t>хуанди</w:t>
      </w:r>
      <w:proofErr w:type="spellEnd"/>
      <w:r>
        <w:rPr>
          <w:snapToGrid w:val="0"/>
          <w:sz w:val="24"/>
        </w:rPr>
        <w:t xml:space="preserve"> (259—210 до н. э.) был китайским императором недолгое время, но сумел укрепить централи</w:t>
      </w:r>
      <w:r>
        <w:rPr>
          <w:snapToGrid w:val="0"/>
          <w:sz w:val="24"/>
        </w:rPr>
        <w:softHyphen/>
        <w:t>зованную власть. Он уничтожил гра</w:t>
      </w:r>
      <w:r>
        <w:rPr>
          <w:snapToGrid w:val="0"/>
          <w:sz w:val="24"/>
        </w:rPr>
        <w:softHyphen/>
        <w:t xml:space="preserve">ницы </w:t>
      </w:r>
      <w:r>
        <w:rPr>
          <w:snapToGrid w:val="0"/>
          <w:sz w:val="24"/>
        </w:rPr>
        <w:lastRenderedPageBreak/>
        <w:t>самостоятельных царств и разделил страну на тридцать шесть провинций, в каждую из которых назначил столичного чиновника. По его повелению были проложены</w:t>
      </w:r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657600" cy="4457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Великая Китайская стена. Начало строительства — </w:t>
      </w:r>
      <w:r>
        <w:rPr>
          <w:b/>
          <w:i/>
          <w:snapToGrid w:val="0"/>
          <w:sz w:val="24"/>
          <w:lang w:val="en-US"/>
        </w:rPr>
        <w:t>III</w:t>
      </w:r>
      <w:r w:rsidRPr="00B77FE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>в. до н. э.</w:t>
      </w:r>
    </w:p>
    <w:p w:rsidR="00B77FE3" w:rsidRPr="00B77FE3" w:rsidRDefault="00B77FE3" w:rsidP="00B77FE3">
      <w:pPr>
        <w:ind w:left="-1418" w:right="-766"/>
        <w:jc w:val="both"/>
        <w:rPr>
          <w:b/>
          <w:snapToGrid w:val="0"/>
          <w:sz w:val="24"/>
        </w:rPr>
      </w:pPr>
    </w:p>
    <w:p w:rsidR="00B77FE3" w:rsidRPr="00B77FE3" w:rsidRDefault="00B77FE3" w:rsidP="00B77FE3">
      <w:pPr>
        <w:ind w:left="-1418" w:right="-766"/>
        <w:jc w:val="both"/>
        <w:rPr>
          <w:b/>
          <w:snapToGrid w:val="0"/>
          <w:sz w:val="24"/>
        </w:rPr>
      </w:pPr>
    </w:p>
    <w:p w:rsidR="00B77FE3" w:rsidRPr="00B77FE3" w:rsidRDefault="00B77FE3" w:rsidP="00B77FE3">
      <w:pPr>
        <w:ind w:left="-1418" w:right="-766"/>
        <w:jc w:val="both"/>
        <w:rPr>
          <w:b/>
          <w:snapToGrid w:val="0"/>
          <w:sz w:val="24"/>
        </w:rPr>
      </w:pP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новые благоустроенные дороги, прорыты каналы, соединившие со столицей </w:t>
      </w:r>
      <w:proofErr w:type="spellStart"/>
      <w:r>
        <w:rPr>
          <w:snapToGrid w:val="0"/>
          <w:sz w:val="24"/>
        </w:rPr>
        <w:t>Сяньян</w:t>
      </w:r>
      <w:proofErr w:type="spellEnd"/>
      <w:r>
        <w:rPr>
          <w:snapToGrid w:val="0"/>
          <w:sz w:val="24"/>
        </w:rPr>
        <w:t xml:space="preserve"> (провинция </w:t>
      </w:r>
      <w:proofErr w:type="spellStart"/>
      <w:r>
        <w:rPr>
          <w:snapToGrid w:val="0"/>
          <w:sz w:val="24"/>
        </w:rPr>
        <w:t>Шэньси</w:t>
      </w:r>
      <w:proofErr w:type="spellEnd"/>
      <w:r>
        <w:rPr>
          <w:snapToGrid w:val="0"/>
          <w:sz w:val="24"/>
        </w:rPr>
        <w:t>) многие провинциальные цент</w:t>
      </w:r>
      <w:r>
        <w:rPr>
          <w:snapToGrid w:val="0"/>
          <w:sz w:val="24"/>
        </w:rPr>
        <w:softHyphen/>
        <w:t>ры. Была создана также единая пись</w:t>
      </w:r>
      <w:r>
        <w:rPr>
          <w:snapToGrid w:val="0"/>
          <w:sz w:val="24"/>
        </w:rPr>
        <w:softHyphen/>
        <w:t>менность, что позволило людям разных областей общаться друг с другом, несмотря на различие диа</w:t>
      </w:r>
      <w:r>
        <w:rPr>
          <w:snapToGrid w:val="0"/>
          <w:sz w:val="24"/>
        </w:rPr>
        <w:softHyphen/>
        <w:t>лектов.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По приказу императора на севе</w:t>
      </w:r>
      <w:r>
        <w:rPr>
          <w:snapToGrid w:val="0"/>
          <w:sz w:val="24"/>
        </w:rPr>
        <w:softHyphen/>
        <w:t>ре страны из остатков оборони</w:t>
      </w:r>
      <w:r>
        <w:rPr>
          <w:snapToGrid w:val="0"/>
          <w:sz w:val="24"/>
        </w:rPr>
        <w:softHyphen/>
        <w:t>тельных сооружений отдельных царств было создано самое мощное крепостное сооружение времени — Великая Китайская стена. Она протянулась на семьсот пятьдесят кило</w:t>
      </w:r>
      <w:r>
        <w:rPr>
          <w:snapToGrid w:val="0"/>
          <w:sz w:val="24"/>
        </w:rPr>
        <w:softHyphen/>
        <w:t>метров и защищала Китай от кочев</w:t>
      </w:r>
      <w:r>
        <w:rPr>
          <w:snapToGrid w:val="0"/>
          <w:sz w:val="24"/>
        </w:rPr>
        <w:softHyphen/>
        <w:t>ников. Стена с зубчатым завершени</w:t>
      </w:r>
      <w:r>
        <w:rPr>
          <w:snapToGrid w:val="0"/>
          <w:sz w:val="24"/>
        </w:rPr>
        <w:softHyphen/>
        <w:t>ем сверху достигала в высоту десяти метров, а в ширину пяти—восьми метров. На множестве сигнальных башен при малейшей опасности вспыхивали огни. От укреплённой таким образом северной границы к столице империи была проложена дорога.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С не меньшим размахом сооружа</w:t>
      </w:r>
      <w:r>
        <w:rPr>
          <w:snapToGrid w:val="0"/>
          <w:sz w:val="24"/>
        </w:rPr>
        <w:softHyphen/>
        <w:t xml:space="preserve">ли и гробницу императора </w:t>
      </w:r>
      <w:proofErr w:type="spellStart"/>
      <w:r>
        <w:rPr>
          <w:snapToGrid w:val="0"/>
          <w:sz w:val="24"/>
        </w:rPr>
        <w:t>Цинь</w:t>
      </w:r>
      <w:proofErr w:type="spellEnd"/>
      <w:r>
        <w:rPr>
          <w:snapToGrid w:val="0"/>
          <w:sz w:val="24"/>
        </w:rPr>
        <w:t xml:space="preserve"> Ши-</w:t>
      </w:r>
      <w:proofErr w:type="spellStart"/>
      <w:r>
        <w:rPr>
          <w:snapToGrid w:val="0"/>
          <w:sz w:val="24"/>
        </w:rPr>
        <w:t>хуанди</w:t>
      </w:r>
      <w:proofErr w:type="spellEnd"/>
      <w:r>
        <w:rPr>
          <w:snapToGrid w:val="0"/>
          <w:sz w:val="24"/>
        </w:rPr>
        <w:t>. Её возводили в пятиде</w:t>
      </w:r>
      <w:r>
        <w:rPr>
          <w:snapToGrid w:val="0"/>
          <w:sz w:val="24"/>
        </w:rPr>
        <w:softHyphen/>
        <w:t xml:space="preserve">сяти километрах от </w:t>
      </w:r>
      <w:proofErr w:type="spellStart"/>
      <w:r>
        <w:rPr>
          <w:snapToGrid w:val="0"/>
          <w:sz w:val="24"/>
        </w:rPr>
        <w:t>Сяньяна</w:t>
      </w:r>
      <w:proofErr w:type="spellEnd"/>
      <w:r>
        <w:rPr>
          <w:snapToGrid w:val="0"/>
          <w:sz w:val="24"/>
        </w:rPr>
        <w:t xml:space="preserve"> в тече</w:t>
      </w:r>
      <w:r>
        <w:rPr>
          <w:snapToGrid w:val="0"/>
          <w:sz w:val="24"/>
        </w:rPr>
        <w:softHyphen/>
        <w:t>ние десяти лет после восшествия императора на престол. В строи</w:t>
      </w:r>
      <w:r>
        <w:rPr>
          <w:snapToGrid w:val="0"/>
          <w:sz w:val="24"/>
        </w:rPr>
        <w:softHyphen/>
        <w:t xml:space="preserve">тельстве </w:t>
      </w:r>
      <w:r>
        <w:rPr>
          <w:snapToGrid w:val="0"/>
          <w:sz w:val="24"/>
        </w:rPr>
        <w:lastRenderedPageBreak/>
        <w:t>участвовало более семисот тысяч человек. Гробница была окру</w:t>
      </w:r>
      <w:r>
        <w:rPr>
          <w:snapToGrid w:val="0"/>
          <w:sz w:val="24"/>
        </w:rPr>
        <w:softHyphen/>
        <w:t>жена двумя рядами высоких стен, образующих в плане квадрат (сим</w:t>
      </w:r>
      <w:r>
        <w:rPr>
          <w:snapToGrid w:val="0"/>
          <w:sz w:val="24"/>
        </w:rPr>
        <w:softHyphen/>
        <w:t>вол земли). Конусообразный высо</w:t>
      </w:r>
      <w:r>
        <w:rPr>
          <w:snapToGrid w:val="0"/>
          <w:sz w:val="24"/>
        </w:rPr>
        <w:softHyphen/>
        <w:t>кий могильный холм, расположен</w:t>
      </w:r>
      <w:r>
        <w:rPr>
          <w:snapToGrid w:val="0"/>
          <w:sz w:val="24"/>
        </w:rPr>
        <w:softHyphen/>
        <w:t>ный в центре, был круглым в плане (символ неба). Стены подземной усыпальницы облицованы отшли</w:t>
      </w:r>
      <w:r>
        <w:rPr>
          <w:snapToGrid w:val="0"/>
          <w:sz w:val="24"/>
        </w:rPr>
        <w:softHyphen/>
        <w:t>фованными мраморными плитами и нефритом, пол устлан огромными полированными камнями с нарисо</w:t>
      </w:r>
      <w:r>
        <w:rPr>
          <w:snapToGrid w:val="0"/>
          <w:sz w:val="24"/>
        </w:rPr>
        <w:softHyphen/>
        <w:t>ванной на них картой девяти облас</w:t>
      </w:r>
      <w:r>
        <w:rPr>
          <w:snapToGrid w:val="0"/>
          <w:sz w:val="24"/>
        </w:rPr>
        <w:softHyphen/>
        <w:t>тей Китайской империи. На полу стояли скульптурные изображения пяти священных гор, а потолок имел вид небосвода с сияющими светила</w:t>
      </w:r>
      <w:r>
        <w:rPr>
          <w:snapToGrid w:val="0"/>
          <w:sz w:val="24"/>
        </w:rPr>
        <w:softHyphen/>
        <w:t xml:space="preserve">ми. После того как саркофаг с телом императора </w:t>
      </w:r>
      <w:proofErr w:type="spellStart"/>
      <w:r>
        <w:rPr>
          <w:snapToGrid w:val="0"/>
          <w:sz w:val="24"/>
        </w:rPr>
        <w:t>Цинь</w:t>
      </w:r>
      <w:proofErr w:type="spellEnd"/>
      <w:r>
        <w:rPr>
          <w:snapToGrid w:val="0"/>
          <w:sz w:val="24"/>
        </w:rPr>
        <w:t xml:space="preserve"> Ши-</w:t>
      </w:r>
      <w:proofErr w:type="spellStart"/>
      <w:r>
        <w:rPr>
          <w:snapToGrid w:val="0"/>
          <w:sz w:val="24"/>
        </w:rPr>
        <w:t>хуанди</w:t>
      </w:r>
      <w:proofErr w:type="spellEnd"/>
      <w:r>
        <w:rPr>
          <w:snapToGrid w:val="0"/>
          <w:sz w:val="24"/>
        </w:rPr>
        <w:t xml:space="preserve"> пере</w:t>
      </w:r>
      <w:r>
        <w:rPr>
          <w:snapToGrid w:val="0"/>
          <w:sz w:val="24"/>
        </w:rPr>
        <w:softHyphen/>
        <w:t>несли в подземный дворец, вокруг него расположили огромное коли</w:t>
      </w:r>
      <w:r>
        <w:rPr>
          <w:snapToGrid w:val="0"/>
          <w:sz w:val="24"/>
        </w:rPr>
        <w:softHyphen/>
        <w:t xml:space="preserve">чество </w:t>
      </w:r>
      <w:proofErr w:type="gramStart"/>
      <w:r>
        <w:rPr>
          <w:snapToGrid w:val="0"/>
          <w:sz w:val="24"/>
        </w:rPr>
        <w:t>драгоценных</w:t>
      </w:r>
      <w:proofErr w:type="gramEnd"/>
      <w:r>
        <w:rPr>
          <w:snapToGrid w:val="0"/>
          <w:sz w:val="24"/>
        </w:rPr>
        <w:t xml:space="preserve"> предметов—сосуды, ювелирные изделия, музы</w:t>
      </w:r>
      <w:r>
        <w:rPr>
          <w:snapToGrid w:val="0"/>
          <w:sz w:val="24"/>
        </w:rPr>
        <w:softHyphen/>
        <w:t>кальные инструменты, — сопровож</w:t>
      </w:r>
      <w:r>
        <w:rPr>
          <w:snapToGrid w:val="0"/>
          <w:sz w:val="24"/>
        </w:rPr>
        <w:softHyphen/>
        <w:t>давших его при жизни.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Однако подземное царство не ог</w:t>
      </w:r>
      <w:r>
        <w:rPr>
          <w:snapToGrid w:val="0"/>
          <w:sz w:val="24"/>
        </w:rPr>
        <w:softHyphen/>
        <w:t>раничивалось только самим погребе</w:t>
      </w:r>
      <w:r>
        <w:rPr>
          <w:snapToGrid w:val="0"/>
          <w:sz w:val="24"/>
        </w:rPr>
        <w:softHyphen/>
        <w:t>нием. В 1974 г. на расстоянии полу</w:t>
      </w:r>
      <w:r>
        <w:rPr>
          <w:snapToGrid w:val="0"/>
          <w:sz w:val="24"/>
        </w:rPr>
        <w:softHyphen/>
        <w:t>тора километров от него археологи обнаружили одиннадцать глубоких, расположенных параллельно друг другу подземных туннелей, выло</w:t>
      </w:r>
      <w:r>
        <w:rPr>
          <w:snapToGrid w:val="0"/>
          <w:sz w:val="24"/>
        </w:rPr>
        <w:softHyphen/>
        <w:t>женных керамической плиткой и вместивших в себя гигантское, разде</w:t>
      </w:r>
      <w:r>
        <w:rPr>
          <w:snapToGrid w:val="0"/>
          <w:sz w:val="24"/>
        </w:rPr>
        <w:softHyphen/>
        <w:t>лённое на несколько шеренг глиня</w:t>
      </w:r>
      <w:r>
        <w:rPr>
          <w:snapToGrid w:val="0"/>
          <w:sz w:val="24"/>
        </w:rPr>
        <w:softHyphen/>
        <w:t>ное войско, где каждый воин, наде</w:t>
      </w:r>
      <w:r>
        <w:rPr>
          <w:snapToGrid w:val="0"/>
          <w:sz w:val="24"/>
        </w:rPr>
        <w:softHyphen/>
        <w:t>лённый индивидуальными чертами, был выполнен в натуральную величи</w:t>
      </w:r>
      <w:r>
        <w:rPr>
          <w:snapToGrid w:val="0"/>
          <w:sz w:val="24"/>
        </w:rPr>
        <w:softHyphen/>
        <w:t xml:space="preserve">ну и раскрашен. Войско </w:t>
      </w:r>
      <w:proofErr w:type="spellStart"/>
      <w:r>
        <w:rPr>
          <w:snapToGrid w:val="0"/>
          <w:sz w:val="24"/>
        </w:rPr>
        <w:t>сопровожда</w:t>
      </w:r>
      <w:proofErr w:type="spellEnd"/>
      <w:r>
        <w:rPr>
          <w:snapToGrid w:val="0"/>
          <w:sz w:val="24"/>
        </w:rPr>
        <w:t>-</w:t>
      </w:r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057525" cy="4191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Pr="007D0757" w:rsidRDefault="00B77FE3" w:rsidP="007D0757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Керамические фигуры из гробницы </w:t>
      </w:r>
      <w:proofErr w:type="spellStart"/>
      <w:r>
        <w:rPr>
          <w:b/>
          <w:i/>
          <w:snapToGrid w:val="0"/>
          <w:sz w:val="24"/>
        </w:rPr>
        <w:t>Цинь</w:t>
      </w:r>
      <w:proofErr w:type="spellEnd"/>
      <w:r>
        <w:rPr>
          <w:b/>
          <w:i/>
          <w:snapToGrid w:val="0"/>
          <w:sz w:val="24"/>
        </w:rPr>
        <w:t xml:space="preserve"> Ши-</w:t>
      </w:r>
      <w:proofErr w:type="spellStart"/>
      <w:r>
        <w:rPr>
          <w:b/>
          <w:i/>
          <w:snapToGrid w:val="0"/>
          <w:sz w:val="24"/>
        </w:rPr>
        <w:t>хуанди</w:t>
      </w:r>
      <w:proofErr w:type="spellEnd"/>
      <w:r>
        <w:rPr>
          <w:b/>
          <w:i/>
          <w:snapToGrid w:val="0"/>
          <w:sz w:val="24"/>
        </w:rPr>
        <w:t xml:space="preserve">. </w:t>
      </w:r>
      <w:r>
        <w:rPr>
          <w:b/>
          <w:i/>
          <w:snapToGrid w:val="0"/>
          <w:sz w:val="24"/>
          <w:lang w:val="en-US"/>
        </w:rPr>
        <w:t>III</w:t>
      </w:r>
      <w:r w:rsidRPr="00B77FE3">
        <w:rPr>
          <w:b/>
          <w:i/>
          <w:snapToGrid w:val="0"/>
          <w:sz w:val="24"/>
        </w:rPr>
        <w:t xml:space="preserve"> </w:t>
      </w:r>
      <w:r w:rsidR="007D0757">
        <w:rPr>
          <w:b/>
          <w:i/>
          <w:snapToGrid w:val="0"/>
          <w:sz w:val="24"/>
        </w:rPr>
        <w:t xml:space="preserve">в. до н. э. Провинция </w:t>
      </w:r>
      <w:proofErr w:type="spellStart"/>
      <w:r w:rsidR="007D0757">
        <w:rPr>
          <w:b/>
          <w:i/>
          <w:snapToGrid w:val="0"/>
          <w:sz w:val="24"/>
        </w:rPr>
        <w:t>Шэньси</w:t>
      </w:r>
      <w:proofErr w:type="spellEnd"/>
    </w:p>
    <w:p w:rsidR="00B77FE3" w:rsidRPr="00B77FE3" w:rsidRDefault="00B77FE3" w:rsidP="00B77FE3">
      <w:pPr>
        <w:ind w:left="-1418" w:right="-766"/>
        <w:jc w:val="both"/>
        <w:rPr>
          <w:b/>
          <w:snapToGrid w:val="0"/>
          <w:sz w:val="24"/>
        </w:rPr>
      </w:pP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ли кони и колесницы, также вылеп</w:t>
      </w:r>
      <w:r>
        <w:rPr>
          <w:snapToGrid w:val="0"/>
          <w:sz w:val="24"/>
        </w:rPr>
        <w:softHyphen/>
        <w:t>ленные из глины. Построенное в бо</w:t>
      </w:r>
      <w:r>
        <w:rPr>
          <w:snapToGrid w:val="0"/>
          <w:sz w:val="24"/>
        </w:rPr>
        <w:softHyphen/>
        <w:t>евом порядке глиняное войско охра</w:t>
      </w:r>
      <w:r>
        <w:rPr>
          <w:snapToGrid w:val="0"/>
          <w:sz w:val="24"/>
        </w:rPr>
        <w:softHyphen/>
        <w:t>няло покой своего повелителя.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 период длительного четырёх</w:t>
      </w:r>
      <w:r>
        <w:rPr>
          <w:snapToGrid w:val="0"/>
          <w:sz w:val="24"/>
        </w:rPr>
        <w:softHyphen/>
        <w:t xml:space="preserve">сотлетнего царствования династии </w:t>
      </w:r>
      <w:proofErr w:type="spellStart"/>
      <w:r>
        <w:rPr>
          <w:snapToGrid w:val="0"/>
          <w:sz w:val="24"/>
        </w:rPr>
        <w:t>Хань</w:t>
      </w:r>
      <w:proofErr w:type="spellEnd"/>
      <w:r>
        <w:rPr>
          <w:snapToGrid w:val="0"/>
          <w:sz w:val="24"/>
        </w:rPr>
        <w:t>, пришедшей к власти после долгой междоусобной войны и паде</w:t>
      </w:r>
      <w:r>
        <w:rPr>
          <w:snapToGrid w:val="0"/>
          <w:sz w:val="24"/>
        </w:rPr>
        <w:softHyphen/>
        <w:t xml:space="preserve">ния государства </w:t>
      </w:r>
      <w:proofErr w:type="spellStart"/>
      <w:r>
        <w:rPr>
          <w:snapToGrid w:val="0"/>
          <w:sz w:val="24"/>
        </w:rPr>
        <w:t>Цинь</w:t>
      </w:r>
      <w:proofErr w:type="spellEnd"/>
      <w:r>
        <w:rPr>
          <w:snapToGrid w:val="0"/>
          <w:sz w:val="24"/>
        </w:rPr>
        <w:t>, начался но</w:t>
      </w:r>
      <w:r>
        <w:rPr>
          <w:snapToGrid w:val="0"/>
          <w:sz w:val="24"/>
        </w:rPr>
        <w:softHyphen/>
        <w:t>вый расцвет культуры и искусства. В Китае зародилась историческая нау</w:t>
      </w:r>
      <w:r>
        <w:rPr>
          <w:snapToGrid w:val="0"/>
          <w:sz w:val="24"/>
        </w:rPr>
        <w:softHyphen/>
        <w:t xml:space="preserve">ка. Её основоположник учёный </w:t>
      </w:r>
      <w:proofErr w:type="spellStart"/>
      <w:r>
        <w:rPr>
          <w:snapToGrid w:val="0"/>
          <w:sz w:val="24"/>
        </w:rPr>
        <w:t>Сыма</w:t>
      </w:r>
      <w:proofErr w:type="spellEnd"/>
      <w:r>
        <w:rPr>
          <w:snapToGrid w:val="0"/>
          <w:sz w:val="24"/>
        </w:rPr>
        <w:t xml:space="preserve"> </w:t>
      </w:r>
      <w:proofErr w:type="spellStart"/>
      <w:r>
        <w:rPr>
          <w:snapToGrid w:val="0"/>
          <w:sz w:val="24"/>
        </w:rPr>
        <w:t>Цянь</w:t>
      </w:r>
      <w:proofErr w:type="spellEnd"/>
      <w:r>
        <w:rPr>
          <w:snapToGrid w:val="0"/>
          <w:sz w:val="24"/>
        </w:rPr>
        <w:t xml:space="preserve"> создал пятитомный трактат, где </w:t>
      </w:r>
      <w:r>
        <w:rPr>
          <w:snapToGrid w:val="0"/>
          <w:sz w:val="24"/>
        </w:rPr>
        <w:lastRenderedPageBreak/>
        <w:t>подробно изложил историю Ки</w:t>
      </w:r>
      <w:r>
        <w:rPr>
          <w:snapToGrid w:val="0"/>
          <w:sz w:val="24"/>
        </w:rPr>
        <w:softHyphen/>
        <w:t>тая с древнейших времён. Китайские учёные приложили огромные уси</w:t>
      </w:r>
      <w:r>
        <w:rPr>
          <w:snapToGrid w:val="0"/>
          <w:sz w:val="24"/>
        </w:rPr>
        <w:softHyphen/>
        <w:t>лия, чтобы переписать древние со</w:t>
      </w:r>
      <w:r>
        <w:rPr>
          <w:snapToGrid w:val="0"/>
          <w:sz w:val="24"/>
        </w:rPr>
        <w:softHyphen/>
        <w:t>чинения с ветхих бамбуковых пла</w:t>
      </w:r>
      <w:r>
        <w:rPr>
          <w:snapToGrid w:val="0"/>
          <w:sz w:val="24"/>
        </w:rPr>
        <w:softHyphen/>
        <w:t>стинок, которые служили книгами, на шёлковые свитки. Важным откры</w:t>
      </w:r>
      <w:r>
        <w:rPr>
          <w:snapToGrid w:val="0"/>
          <w:sz w:val="24"/>
        </w:rPr>
        <w:softHyphen/>
        <w:t xml:space="preserve">тием стало изобретение в </w:t>
      </w:r>
      <w:r>
        <w:rPr>
          <w:snapToGrid w:val="0"/>
          <w:sz w:val="24"/>
          <w:lang w:val="en-US"/>
        </w:rPr>
        <w:t>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н. э. бу</w:t>
      </w:r>
      <w:r>
        <w:rPr>
          <w:snapToGrid w:val="0"/>
          <w:sz w:val="24"/>
        </w:rPr>
        <w:softHyphen/>
        <w:t>маги.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Караванные пути связали Китай с другими странами. Например, но Великому Шёлковому пути китайцы везли на запад шёлк и тончайшие ручные вышивки, которые слави</w:t>
      </w:r>
      <w:r>
        <w:rPr>
          <w:snapToGrid w:val="0"/>
          <w:sz w:val="24"/>
        </w:rPr>
        <w:softHyphen/>
        <w:t>лись на весь мир. В письменных ис</w:t>
      </w:r>
      <w:r>
        <w:rPr>
          <w:snapToGrid w:val="0"/>
          <w:sz w:val="24"/>
        </w:rPr>
        <w:softHyphen/>
        <w:t xml:space="preserve">точниках сохранились сведения об оживлённой торговле </w:t>
      </w:r>
      <w:proofErr w:type="spellStart"/>
      <w:r>
        <w:rPr>
          <w:snapToGrid w:val="0"/>
          <w:sz w:val="24"/>
        </w:rPr>
        <w:t>Ханьской</w:t>
      </w:r>
      <w:proofErr w:type="spellEnd"/>
      <w:r>
        <w:rPr>
          <w:snapToGrid w:val="0"/>
          <w:sz w:val="24"/>
        </w:rPr>
        <w:t xml:space="preserve"> им</w:t>
      </w:r>
      <w:r>
        <w:rPr>
          <w:snapToGrid w:val="0"/>
          <w:sz w:val="24"/>
        </w:rPr>
        <w:softHyphen/>
        <w:t>перии с Индией и далёким Римом, в котором Китай издавна называли Страной Шёлка.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Главные центры </w:t>
      </w:r>
      <w:proofErr w:type="spellStart"/>
      <w:r>
        <w:rPr>
          <w:snapToGrid w:val="0"/>
          <w:sz w:val="24"/>
        </w:rPr>
        <w:t>Ханьской</w:t>
      </w:r>
      <w:proofErr w:type="spellEnd"/>
      <w:r>
        <w:rPr>
          <w:snapToGrid w:val="0"/>
          <w:sz w:val="24"/>
        </w:rPr>
        <w:t xml:space="preserve"> импе</w:t>
      </w:r>
      <w:r>
        <w:rPr>
          <w:snapToGrid w:val="0"/>
          <w:sz w:val="24"/>
        </w:rPr>
        <w:softHyphen/>
        <w:t xml:space="preserve">рии </w:t>
      </w:r>
      <w:proofErr w:type="spellStart"/>
      <w:r>
        <w:rPr>
          <w:snapToGrid w:val="0"/>
          <w:sz w:val="24"/>
        </w:rPr>
        <w:t>Лоян</w:t>
      </w:r>
      <w:proofErr w:type="spellEnd"/>
      <w:r>
        <w:rPr>
          <w:snapToGrid w:val="0"/>
          <w:sz w:val="24"/>
        </w:rPr>
        <w:t xml:space="preserve"> и </w:t>
      </w:r>
      <w:proofErr w:type="spellStart"/>
      <w:r>
        <w:rPr>
          <w:snapToGrid w:val="0"/>
          <w:sz w:val="24"/>
        </w:rPr>
        <w:t>Чанъань</w:t>
      </w:r>
      <w:proofErr w:type="spellEnd"/>
      <w:r>
        <w:rPr>
          <w:snapToGrid w:val="0"/>
          <w:sz w:val="24"/>
        </w:rPr>
        <w:t xml:space="preserve"> воздвигали по изложенным в древних трактатах правилам — по плану с чётким деле</w:t>
      </w:r>
      <w:r>
        <w:rPr>
          <w:snapToGrid w:val="0"/>
          <w:sz w:val="24"/>
        </w:rPr>
        <w:softHyphen/>
        <w:t>нием на кварталы. Дворцы правите</w:t>
      </w:r>
      <w:r>
        <w:rPr>
          <w:snapToGrid w:val="0"/>
          <w:sz w:val="24"/>
        </w:rPr>
        <w:softHyphen/>
        <w:t>лей находились на главной магист</w:t>
      </w:r>
      <w:r>
        <w:rPr>
          <w:snapToGrid w:val="0"/>
          <w:sz w:val="24"/>
        </w:rPr>
        <w:softHyphen/>
        <w:t>рали города и состояли из жилых, и парадных покоев, садов и парков.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Знатных людей хоронили в про</w:t>
      </w:r>
      <w:r>
        <w:rPr>
          <w:snapToGrid w:val="0"/>
          <w:sz w:val="24"/>
        </w:rPr>
        <w:softHyphen/>
        <w:t>сторных гробницах, стены которых были выложены керамическими или каменными плитами, а потолки под</w:t>
      </w:r>
      <w:r>
        <w:rPr>
          <w:snapToGrid w:val="0"/>
          <w:sz w:val="24"/>
        </w:rPr>
        <w:softHyphen/>
        <w:t>держивали каменные колонны, ко</w:t>
      </w:r>
      <w:r>
        <w:rPr>
          <w:snapToGrid w:val="0"/>
          <w:sz w:val="24"/>
        </w:rPr>
        <w:softHyphen/>
        <w:t>торые завершались, как правило, парой драконов. Снаружи к погре</w:t>
      </w:r>
      <w:r>
        <w:rPr>
          <w:snapToGrid w:val="0"/>
          <w:sz w:val="24"/>
        </w:rPr>
        <w:softHyphen/>
        <w:t>бальному холму вела Аллея Духов — охранителей могил, обрамлённая статуями зверей.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 погребениях обнаружены пред</w:t>
      </w:r>
      <w:r>
        <w:rPr>
          <w:snapToGrid w:val="0"/>
          <w:sz w:val="24"/>
        </w:rPr>
        <w:softHyphen/>
        <w:t>меты, дающие представление о по</w:t>
      </w:r>
      <w:r>
        <w:rPr>
          <w:snapToGrid w:val="0"/>
          <w:sz w:val="24"/>
        </w:rPr>
        <w:softHyphen/>
        <w:t xml:space="preserve">вседневной жизни </w:t>
      </w:r>
      <w:proofErr w:type="spellStart"/>
      <w:r>
        <w:rPr>
          <w:snapToGrid w:val="0"/>
          <w:sz w:val="24"/>
        </w:rPr>
        <w:t>Ханьской</w:t>
      </w:r>
      <w:proofErr w:type="spellEnd"/>
      <w:r>
        <w:rPr>
          <w:snapToGrid w:val="0"/>
          <w:sz w:val="24"/>
        </w:rPr>
        <w:t xml:space="preserve"> эпохи. Например, керамические раскра</w:t>
      </w:r>
      <w:r>
        <w:rPr>
          <w:snapToGrid w:val="0"/>
          <w:sz w:val="24"/>
        </w:rPr>
        <w:softHyphen/>
        <w:t>шенные  модели домов;  глиняные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расписные кувшины; раскрашенные фигурки танцовщиц, музыкантов, домашних животных. Однако глав</w:t>
      </w:r>
      <w:r>
        <w:rPr>
          <w:snapToGrid w:val="0"/>
          <w:sz w:val="24"/>
        </w:rPr>
        <w:softHyphen/>
        <w:t>ную роль в оформлении погребения играли рельефы.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Наиболее богаты по содержа</w:t>
      </w:r>
      <w:r>
        <w:rPr>
          <w:snapToGrid w:val="0"/>
          <w:sz w:val="24"/>
        </w:rPr>
        <w:softHyphen/>
        <w:t xml:space="preserve">нию рельефы  в  погребениях  </w:t>
      </w:r>
      <w:proofErr w:type="gramStart"/>
      <w:r>
        <w:rPr>
          <w:snapToGrid w:val="0"/>
          <w:sz w:val="24"/>
        </w:rPr>
        <w:t>из</w:t>
      </w:r>
      <w:proofErr w:type="gramEnd"/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686175" cy="3238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Керамические фигуры из гробницы </w:t>
      </w:r>
      <w:proofErr w:type="spellStart"/>
      <w:r>
        <w:rPr>
          <w:b/>
          <w:i/>
          <w:snapToGrid w:val="0"/>
          <w:sz w:val="24"/>
        </w:rPr>
        <w:t>Цинь</w:t>
      </w:r>
      <w:proofErr w:type="spellEnd"/>
      <w:r>
        <w:rPr>
          <w:b/>
          <w:i/>
          <w:snapToGrid w:val="0"/>
          <w:sz w:val="24"/>
        </w:rPr>
        <w:t xml:space="preserve"> Ши-</w:t>
      </w:r>
      <w:proofErr w:type="spellStart"/>
      <w:r>
        <w:rPr>
          <w:b/>
          <w:i/>
          <w:snapToGrid w:val="0"/>
          <w:sz w:val="24"/>
        </w:rPr>
        <w:t>хуанди</w:t>
      </w:r>
      <w:proofErr w:type="spellEnd"/>
      <w:r>
        <w:rPr>
          <w:b/>
          <w:i/>
          <w:snapToGrid w:val="0"/>
          <w:sz w:val="24"/>
        </w:rPr>
        <w:t xml:space="preserve">. </w:t>
      </w:r>
      <w:proofErr w:type="gramStart"/>
      <w:r>
        <w:rPr>
          <w:b/>
          <w:i/>
          <w:snapToGrid w:val="0"/>
          <w:sz w:val="24"/>
          <w:lang w:val="en-US"/>
        </w:rPr>
        <w:t>III</w:t>
      </w:r>
      <w:r w:rsidRPr="00B77FE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 xml:space="preserve">в. до н. э. Провинция </w:t>
      </w:r>
      <w:proofErr w:type="spellStart"/>
      <w:r>
        <w:rPr>
          <w:b/>
          <w:i/>
          <w:snapToGrid w:val="0"/>
          <w:sz w:val="24"/>
        </w:rPr>
        <w:t>Шэньси</w:t>
      </w:r>
      <w:proofErr w:type="spellEnd"/>
      <w:r>
        <w:rPr>
          <w:b/>
          <w:i/>
          <w:snapToGrid w:val="0"/>
          <w:sz w:val="24"/>
        </w:rPr>
        <w:t>.</w:t>
      </w:r>
      <w:proofErr w:type="gramEnd"/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257425" cy="30003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Pr="007D0757" w:rsidRDefault="00B77FE3" w:rsidP="007D0757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Книга из бамбуковых пластинок.</w:t>
      </w:r>
    </w:p>
    <w:p w:rsidR="00B77FE3" w:rsidRDefault="00B77FE3" w:rsidP="00B77FE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657975" cy="3362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Рельефы гробницы. </w:t>
      </w:r>
      <w:proofErr w:type="gramStart"/>
      <w:r>
        <w:rPr>
          <w:b/>
          <w:i/>
          <w:snapToGrid w:val="0"/>
          <w:sz w:val="24"/>
          <w:lang w:val="en-US"/>
        </w:rPr>
        <w:t>I</w:t>
      </w:r>
      <w:r w:rsidRPr="00B77FE3">
        <w:rPr>
          <w:b/>
          <w:i/>
          <w:snapToGrid w:val="0"/>
          <w:sz w:val="24"/>
        </w:rPr>
        <w:t>—</w:t>
      </w:r>
      <w:r>
        <w:rPr>
          <w:b/>
          <w:i/>
          <w:snapToGrid w:val="0"/>
          <w:sz w:val="24"/>
          <w:lang w:val="en-US"/>
        </w:rPr>
        <w:t>II</w:t>
      </w:r>
      <w:r w:rsidRPr="00B77FE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>вв.</w:t>
      </w:r>
      <w:proofErr w:type="gramEnd"/>
      <w:r>
        <w:rPr>
          <w:b/>
          <w:i/>
          <w:snapToGrid w:val="0"/>
          <w:sz w:val="24"/>
        </w:rPr>
        <w:t xml:space="preserve"> Провинция Сычуань.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провинций </w:t>
      </w:r>
      <w:proofErr w:type="spellStart"/>
      <w:r>
        <w:rPr>
          <w:snapToGrid w:val="0"/>
          <w:sz w:val="24"/>
        </w:rPr>
        <w:t>Шаньдун</w:t>
      </w:r>
      <w:proofErr w:type="spellEnd"/>
      <w:r>
        <w:rPr>
          <w:snapToGrid w:val="0"/>
          <w:sz w:val="24"/>
        </w:rPr>
        <w:t xml:space="preserve"> и Сычуань. На</w:t>
      </w:r>
      <w:r>
        <w:rPr>
          <w:snapToGrid w:val="0"/>
          <w:sz w:val="24"/>
        </w:rPr>
        <w:softHyphen/>
        <w:t>пример, на рельефах погребения в Сычуани представлены сцены жат</w:t>
      </w:r>
      <w:r>
        <w:rPr>
          <w:snapToGrid w:val="0"/>
          <w:sz w:val="24"/>
        </w:rPr>
        <w:softHyphen/>
        <w:t>вы, охоты на диких уток, мчащиеся лёгкие колесницы, в которые впря</w:t>
      </w:r>
      <w:r>
        <w:rPr>
          <w:snapToGrid w:val="0"/>
          <w:sz w:val="24"/>
        </w:rPr>
        <w:softHyphen/>
        <w:t>жены тонконогие горячие кони. Все изображения очень реалистичны.</w:t>
      </w:r>
    </w:p>
    <w:p w:rsidR="00B77FE3" w:rsidRDefault="00B77FE3" w:rsidP="007D0757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Эпоха Средневековья в Китае продолжалась гораздо дольше, чем в евро</w:t>
      </w:r>
      <w:r>
        <w:rPr>
          <w:snapToGrid w:val="0"/>
          <w:sz w:val="24"/>
        </w:rPr>
        <w:softHyphen/>
        <w:t xml:space="preserve">пейских странах. Она охватила период с конца </w:t>
      </w:r>
      <w:r>
        <w:rPr>
          <w:snapToGrid w:val="0"/>
          <w:sz w:val="24"/>
          <w:lang w:val="en-US"/>
        </w:rPr>
        <w:t>III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в. до середины </w:t>
      </w:r>
      <w:r>
        <w:rPr>
          <w:snapToGrid w:val="0"/>
          <w:sz w:val="24"/>
          <w:lang w:val="en-US"/>
        </w:rPr>
        <w:t>XIX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Сред</w:t>
      </w:r>
      <w:r>
        <w:rPr>
          <w:snapToGrid w:val="0"/>
          <w:sz w:val="24"/>
        </w:rPr>
        <w:softHyphen/>
        <w:t xml:space="preserve">невековье — пора духовного подъёма Китая, время строительства больших городов, великолепных садово-парковых ансамблей. В первых веках новой эры в Китае появилась </w:t>
      </w:r>
      <w:r>
        <w:rPr>
          <w:snapToGrid w:val="0"/>
          <w:sz w:val="24"/>
        </w:rPr>
        <w:lastRenderedPageBreak/>
        <w:t>пейзажная живопись, которая стала главной выра</w:t>
      </w:r>
      <w:r>
        <w:rPr>
          <w:snapToGrid w:val="0"/>
          <w:sz w:val="24"/>
        </w:rPr>
        <w:softHyphen/>
        <w:t>зительницей чувств и настроений людей. Средние века прославились в Ки</w:t>
      </w:r>
      <w:r>
        <w:rPr>
          <w:snapToGrid w:val="0"/>
          <w:sz w:val="24"/>
        </w:rPr>
        <w:softHyphen/>
        <w:t>тае и многими другими открытиями: был изобретён фарфор, книгопечата</w:t>
      </w:r>
      <w:r>
        <w:rPr>
          <w:snapToGrid w:val="0"/>
          <w:sz w:val="24"/>
        </w:rPr>
        <w:softHyphen/>
        <w:t>ние, появилась каллиграфия — искусство художественного письма.</w:t>
      </w:r>
      <w:bookmarkStart w:id="1" w:name="а15"/>
      <w:bookmarkEnd w:id="1"/>
    </w:p>
    <w:p w:rsidR="00B77FE3" w:rsidRDefault="00B77FE3" w:rsidP="007D0757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В. культурной и политической жизни Китая важную роль стали иг</w:t>
      </w:r>
      <w:r>
        <w:rPr>
          <w:snapToGrid w:val="0"/>
          <w:sz w:val="24"/>
        </w:rPr>
        <w:softHyphen/>
        <w:t>рать буддийские монастыри. По всей стране начали строить грандиоз</w:t>
      </w:r>
      <w:r>
        <w:rPr>
          <w:snapToGrid w:val="0"/>
          <w:sz w:val="24"/>
        </w:rPr>
        <w:softHyphen/>
        <w:t>ные монастырские комплексы, вы</w:t>
      </w:r>
      <w:r>
        <w:rPr>
          <w:snapToGrid w:val="0"/>
          <w:sz w:val="24"/>
        </w:rPr>
        <w:softHyphen/>
        <w:t>рубленные по типу индийских в толще скал, а также деревянные буд</w:t>
      </w:r>
      <w:r>
        <w:rPr>
          <w:snapToGrid w:val="0"/>
          <w:sz w:val="24"/>
        </w:rPr>
        <w:softHyphen/>
        <w:t>дийские храмы и высокие много</w:t>
      </w:r>
      <w:r>
        <w:rPr>
          <w:snapToGrid w:val="0"/>
          <w:sz w:val="24"/>
        </w:rPr>
        <w:softHyphen/>
        <w:t xml:space="preserve">ярусные башни — </w:t>
      </w:r>
      <w:r>
        <w:rPr>
          <w:i/>
          <w:snapToGrid w:val="0"/>
          <w:sz w:val="24"/>
        </w:rPr>
        <w:t xml:space="preserve">пагоды, </w:t>
      </w:r>
      <w:r w:rsidR="007D0757">
        <w:rPr>
          <w:snapToGrid w:val="0"/>
          <w:sz w:val="24"/>
        </w:rPr>
        <w:t xml:space="preserve">в </w:t>
      </w:r>
      <w:proofErr w:type="spellStart"/>
      <w:r w:rsidR="007D0757">
        <w:rPr>
          <w:snapToGrid w:val="0"/>
          <w:sz w:val="24"/>
        </w:rPr>
        <w:t>которых</w:t>
      </w:r>
      <w:r>
        <w:rPr>
          <w:snapToGrid w:val="0"/>
          <w:sz w:val="24"/>
        </w:rPr>
        <w:t>хранились</w:t>
      </w:r>
      <w:proofErr w:type="spellEnd"/>
      <w:r>
        <w:rPr>
          <w:snapToGrid w:val="0"/>
          <w:sz w:val="24"/>
        </w:rPr>
        <w:t xml:space="preserve"> буддийские реликвии. Самыми древними скальными мо</w:t>
      </w:r>
      <w:r>
        <w:rPr>
          <w:snapToGrid w:val="0"/>
          <w:sz w:val="24"/>
        </w:rPr>
        <w:softHyphen/>
        <w:t xml:space="preserve">настырями являются: </w:t>
      </w:r>
      <w:proofErr w:type="spellStart"/>
      <w:r>
        <w:rPr>
          <w:snapToGrid w:val="0"/>
          <w:sz w:val="24"/>
        </w:rPr>
        <w:t>Юньган</w:t>
      </w:r>
      <w:proofErr w:type="spellEnd"/>
      <w:r>
        <w:rPr>
          <w:snapToGrid w:val="0"/>
          <w:sz w:val="24"/>
        </w:rPr>
        <w:t xml:space="preserve"> (Храм Заоблачных Высот), возведённый в </w:t>
      </w:r>
      <w:r>
        <w:rPr>
          <w:snapToGrid w:val="0"/>
          <w:sz w:val="24"/>
          <w:lang w:val="en-US"/>
        </w:rPr>
        <w:t>IV</w:t>
      </w:r>
      <w:r w:rsidRPr="00B77FE3">
        <w:rPr>
          <w:snapToGrid w:val="0"/>
          <w:sz w:val="24"/>
        </w:rPr>
        <w:t>—</w:t>
      </w:r>
      <w:r>
        <w:rPr>
          <w:snapToGrid w:val="0"/>
          <w:sz w:val="24"/>
          <w:lang w:val="en-US"/>
        </w:rPr>
        <w:t>VI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вв. в провинции </w:t>
      </w:r>
      <w:proofErr w:type="spellStart"/>
      <w:r>
        <w:rPr>
          <w:snapToGrid w:val="0"/>
          <w:sz w:val="24"/>
        </w:rPr>
        <w:t>Шаньси</w:t>
      </w:r>
      <w:proofErr w:type="spellEnd"/>
      <w:r>
        <w:rPr>
          <w:snapToGrid w:val="0"/>
          <w:sz w:val="24"/>
        </w:rPr>
        <w:t xml:space="preserve">, </w:t>
      </w:r>
      <w:proofErr w:type="spellStart"/>
      <w:r>
        <w:rPr>
          <w:snapToGrid w:val="0"/>
          <w:sz w:val="24"/>
        </w:rPr>
        <w:t>Лунмэнь</w:t>
      </w:r>
      <w:proofErr w:type="spellEnd"/>
      <w:r>
        <w:rPr>
          <w:snapToGrid w:val="0"/>
          <w:sz w:val="24"/>
        </w:rPr>
        <w:t xml:space="preserve"> (Ворота Дракона), сооружён</w:t>
      </w:r>
      <w:r>
        <w:rPr>
          <w:snapToGrid w:val="0"/>
          <w:sz w:val="24"/>
        </w:rPr>
        <w:softHyphen/>
        <w:t xml:space="preserve">ный в </w:t>
      </w:r>
      <w:r>
        <w:rPr>
          <w:snapToGrid w:val="0"/>
          <w:sz w:val="24"/>
          <w:lang w:val="en-US"/>
        </w:rPr>
        <w:t>VI</w:t>
      </w:r>
      <w:r w:rsidRPr="00B77FE3">
        <w:rPr>
          <w:snapToGrid w:val="0"/>
          <w:sz w:val="24"/>
        </w:rPr>
        <w:t>—</w:t>
      </w:r>
      <w:r>
        <w:rPr>
          <w:snapToGrid w:val="0"/>
          <w:sz w:val="24"/>
          <w:lang w:val="en-US"/>
        </w:rPr>
        <w:t>IX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вв. в провинции </w:t>
      </w:r>
      <w:proofErr w:type="spellStart"/>
      <w:r>
        <w:rPr>
          <w:snapToGrid w:val="0"/>
          <w:sz w:val="24"/>
        </w:rPr>
        <w:t>Хэнань</w:t>
      </w:r>
      <w:proofErr w:type="spellEnd"/>
      <w:r>
        <w:rPr>
          <w:snapToGrid w:val="0"/>
          <w:sz w:val="24"/>
        </w:rPr>
        <w:t xml:space="preserve">, а также </w:t>
      </w:r>
      <w:proofErr w:type="spellStart"/>
      <w:r>
        <w:rPr>
          <w:snapToGrid w:val="0"/>
          <w:sz w:val="24"/>
        </w:rPr>
        <w:t>Цяньфодун</w:t>
      </w:r>
      <w:proofErr w:type="spellEnd"/>
      <w:r>
        <w:rPr>
          <w:snapToGrid w:val="0"/>
          <w:sz w:val="24"/>
        </w:rPr>
        <w:t xml:space="preserve">, который начали строить в </w:t>
      </w:r>
      <w:r>
        <w:rPr>
          <w:snapToGrid w:val="0"/>
          <w:sz w:val="24"/>
          <w:lang w:val="en-US"/>
        </w:rPr>
        <w:t>IV</w:t>
      </w:r>
      <w:r>
        <w:rPr>
          <w:snapToGrid w:val="0"/>
          <w:sz w:val="24"/>
        </w:rPr>
        <w:t>—</w:t>
      </w:r>
      <w:r>
        <w:rPr>
          <w:snapToGrid w:val="0"/>
          <w:sz w:val="24"/>
          <w:lang w:val="en-US"/>
        </w:rPr>
        <w:t>V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вв. в запад</w:t>
      </w:r>
      <w:r>
        <w:rPr>
          <w:snapToGrid w:val="0"/>
          <w:sz w:val="24"/>
        </w:rPr>
        <w:softHyphen/>
        <w:t xml:space="preserve">ной провинции Китая </w:t>
      </w:r>
      <w:proofErr w:type="spellStart"/>
      <w:r>
        <w:rPr>
          <w:snapToGrid w:val="0"/>
          <w:sz w:val="24"/>
        </w:rPr>
        <w:t>Ганьсу</w:t>
      </w:r>
      <w:proofErr w:type="spellEnd"/>
      <w:r>
        <w:rPr>
          <w:snapToGrid w:val="0"/>
          <w:sz w:val="24"/>
        </w:rPr>
        <w:t>.</w:t>
      </w:r>
    </w:p>
    <w:p w:rsidR="00B77FE3" w:rsidRDefault="00B77FE3" w:rsidP="007D0757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Монастыри украшали скульптур</w:t>
      </w:r>
      <w:r>
        <w:rPr>
          <w:snapToGrid w:val="0"/>
          <w:sz w:val="24"/>
        </w:rPr>
        <w:softHyphen/>
        <w:t>ные изображения Будды и буддий</w:t>
      </w:r>
      <w:r>
        <w:rPr>
          <w:snapToGrid w:val="0"/>
          <w:sz w:val="24"/>
        </w:rPr>
        <w:softHyphen/>
        <w:t>ских божеств, рельефы, расписанные красками. Статуи Будды порой дос</w:t>
      </w:r>
      <w:r>
        <w:rPr>
          <w:snapToGrid w:val="0"/>
          <w:sz w:val="24"/>
        </w:rPr>
        <w:softHyphen/>
        <w:t>тигали пятнадцати метров в высоту и словно срастались со скалой. Тяже</w:t>
      </w:r>
      <w:r>
        <w:rPr>
          <w:snapToGrid w:val="0"/>
          <w:sz w:val="24"/>
        </w:rPr>
        <w:softHyphen/>
        <w:t>ловесные сидящие фигуры жестами своих огромных ладоней как бы по</w:t>
      </w:r>
      <w:r>
        <w:rPr>
          <w:snapToGrid w:val="0"/>
          <w:sz w:val="24"/>
        </w:rPr>
        <w:softHyphen/>
        <w:t>учали людей, несли им защиту и спасение, воплощая в своём облике идею сверхчеловеческого и божест</w:t>
      </w:r>
      <w:r>
        <w:rPr>
          <w:snapToGrid w:val="0"/>
          <w:sz w:val="24"/>
        </w:rPr>
        <w:softHyphen/>
        <w:t xml:space="preserve">венного. </w:t>
      </w:r>
      <w:proofErr w:type="gramStart"/>
      <w:r>
        <w:rPr>
          <w:snapToGrid w:val="0"/>
          <w:sz w:val="24"/>
        </w:rPr>
        <w:t>Более мягкими и одухотво</w:t>
      </w:r>
      <w:r>
        <w:rPr>
          <w:snapToGrid w:val="0"/>
          <w:sz w:val="24"/>
        </w:rPr>
        <w:softHyphen/>
        <w:t>рёнными являлись милосердные бо</w:t>
      </w:r>
      <w:r>
        <w:rPr>
          <w:snapToGrid w:val="0"/>
          <w:sz w:val="24"/>
        </w:rPr>
        <w:softHyphen/>
        <w:t xml:space="preserve">жества — </w:t>
      </w:r>
      <w:proofErr w:type="spellStart"/>
      <w:r>
        <w:rPr>
          <w:snapToGrid w:val="0"/>
          <w:sz w:val="24"/>
        </w:rPr>
        <w:t>бодхисаттвы</w:t>
      </w:r>
      <w:proofErr w:type="spellEnd"/>
      <w:r>
        <w:rPr>
          <w:snapToGrid w:val="0"/>
          <w:sz w:val="24"/>
        </w:rPr>
        <w:t>, помощники Будды, призванные быть связующим звеном между небесным и земным мирами и помогать людям в невзго</w:t>
      </w:r>
      <w:r>
        <w:rPr>
          <w:snapToGrid w:val="0"/>
          <w:sz w:val="24"/>
        </w:rPr>
        <w:softHyphen/>
        <w:t>дах.</w:t>
      </w:r>
      <w:proofErr w:type="gramEnd"/>
      <w:r>
        <w:rPr>
          <w:snapToGrid w:val="0"/>
          <w:sz w:val="24"/>
        </w:rPr>
        <w:t xml:space="preserve"> В их хрупких бесплотных фигу</w:t>
      </w:r>
      <w:r>
        <w:rPr>
          <w:snapToGrid w:val="0"/>
          <w:sz w:val="24"/>
        </w:rPr>
        <w:softHyphen/>
        <w:t>рах ощутимы веяния, неведомые Древнему Китаю, — стремление вы</w:t>
      </w:r>
      <w:r>
        <w:rPr>
          <w:snapToGrid w:val="0"/>
          <w:sz w:val="24"/>
        </w:rPr>
        <w:softHyphen/>
        <w:t>разить такие чувства, как сострада</w:t>
      </w:r>
      <w:r>
        <w:rPr>
          <w:snapToGrid w:val="0"/>
          <w:sz w:val="24"/>
        </w:rPr>
        <w:softHyphen/>
        <w:t xml:space="preserve">ние и </w:t>
      </w:r>
      <w:proofErr w:type="spellStart"/>
      <w:r>
        <w:rPr>
          <w:snapToGrid w:val="0"/>
          <w:sz w:val="24"/>
        </w:rPr>
        <w:t>милосердие</w:t>
      </w:r>
      <w:proofErr w:type="gramStart"/>
      <w:r>
        <w:rPr>
          <w:snapToGrid w:val="0"/>
          <w:sz w:val="24"/>
        </w:rPr>
        <w:t>.</w:t>
      </w:r>
      <w:bookmarkStart w:id="2" w:name="а16"/>
      <w:bookmarkEnd w:id="2"/>
      <w:r>
        <w:rPr>
          <w:snapToGrid w:val="0"/>
          <w:sz w:val="24"/>
        </w:rPr>
        <w:t>П</w:t>
      </w:r>
      <w:proofErr w:type="gramEnd"/>
      <w:r>
        <w:rPr>
          <w:snapToGrid w:val="0"/>
          <w:sz w:val="24"/>
        </w:rPr>
        <w:t>олнее</w:t>
      </w:r>
      <w:proofErr w:type="spellEnd"/>
      <w:r>
        <w:rPr>
          <w:snapToGrid w:val="0"/>
          <w:sz w:val="24"/>
        </w:rPr>
        <w:t xml:space="preserve"> и ярче всего особенности средневекового искусства Китая про</w:t>
      </w:r>
      <w:r>
        <w:rPr>
          <w:snapToGrid w:val="0"/>
          <w:sz w:val="24"/>
        </w:rPr>
        <w:softHyphen/>
        <w:t xml:space="preserve">явились в период существования двух могущественных государств: </w:t>
      </w:r>
      <w:proofErr w:type="spellStart"/>
      <w:r>
        <w:rPr>
          <w:snapToGrid w:val="0"/>
          <w:sz w:val="24"/>
        </w:rPr>
        <w:t>Тан</w:t>
      </w:r>
      <w:proofErr w:type="spellEnd"/>
      <w:r>
        <w:rPr>
          <w:snapToGrid w:val="0"/>
          <w:sz w:val="24"/>
        </w:rPr>
        <w:t xml:space="preserve"> (618—907 гг.) и </w:t>
      </w:r>
      <w:proofErr w:type="spellStart"/>
      <w:r>
        <w:rPr>
          <w:snapToGrid w:val="0"/>
          <w:sz w:val="24"/>
        </w:rPr>
        <w:t>Сун</w:t>
      </w:r>
      <w:proofErr w:type="spellEnd"/>
      <w:r>
        <w:rPr>
          <w:snapToGrid w:val="0"/>
          <w:sz w:val="24"/>
        </w:rPr>
        <w:t xml:space="preserve"> (960—1279 гг.). Искусство для образованных людей той поры представлялось настолько же естественным приложением сил и знаний, как и общественная деятель</w:t>
      </w:r>
      <w:r>
        <w:rPr>
          <w:snapToGrid w:val="0"/>
          <w:sz w:val="24"/>
        </w:rPr>
        <w:softHyphen/>
        <w:t>ность. Например, чиновники, жив</w:t>
      </w:r>
      <w:r>
        <w:rPr>
          <w:snapToGrid w:val="0"/>
          <w:sz w:val="24"/>
        </w:rPr>
        <w:softHyphen/>
        <w:t xml:space="preserve">шие во времена </w:t>
      </w:r>
      <w:proofErr w:type="spellStart"/>
      <w:r>
        <w:rPr>
          <w:snapToGrid w:val="0"/>
          <w:sz w:val="24"/>
        </w:rPr>
        <w:t>Танской</w:t>
      </w:r>
      <w:proofErr w:type="spellEnd"/>
      <w:r>
        <w:rPr>
          <w:snapToGrid w:val="0"/>
          <w:sz w:val="24"/>
        </w:rPr>
        <w:t xml:space="preserve"> и Сунской династий, были одновременно поэ</w:t>
      </w:r>
      <w:r>
        <w:rPr>
          <w:snapToGrid w:val="0"/>
          <w:sz w:val="24"/>
        </w:rPr>
        <w:softHyphen/>
        <w:t>тами, художниками, теоретиками ис</w:t>
      </w:r>
      <w:r>
        <w:rPr>
          <w:snapToGrid w:val="0"/>
          <w:sz w:val="24"/>
        </w:rPr>
        <w:softHyphen/>
        <w:t>кусства и замечательными каллигра</w:t>
      </w:r>
      <w:r>
        <w:rPr>
          <w:snapToGrid w:val="0"/>
          <w:sz w:val="24"/>
        </w:rPr>
        <w:softHyphen/>
        <w:t xml:space="preserve">фами. Многие из них являлись членами императорской Академии живописи, открывшейся в </w:t>
      </w:r>
      <w:r>
        <w:rPr>
          <w:snapToGrid w:val="0"/>
          <w:sz w:val="24"/>
          <w:lang w:val="en-US"/>
        </w:rPr>
        <w:t>X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Пути искусства </w:t>
      </w:r>
      <w:proofErr w:type="spellStart"/>
      <w:r>
        <w:rPr>
          <w:snapToGrid w:val="0"/>
          <w:sz w:val="24"/>
        </w:rPr>
        <w:t>Танского</w:t>
      </w:r>
      <w:proofErr w:type="spellEnd"/>
      <w:r>
        <w:rPr>
          <w:snapToGrid w:val="0"/>
          <w:sz w:val="24"/>
        </w:rPr>
        <w:t xml:space="preserve"> и Сунского  периодов тесно связаны с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судьбами Китая </w:t>
      </w:r>
      <w:r>
        <w:rPr>
          <w:snapToGrid w:val="0"/>
          <w:sz w:val="24"/>
          <w:lang w:val="en-US"/>
        </w:rPr>
        <w:t>VII</w:t>
      </w:r>
      <w:r w:rsidRPr="00B77FE3">
        <w:rPr>
          <w:snapToGrid w:val="0"/>
          <w:sz w:val="24"/>
        </w:rPr>
        <w:t>—</w:t>
      </w:r>
      <w:r>
        <w:rPr>
          <w:snapToGrid w:val="0"/>
          <w:sz w:val="24"/>
          <w:lang w:val="en-US"/>
        </w:rPr>
        <w:t>XIII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вв. Мощное государство </w:t>
      </w:r>
      <w:proofErr w:type="spellStart"/>
      <w:r>
        <w:rPr>
          <w:snapToGrid w:val="0"/>
          <w:sz w:val="24"/>
        </w:rPr>
        <w:t>Тан</w:t>
      </w:r>
      <w:proofErr w:type="spellEnd"/>
      <w:r>
        <w:rPr>
          <w:snapToGrid w:val="0"/>
          <w:sz w:val="24"/>
        </w:rPr>
        <w:t>, активное в своей завоевательной политике, простёрлось далеко на запад и восток, дос</w:t>
      </w:r>
      <w:r>
        <w:rPr>
          <w:snapToGrid w:val="0"/>
          <w:sz w:val="24"/>
        </w:rPr>
        <w:softHyphen/>
        <w:t>тигнув пределов Средней Азии. Сунская культура сложилась в совер</w:t>
      </w:r>
      <w:r>
        <w:rPr>
          <w:snapToGrid w:val="0"/>
          <w:sz w:val="24"/>
        </w:rPr>
        <w:softHyphen/>
        <w:t>шенно иной исторической обста</w:t>
      </w:r>
      <w:r>
        <w:rPr>
          <w:snapToGrid w:val="0"/>
          <w:sz w:val="24"/>
        </w:rPr>
        <w:softHyphen/>
        <w:t xml:space="preserve">новке. Кочевые племена </w:t>
      </w:r>
      <w:proofErr w:type="spellStart"/>
      <w:r>
        <w:rPr>
          <w:snapToGrid w:val="0"/>
          <w:sz w:val="24"/>
        </w:rPr>
        <w:t>киданей</w:t>
      </w:r>
      <w:proofErr w:type="spellEnd"/>
      <w:r>
        <w:rPr>
          <w:snapToGrid w:val="0"/>
          <w:sz w:val="24"/>
        </w:rPr>
        <w:t xml:space="preserve">, тангутов и чжурчжэней завоевали сначала северные земли Сунского государства, а в </w:t>
      </w:r>
      <w:r>
        <w:rPr>
          <w:snapToGrid w:val="0"/>
          <w:sz w:val="24"/>
          <w:lang w:val="en-US"/>
        </w:rPr>
        <w:t>XIII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 его целиком подчинили себе монголы.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Монументальность и празднич</w:t>
      </w:r>
      <w:r>
        <w:rPr>
          <w:snapToGrid w:val="0"/>
          <w:sz w:val="24"/>
        </w:rPr>
        <w:softHyphen/>
        <w:t>ность — основные черты архитекту</w:t>
      </w:r>
      <w:r>
        <w:rPr>
          <w:snapToGrid w:val="0"/>
          <w:sz w:val="24"/>
        </w:rPr>
        <w:softHyphen/>
        <w:t xml:space="preserve">ры периода </w:t>
      </w:r>
      <w:proofErr w:type="spellStart"/>
      <w:r>
        <w:rPr>
          <w:snapToGrid w:val="0"/>
          <w:sz w:val="24"/>
        </w:rPr>
        <w:t>Тан</w:t>
      </w:r>
      <w:proofErr w:type="spellEnd"/>
      <w:r>
        <w:rPr>
          <w:snapToGrid w:val="0"/>
          <w:sz w:val="24"/>
        </w:rPr>
        <w:t xml:space="preserve">. Большое внимание в </w:t>
      </w:r>
      <w:r>
        <w:rPr>
          <w:snapToGrid w:val="0"/>
          <w:sz w:val="24"/>
          <w:lang w:val="en-US"/>
        </w:rPr>
        <w:t>VII</w:t>
      </w:r>
      <w:r w:rsidRPr="00B77FE3">
        <w:rPr>
          <w:snapToGrid w:val="0"/>
          <w:sz w:val="24"/>
        </w:rPr>
        <w:t>—</w:t>
      </w:r>
      <w:r>
        <w:rPr>
          <w:snapToGrid w:val="0"/>
          <w:sz w:val="24"/>
          <w:lang w:val="en-US"/>
        </w:rPr>
        <w:t>X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вв. уделялось застройке многолюдных столиц </w:t>
      </w:r>
      <w:r w:rsidRPr="00B77FE3">
        <w:rPr>
          <w:snapToGrid w:val="0"/>
          <w:sz w:val="24"/>
        </w:rPr>
        <w:t>—</w:t>
      </w:r>
      <w:r>
        <w:rPr>
          <w:snapToGrid w:val="0"/>
          <w:sz w:val="24"/>
        </w:rPr>
        <w:t xml:space="preserve"> </w:t>
      </w:r>
      <w:proofErr w:type="spellStart"/>
      <w:r>
        <w:rPr>
          <w:snapToGrid w:val="0"/>
          <w:sz w:val="24"/>
        </w:rPr>
        <w:t>Лояна</w:t>
      </w:r>
      <w:proofErr w:type="spellEnd"/>
      <w:r>
        <w:rPr>
          <w:snapToGrid w:val="0"/>
          <w:sz w:val="24"/>
        </w:rPr>
        <w:t xml:space="preserve"> и </w:t>
      </w:r>
      <w:proofErr w:type="spellStart"/>
      <w:r>
        <w:rPr>
          <w:snapToGrid w:val="0"/>
          <w:sz w:val="24"/>
        </w:rPr>
        <w:t>Чанъаня</w:t>
      </w:r>
      <w:proofErr w:type="spellEnd"/>
      <w:r>
        <w:rPr>
          <w:snapToGrid w:val="0"/>
          <w:sz w:val="24"/>
        </w:rPr>
        <w:t xml:space="preserve"> (ныне город </w:t>
      </w:r>
      <w:proofErr w:type="spellStart"/>
      <w:r>
        <w:rPr>
          <w:snapToGrid w:val="0"/>
          <w:sz w:val="24"/>
        </w:rPr>
        <w:t>Сиань</w:t>
      </w:r>
      <w:proofErr w:type="spellEnd"/>
      <w:r>
        <w:rPr>
          <w:snapToGrid w:val="0"/>
          <w:sz w:val="24"/>
        </w:rPr>
        <w:t>). Эти го</w:t>
      </w:r>
      <w:r>
        <w:rPr>
          <w:snapToGrid w:val="0"/>
          <w:sz w:val="24"/>
        </w:rPr>
        <w:softHyphen/>
        <w:t>рода представляли собой обнесён</w:t>
      </w:r>
      <w:r>
        <w:rPr>
          <w:snapToGrid w:val="0"/>
          <w:sz w:val="24"/>
        </w:rPr>
        <w:softHyphen/>
        <w:t>ные степами крепости, разделён</w:t>
      </w:r>
      <w:r>
        <w:rPr>
          <w:snapToGrid w:val="0"/>
          <w:sz w:val="24"/>
        </w:rPr>
        <w:softHyphen/>
        <w:t>ные на торговые, жилые, дворцовые и храмовые кварталы. Для них, как и  в древности, был характерен</w:t>
      </w:r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276475" cy="4314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Пагода </w:t>
      </w:r>
      <w:proofErr w:type="spellStart"/>
      <w:r>
        <w:rPr>
          <w:b/>
          <w:i/>
          <w:snapToGrid w:val="0"/>
          <w:sz w:val="24"/>
        </w:rPr>
        <w:t>Суньюэсы</w:t>
      </w:r>
      <w:proofErr w:type="spellEnd"/>
      <w:r>
        <w:rPr>
          <w:b/>
          <w:i/>
          <w:snapToGrid w:val="0"/>
          <w:sz w:val="24"/>
        </w:rPr>
        <w:t xml:space="preserve">. 520 г. Провинция </w:t>
      </w:r>
      <w:proofErr w:type="spellStart"/>
      <w:r>
        <w:rPr>
          <w:b/>
          <w:i/>
          <w:snapToGrid w:val="0"/>
          <w:sz w:val="24"/>
        </w:rPr>
        <w:t>Хзнань</w:t>
      </w:r>
      <w:proofErr w:type="spellEnd"/>
      <w:r>
        <w:rPr>
          <w:b/>
          <w:i/>
          <w:snapToGrid w:val="0"/>
          <w:sz w:val="24"/>
        </w:rPr>
        <w:t>.</w:t>
      </w:r>
    </w:p>
    <w:p w:rsidR="00B77FE3" w:rsidRDefault="00B77FE3" w:rsidP="00B77FE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B77FE3" w:rsidRDefault="00B77FE3" w:rsidP="00B77FE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209925" cy="4352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П</w:t>
      </w:r>
      <w:proofErr w:type="gramStart"/>
      <w:r>
        <w:rPr>
          <w:b/>
          <w:i/>
          <w:snapToGrid w:val="0"/>
          <w:sz w:val="24"/>
          <w:lang w:val="en-US"/>
        </w:rPr>
        <w:t>a</w:t>
      </w:r>
      <w:proofErr w:type="gramEnd"/>
      <w:r>
        <w:rPr>
          <w:b/>
          <w:i/>
          <w:snapToGrid w:val="0"/>
          <w:sz w:val="24"/>
        </w:rPr>
        <w:t xml:space="preserve">года </w:t>
      </w:r>
      <w:proofErr w:type="spellStart"/>
      <w:r>
        <w:rPr>
          <w:b/>
          <w:i/>
          <w:snapToGrid w:val="0"/>
          <w:sz w:val="24"/>
        </w:rPr>
        <w:t>Даяньта</w:t>
      </w:r>
      <w:proofErr w:type="spellEnd"/>
      <w:r>
        <w:rPr>
          <w:b/>
          <w:i/>
          <w:snapToGrid w:val="0"/>
          <w:sz w:val="24"/>
        </w:rPr>
        <w:t xml:space="preserve"> (Большая Пагода Диких Гусей). </w:t>
      </w:r>
      <w:proofErr w:type="gramStart"/>
      <w:r>
        <w:rPr>
          <w:b/>
          <w:i/>
          <w:snapToGrid w:val="0"/>
          <w:sz w:val="24"/>
          <w:lang w:val="en-US"/>
        </w:rPr>
        <w:t>VII</w:t>
      </w:r>
      <w:r w:rsidRPr="00B77FE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 xml:space="preserve">в. </w:t>
      </w:r>
      <w:proofErr w:type="spellStart"/>
      <w:r>
        <w:rPr>
          <w:b/>
          <w:i/>
          <w:snapToGrid w:val="0"/>
          <w:sz w:val="24"/>
        </w:rPr>
        <w:t>Сиань</w:t>
      </w:r>
      <w:proofErr w:type="spellEnd"/>
      <w:r>
        <w:rPr>
          <w:b/>
          <w:i/>
          <w:snapToGrid w:val="0"/>
          <w:sz w:val="24"/>
        </w:rPr>
        <w:t>.</w:t>
      </w:r>
      <w:proofErr w:type="gramEnd"/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прямоугольный план с улицами, пе</w:t>
      </w:r>
      <w:r>
        <w:rPr>
          <w:snapToGrid w:val="0"/>
          <w:sz w:val="24"/>
        </w:rPr>
        <w:softHyphen/>
        <w:t>ресекавшими город из конца в ко</w:t>
      </w:r>
      <w:r>
        <w:rPr>
          <w:snapToGrid w:val="0"/>
          <w:sz w:val="24"/>
        </w:rPr>
        <w:softHyphen/>
        <w:t>нец. На главной магистрали города, в северной его части, располагался окружённый стенами ансамбль им</w:t>
      </w:r>
      <w:r>
        <w:rPr>
          <w:snapToGrid w:val="0"/>
          <w:sz w:val="24"/>
        </w:rPr>
        <w:softHyphen/>
        <w:t>ператорского дворца.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Дворцы, усадьбы и храмы возво</w:t>
      </w:r>
      <w:r>
        <w:rPr>
          <w:snapToGrid w:val="0"/>
          <w:sz w:val="24"/>
        </w:rPr>
        <w:softHyphen/>
        <w:t>дили из дерева по единому принци</w:t>
      </w:r>
      <w:r>
        <w:rPr>
          <w:snapToGrid w:val="0"/>
          <w:sz w:val="24"/>
        </w:rPr>
        <w:softHyphen/>
        <w:t>пу. Размеры постройки строго опре</w:t>
      </w:r>
      <w:r>
        <w:rPr>
          <w:snapToGrid w:val="0"/>
          <w:sz w:val="24"/>
        </w:rPr>
        <w:softHyphen/>
        <w:t xml:space="preserve">делялись знатностью владельца. Основной формой здания, как и в древности, </w:t>
      </w:r>
      <w:proofErr w:type="gramStart"/>
      <w:r>
        <w:rPr>
          <w:snapToGrid w:val="0"/>
          <w:sz w:val="24"/>
        </w:rPr>
        <w:t>оставался прямоуголь</w:t>
      </w:r>
      <w:r>
        <w:rPr>
          <w:snapToGrid w:val="0"/>
          <w:sz w:val="24"/>
        </w:rPr>
        <w:softHyphen/>
        <w:t>ный в плане деревянный павильон с каркасом из столбов и поперечных балок Здание имело</w:t>
      </w:r>
      <w:proofErr w:type="gramEnd"/>
      <w:r>
        <w:rPr>
          <w:snapToGrid w:val="0"/>
          <w:sz w:val="24"/>
        </w:rPr>
        <w:t xml:space="preserve"> обходную гале</w:t>
      </w:r>
      <w:r>
        <w:rPr>
          <w:snapToGrid w:val="0"/>
          <w:sz w:val="24"/>
        </w:rPr>
        <w:softHyphen/>
        <w:t>рею со столбами, окрашенными красным лаком, которые вместе с на</w:t>
      </w:r>
      <w:r>
        <w:rPr>
          <w:snapToGrid w:val="0"/>
          <w:sz w:val="24"/>
        </w:rPr>
        <w:softHyphen/>
        <w:t xml:space="preserve">рядными кронштейнами — </w:t>
      </w:r>
      <w:proofErr w:type="spellStart"/>
      <w:r>
        <w:rPr>
          <w:i/>
          <w:snapToGrid w:val="0"/>
          <w:sz w:val="24"/>
        </w:rPr>
        <w:t>доугу'н</w:t>
      </w:r>
      <w:proofErr w:type="spellEnd"/>
      <w:r>
        <w:rPr>
          <w:i/>
          <w:snapToGrid w:val="0"/>
          <w:sz w:val="24"/>
        </w:rPr>
        <w:t xml:space="preserve"> </w:t>
      </w:r>
      <w:r>
        <w:rPr>
          <w:snapToGrid w:val="0"/>
          <w:sz w:val="24"/>
        </w:rPr>
        <w:t>— поддерживали широкие карнизы че</w:t>
      </w:r>
      <w:r>
        <w:rPr>
          <w:snapToGrid w:val="0"/>
          <w:sz w:val="24"/>
        </w:rPr>
        <w:softHyphen/>
        <w:t>репичных крыш. Эти выступавшие за пределы здания крыши с загнутыми углами придавали архитектурным сооружениям торжественность и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благодаря своему «летящему» силуэ</w:t>
      </w:r>
      <w:r>
        <w:rPr>
          <w:snapToGrid w:val="0"/>
          <w:sz w:val="24"/>
        </w:rPr>
        <w:softHyphen/>
        <w:t>ту сообщали ему особую лёгкость. Кроме того, крыши защищали зда</w:t>
      </w:r>
      <w:r>
        <w:rPr>
          <w:snapToGrid w:val="0"/>
          <w:sz w:val="24"/>
        </w:rPr>
        <w:softHyphen/>
        <w:t>ние от дождя и яркого света.</w:t>
      </w:r>
    </w:p>
    <w:p w:rsidR="00B77FE3" w:rsidRDefault="00B77FE3" w:rsidP="00176A1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 городах и за их пределами, не</w:t>
      </w:r>
      <w:r>
        <w:rPr>
          <w:snapToGrid w:val="0"/>
          <w:sz w:val="24"/>
        </w:rPr>
        <w:softHyphen/>
        <w:t>далеко от монастырей, возводили величественные кирпичные буддий</w:t>
      </w:r>
      <w:r>
        <w:rPr>
          <w:snapToGrid w:val="0"/>
          <w:sz w:val="24"/>
        </w:rPr>
        <w:softHyphen/>
        <w:t xml:space="preserve">ские пагоды. </w:t>
      </w:r>
      <w:proofErr w:type="spellStart"/>
      <w:r>
        <w:rPr>
          <w:snapToGrid w:val="0"/>
          <w:sz w:val="24"/>
        </w:rPr>
        <w:t>Танские</w:t>
      </w:r>
      <w:proofErr w:type="spellEnd"/>
      <w:r>
        <w:rPr>
          <w:snapToGrid w:val="0"/>
          <w:sz w:val="24"/>
        </w:rPr>
        <w:t xml:space="preserve"> пагоды имели обязательно нечётное (счастливое) число этажей — три, пять, семь и более; отличались строгостью и уди</w:t>
      </w:r>
      <w:r>
        <w:rPr>
          <w:snapToGrid w:val="0"/>
          <w:sz w:val="24"/>
        </w:rPr>
        <w:softHyphen/>
        <w:t xml:space="preserve">вительной гармонией пропорций. Самая знаменитая из них — шестидесятиметровая семиэтажная пагода </w:t>
      </w:r>
      <w:proofErr w:type="spellStart"/>
      <w:r>
        <w:rPr>
          <w:snapToGrid w:val="0"/>
          <w:sz w:val="24"/>
        </w:rPr>
        <w:t>Даяньта</w:t>
      </w:r>
      <w:proofErr w:type="spellEnd"/>
      <w:r>
        <w:rPr>
          <w:snapToGrid w:val="0"/>
          <w:sz w:val="24"/>
        </w:rPr>
        <w:t xml:space="preserve"> (Большая Пагода Диких Гу</w:t>
      </w:r>
      <w:r>
        <w:rPr>
          <w:snapToGrid w:val="0"/>
          <w:sz w:val="24"/>
        </w:rPr>
        <w:softHyphen/>
        <w:t xml:space="preserve">сей), построенная в 652 г. в </w:t>
      </w:r>
      <w:proofErr w:type="spellStart"/>
      <w:r>
        <w:rPr>
          <w:snapToGrid w:val="0"/>
          <w:sz w:val="24"/>
        </w:rPr>
        <w:t>Чанъане</w:t>
      </w:r>
      <w:proofErr w:type="spellEnd"/>
      <w:r>
        <w:rPr>
          <w:snapToGrid w:val="0"/>
          <w:sz w:val="24"/>
        </w:rPr>
        <w:t>. Благородная простота её форм сви</w:t>
      </w:r>
      <w:r>
        <w:rPr>
          <w:snapToGrid w:val="0"/>
          <w:sz w:val="24"/>
        </w:rPr>
        <w:softHyphen/>
        <w:t>детельствует о величавом духе архи</w:t>
      </w:r>
      <w:r>
        <w:rPr>
          <w:snapToGrid w:val="0"/>
          <w:sz w:val="24"/>
        </w:rPr>
        <w:softHyphen/>
        <w:t xml:space="preserve">тектуры того времени. </w:t>
      </w:r>
    </w:p>
    <w:p w:rsidR="00B77FE3" w:rsidRDefault="00B77FE3" w:rsidP="00176A1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Архитектура периода </w:t>
      </w:r>
      <w:proofErr w:type="spellStart"/>
      <w:r>
        <w:rPr>
          <w:snapToGrid w:val="0"/>
          <w:sz w:val="24"/>
        </w:rPr>
        <w:t>Сун</w:t>
      </w:r>
      <w:proofErr w:type="spellEnd"/>
      <w:r>
        <w:rPr>
          <w:snapToGrid w:val="0"/>
          <w:sz w:val="24"/>
        </w:rPr>
        <w:t>, хотя и ос</w:t>
      </w:r>
      <w:r>
        <w:rPr>
          <w:snapToGrid w:val="0"/>
          <w:sz w:val="24"/>
        </w:rPr>
        <w:softHyphen/>
        <w:t xml:space="preserve">новывалась на традициях </w:t>
      </w:r>
      <w:proofErr w:type="spellStart"/>
      <w:r>
        <w:rPr>
          <w:snapToGrid w:val="0"/>
          <w:sz w:val="24"/>
        </w:rPr>
        <w:t>танского</w:t>
      </w:r>
      <w:proofErr w:type="spellEnd"/>
      <w:r>
        <w:rPr>
          <w:snapToGrid w:val="0"/>
          <w:sz w:val="24"/>
        </w:rPr>
        <w:t xml:space="preserve"> зодчества, была гораздо сложнее и многообразнее. Зодчие стали уде</w:t>
      </w:r>
      <w:r>
        <w:rPr>
          <w:snapToGrid w:val="0"/>
          <w:sz w:val="24"/>
        </w:rPr>
        <w:softHyphen/>
        <w:t xml:space="preserve">лять большее внимание отделке зданий, более тонко продумывали принципы сочетания архитектуры с природным окружением. В пору расцвета Сунского государства (960—1127 </w:t>
      </w:r>
      <w:r>
        <w:rPr>
          <w:snapToGrid w:val="0"/>
          <w:sz w:val="24"/>
        </w:rPr>
        <w:lastRenderedPageBreak/>
        <w:t xml:space="preserve">гг.) в столице </w:t>
      </w:r>
      <w:proofErr w:type="spellStart"/>
      <w:r>
        <w:rPr>
          <w:snapToGrid w:val="0"/>
          <w:sz w:val="24"/>
        </w:rPr>
        <w:t>Баньлян</w:t>
      </w:r>
      <w:proofErr w:type="spellEnd"/>
      <w:r>
        <w:rPr>
          <w:snapToGrid w:val="0"/>
          <w:sz w:val="24"/>
        </w:rPr>
        <w:t xml:space="preserve"> (ныне </w:t>
      </w:r>
      <w:proofErr w:type="spellStart"/>
      <w:r>
        <w:rPr>
          <w:snapToGrid w:val="0"/>
          <w:sz w:val="24"/>
        </w:rPr>
        <w:t>Кайфын</w:t>
      </w:r>
      <w:proofErr w:type="spellEnd"/>
      <w:r>
        <w:rPr>
          <w:snapToGrid w:val="0"/>
          <w:sz w:val="24"/>
        </w:rPr>
        <w:t>) были проведены градостроительные реформы. Глав</w:t>
      </w:r>
      <w:r>
        <w:rPr>
          <w:snapToGrid w:val="0"/>
          <w:sz w:val="24"/>
        </w:rPr>
        <w:softHyphen/>
        <w:t>ные магистрали превратились в тор</w:t>
      </w:r>
      <w:r>
        <w:rPr>
          <w:snapToGrid w:val="0"/>
          <w:sz w:val="24"/>
        </w:rPr>
        <w:softHyphen/>
        <w:t>говые улицы, вдоль которых росли деревья, а каналы покрылись сетью изогнутых, искусно выстроенных арочных мостов. Летописи сообща</w:t>
      </w:r>
      <w:r>
        <w:rPr>
          <w:snapToGrid w:val="0"/>
          <w:sz w:val="24"/>
        </w:rPr>
        <w:softHyphen/>
        <w:t>ют о широком размахе строительст</w:t>
      </w:r>
      <w:r>
        <w:rPr>
          <w:snapToGrid w:val="0"/>
          <w:sz w:val="24"/>
        </w:rPr>
        <w:softHyphen/>
        <w:t>ва дворцов из редких пород дерева. Пагоды по-прежнему оставались монументальными, но усложнились их конструкция и убранство. Тако</w:t>
      </w:r>
      <w:r>
        <w:rPr>
          <w:snapToGrid w:val="0"/>
          <w:sz w:val="24"/>
        </w:rPr>
        <w:softHyphen/>
        <w:t>ва</w:t>
      </w:r>
      <w:r w:rsidR="00176A13">
        <w:rPr>
          <w:snapToGrid w:val="0"/>
          <w:sz w:val="24"/>
        </w:rPr>
        <w:t xml:space="preserve"> знаменитая Тэта (Железная пагода)</w:t>
      </w:r>
      <w:r>
        <w:rPr>
          <w:snapToGrid w:val="0"/>
          <w:sz w:val="24"/>
        </w:rPr>
        <w:t xml:space="preserve">, возведённая близ </w:t>
      </w:r>
      <w:proofErr w:type="spellStart"/>
      <w:r>
        <w:rPr>
          <w:snapToGrid w:val="0"/>
          <w:sz w:val="24"/>
        </w:rPr>
        <w:t>Бяньляна</w:t>
      </w:r>
      <w:proofErr w:type="spellEnd"/>
      <w:r>
        <w:rPr>
          <w:snapToGrid w:val="0"/>
          <w:sz w:val="24"/>
        </w:rPr>
        <w:t xml:space="preserve"> (1041 — 1044 гг.),         пятидесятиметровая стройная башня с три</w:t>
      </w:r>
      <w:r>
        <w:rPr>
          <w:snapToGrid w:val="0"/>
          <w:sz w:val="24"/>
        </w:rPr>
        <w:softHyphen/>
        <w:t>надцатью затейливо изогнутыми крышами, облицованная керамиче</w:t>
      </w:r>
      <w:r>
        <w:rPr>
          <w:snapToGrid w:val="0"/>
          <w:sz w:val="24"/>
        </w:rPr>
        <w:softHyphen/>
        <w:t>скими плитами цвета ржавчины.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</w:t>
      </w:r>
      <w:r>
        <w:rPr>
          <w:snapToGrid w:val="0"/>
          <w:sz w:val="24"/>
          <w:lang w:val="en-US"/>
        </w:rPr>
        <w:t>XII</w:t>
      </w:r>
      <w:r w:rsidRPr="00B77FE3">
        <w:rPr>
          <w:snapToGrid w:val="0"/>
          <w:sz w:val="24"/>
        </w:rPr>
        <w:t>—</w:t>
      </w:r>
      <w:r>
        <w:rPr>
          <w:snapToGrid w:val="0"/>
          <w:sz w:val="24"/>
          <w:lang w:val="en-US"/>
        </w:rPr>
        <w:t>XIII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вв. государство </w:t>
      </w:r>
      <w:proofErr w:type="spellStart"/>
      <w:r>
        <w:rPr>
          <w:snapToGrid w:val="0"/>
          <w:sz w:val="24"/>
        </w:rPr>
        <w:t>Сун</w:t>
      </w:r>
      <w:proofErr w:type="spellEnd"/>
      <w:r>
        <w:rPr>
          <w:snapToGrid w:val="0"/>
          <w:sz w:val="24"/>
        </w:rPr>
        <w:t xml:space="preserve"> под натиском кочевников лиши</w:t>
      </w:r>
      <w:r>
        <w:rPr>
          <w:snapToGrid w:val="0"/>
          <w:sz w:val="24"/>
        </w:rPr>
        <w:softHyphen/>
        <w:t>лось былого могущества. На юге, в Ханчжоу, куда после захвата столи</w:t>
      </w:r>
      <w:r>
        <w:rPr>
          <w:snapToGrid w:val="0"/>
          <w:sz w:val="24"/>
        </w:rPr>
        <w:softHyphen/>
        <w:t>цы в 1127 г. кочевыми племенами чжурчжэней переместился импера</w:t>
      </w:r>
      <w:r>
        <w:rPr>
          <w:snapToGrid w:val="0"/>
          <w:sz w:val="24"/>
        </w:rPr>
        <w:softHyphen/>
        <w:t>торский двор, получили распро</w:t>
      </w:r>
      <w:r>
        <w:rPr>
          <w:snapToGrid w:val="0"/>
          <w:sz w:val="24"/>
        </w:rPr>
        <w:softHyphen/>
        <w:t>странение ансамбли небольших приусадебных садов. В них чередо</w:t>
      </w:r>
      <w:r>
        <w:rPr>
          <w:snapToGrid w:val="0"/>
          <w:sz w:val="24"/>
        </w:rPr>
        <w:softHyphen/>
        <w:t>вались ландшафты, воспроизводя</w:t>
      </w:r>
      <w:r>
        <w:rPr>
          <w:snapToGrid w:val="0"/>
          <w:sz w:val="24"/>
        </w:rPr>
        <w:softHyphen/>
        <w:t>щие естественную, но построенную по законам пейзажной картины природу с водоёмами, беседками и павильонами, затерянными среди густой зелени.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</w:t>
      </w:r>
      <w:r>
        <w:rPr>
          <w:snapToGrid w:val="0"/>
          <w:sz w:val="24"/>
          <w:lang w:val="en-US"/>
        </w:rPr>
        <w:t>VII</w:t>
      </w:r>
      <w:r w:rsidRPr="00B77FE3">
        <w:rPr>
          <w:snapToGrid w:val="0"/>
          <w:sz w:val="24"/>
        </w:rPr>
        <w:t>—</w:t>
      </w:r>
      <w:r>
        <w:rPr>
          <w:snapToGrid w:val="0"/>
          <w:sz w:val="24"/>
          <w:lang w:val="en-US"/>
        </w:rPr>
        <w:t>VIII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вв. главное место сре</w:t>
      </w:r>
      <w:r>
        <w:rPr>
          <w:snapToGrid w:val="0"/>
          <w:sz w:val="24"/>
        </w:rPr>
        <w:softHyphen/>
        <w:t>ди других видов искусства заняла живопись. Охватив многообразный круг явлений, она отразила и пре</w:t>
      </w:r>
      <w:r>
        <w:rPr>
          <w:snapToGrid w:val="0"/>
          <w:sz w:val="24"/>
        </w:rPr>
        <w:softHyphen/>
        <w:t>клонение людей перед красотой Вселенной, и мир животных и рас</w:t>
      </w:r>
      <w:r>
        <w:rPr>
          <w:snapToGrid w:val="0"/>
          <w:sz w:val="24"/>
        </w:rPr>
        <w:softHyphen/>
        <w:t>тений, и городской быт того време</w:t>
      </w:r>
      <w:r>
        <w:rPr>
          <w:snapToGrid w:val="0"/>
          <w:sz w:val="24"/>
        </w:rPr>
        <w:softHyphen/>
        <w:t>ни. Важную роль в становлении жи</w:t>
      </w:r>
      <w:r>
        <w:rPr>
          <w:snapToGrid w:val="0"/>
          <w:sz w:val="24"/>
        </w:rPr>
        <w:softHyphen/>
        <w:t>вописи этого периода сыграли теоретические трактаты — напри</w:t>
      </w:r>
      <w:r>
        <w:rPr>
          <w:snapToGrid w:val="0"/>
          <w:sz w:val="24"/>
        </w:rPr>
        <w:softHyphen/>
        <w:t>мер, трактат «Шесть законов живо</w:t>
      </w:r>
      <w:r>
        <w:rPr>
          <w:snapToGrid w:val="0"/>
          <w:sz w:val="24"/>
        </w:rPr>
        <w:softHyphen/>
        <w:t>писи», созданный знаменитым ху</w:t>
      </w:r>
      <w:r>
        <w:rPr>
          <w:snapToGrid w:val="0"/>
          <w:sz w:val="24"/>
        </w:rPr>
        <w:softHyphen/>
        <w:t xml:space="preserve">дожником Се </w:t>
      </w:r>
      <w:proofErr w:type="spellStart"/>
      <w:r>
        <w:rPr>
          <w:snapToGrid w:val="0"/>
          <w:sz w:val="24"/>
        </w:rPr>
        <w:t>Хэ</w:t>
      </w:r>
      <w:proofErr w:type="spellEnd"/>
      <w:r>
        <w:rPr>
          <w:snapToGrid w:val="0"/>
          <w:sz w:val="24"/>
        </w:rPr>
        <w:t xml:space="preserve"> ещё в </w:t>
      </w:r>
      <w:r>
        <w:rPr>
          <w:snapToGrid w:val="0"/>
          <w:sz w:val="24"/>
          <w:lang w:val="en-US"/>
        </w:rPr>
        <w:t>V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столетии.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В китайской живописи получили самостоятельное значение жанры, ставшие на многие века традицион</w:t>
      </w:r>
      <w:r>
        <w:rPr>
          <w:snapToGrid w:val="0"/>
          <w:sz w:val="24"/>
        </w:rPr>
        <w:softHyphen/>
        <w:t xml:space="preserve">ными. Жанр </w:t>
      </w:r>
      <w:proofErr w:type="spellStart"/>
      <w:r>
        <w:rPr>
          <w:i/>
          <w:snapToGrid w:val="0"/>
          <w:sz w:val="24"/>
        </w:rPr>
        <w:t>жэнъу</w:t>
      </w:r>
      <w:proofErr w:type="spellEnd"/>
      <w:r>
        <w:rPr>
          <w:i/>
          <w:snapToGrid w:val="0"/>
          <w:sz w:val="24"/>
        </w:rPr>
        <w:t xml:space="preserve">' </w:t>
      </w:r>
      <w:r>
        <w:rPr>
          <w:snapToGrid w:val="0"/>
          <w:sz w:val="24"/>
        </w:rPr>
        <w:t xml:space="preserve">(«люди») включал в себя всё, что касалось изображения человека: портрет, исторические и мифологические сюжеты, сцены дворцового быта. Прославленными живописцами этого жанра в </w:t>
      </w:r>
      <w:proofErr w:type="spellStart"/>
      <w:r>
        <w:rPr>
          <w:snapToGrid w:val="0"/>
          <w:sz w:val="24"/>
        </w:rPr>
        <w:t>Танский</w:t>
      </w:r>
      <w:proofErr w:type="spellEnd"/>
      <w:r>
        <w:rPr>
          <w:snapToGrid w:val="0"/>
          <w:sz w:val="24"/>
        </w:rPr>
        <w:t xml:space="preserve"> период были </w:t>
      </w:r>
      <w:proofErr w:type="spellStart"/>
      <w:r>
        <w:rPr>
          <w:snapToGrid w:val="0"/>
          <w:sz w:val="24"/>
        </w:rPr>
        <w:t>Янь</w:t>
      </w:r>
      <w:proofErr w:type="spellEnd"/>
      <w:r>
        <w:rPr>
          <w:snapToGrid w:val="0"/>
          <w:sz w:val="24"/>
        </w:rPr>
        <w:t xml:space="preserve"> </w:t>
      </w:r>
      <w:proofErr w:type="spellStart"/>
      <w:r>
        <w:rPr>
          <w:snapToGrid w:val="0"/>
          <w:sz w:val="24"/>
        </w:rPr>
        <w:t>Либэнь</w:t>
      </w:r>
      <w:proofErr w:type="spellEnd"/>
      <w:r>
        <w:rPr>
          <w:snapToGrid w:val="0"/>
          <w:sz w:val="24"/>
        </w:rPr>
        <w:t xml:space="preserve"> </w:t>
      </w:r>
      <w:r w:rsidRPr="00B77FE3">
        <w:rPr>
          <w:snapToGrid w:val="0"/>
          <w:sz w:val="24"/>
        </w:rPr>
        <w:t>(</w:t>
      </w:r>
      <w:r>
        <w:rPr>
          <w:snapToGrid w:val="0"/>
          <w:sz w:val="24"/>
          <w:lang w:val="en-US"/>
        </w:rPr>
        <w:t>VII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в.) и Чжоу Фан </w:t>
      </w:r>
      <w:r w:rsidRPr="00B77FE3">
        <w:rPr>
          <w:snapToGrid w:val="0"/>
          <w:sz w:val="24"/>
        </w:rPr>
        <w:t>(</w:t>
      </w:r>
      <w:r>
        <w:rPr>
          <w:snapToGrid w:val="0"/>
          <w:sz w:val="24"/>
          <w:lang w:val="en-US"/>
        </w:rPr>
        <w:t>VIII</w:t>
      </w:r>
      <w:r>
        <w:rPr>
          <w:snapToGrid w:val="0"/>
          <w:sz w:val="24"/>
        </w:rPr>
        <w:t>—</w:t>
      </w:r>
      <w:r>
        <w:rPr>
          <w:snapToGrid w:val="0"/>
          <w:sz w:val="24"/>
          <w:lang w:val="en-US"/>
        </w:rPr>
        <w:t>IX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вв.). Бытовые сценки, исполненные по заказу дво</w:t>
      </w:r>
      <w:r>
        <w:rPr>
          <w:snapToGrid w:val="0"/>
          <w:sz w:val="24"/>
        </w:rPr>
        <w:softHyphen/>
        <w:t xml:space="preserve">ра </w:t>
      </w:r>
      <w:proofErr w:type="spellStart"/>
      <w:r>
        <w:rPr>
          <w:snapToGrid w:val="0"/>
          <w:sz w:val="24"/>
        </w:rPr>
        <w:t>Янь</w:t>
      </w:r>
      <w:proofErr w:type="spellEnd"/>
      <w:r>
        <w:rPr>
          <w:snapToGrid w:val="0"/>
          <w:sz w:val="24"/>
        </w:rPr>
        <w:t xml:space="preserve"> </w:t>
      </w:r>
      <w:proofErr w:type="spellStart"/>
      <w:r>
        <w:rPr>
          <w:snapToGrid w:val="0"/>
          <w:sz w:val="24"/>
        </w:rPr>
        <w:t>Либэнем</w:t>
      </w:r>
      <w:proofErr w:type="spellEnd"/>
      <w:r>
        <w:rPr>
          <w:snapToGrid w:val="0"/>
          <w:sz w:val="24"/>
        </w:rPr>
        <w:t xml:space="preserve"> и Чжоу Фаном, были написаны живо и с большим внима</w:t>
      </w:r>
      <w:r>
        <w:rPr>
          <w:snapToGrid w:val="0"/>
          <w:sz w:val="24"/>
        </w:rPr>
        <w:softHyphen/>
        <w:t>нием к земной жизни. От многочис</w:t>
      </w:r>
      <w:r>
        <w:rPr>
          <w:snapToGrid w:val="0"/>
          <w:sz w:val="24"/>
        </w:rPr>
        <w:softHyphen/>
        <w:t xml:space="preserve">ленных произведений </w:t>
      </w:r>
      <w:proofErr w:type="spellStart"/>
      <w:r>
        <w:rPr>
          <w:snapToGrid w:val="0"/>
          <w:sz w:val="24"/>
        </w:rPr>
        <w:t>Янь</w:t>
      </w:r>
      <w:proofErr w:type="spellEnd"/>
      <w:r>
        <w:rPr>
          <w:snapToGrid w:val="0"/>
          <w:sz w:val="24"/>
        </w:rPr>
        <w:t xml:space="preserve"> </w:t>
      </w:r>
      <w:proofErr w:type="spellStart"/>
      <w:r>
        <w:rPr>
          <w:snapToGrid w:val="0"/>
          <w:sz w:val="24"/>
        </w:rPr>
        <w:t>Либэня</w:t>
      </w:r>
      <w:proofErr w:type="spellEnd"/>
      <w:r>
        <w:rPr>
          <w:snapToGrid w:val="0"/>
          <w:sz w:val="24"/>
        </w:rPr>
        <w:t xml:space="preserve"> сохранился только один свиток с изображением тринадцати импера</w:t>
      </w:r>
      <w:r>
        <w:rPr>
          <w:snapToGrid w:val="0"/>
          <w:sz w:val="24"/>
        </w:rPr>
        <w:softHyphen/>
        <w:t>торов. Он воспроизвёл вереницу об</w:t>
      </w:r>
      <w:r>
        <w:rPr>
          <w:snapToGrid w:val="0"/>
          <w:sz w:val="24"/>
        </w:rPr>
        <w:softHyphen/>
        <w:t>разов владык, живших задолго до его времени. При всей условности типов, поз и лиц поражает, с каким изяществом и свободой владеет ху</w:t>
      </w:r>
      <w:r>
        <w:rPr>
          <w:snapToGrid w:val="0"/>
          <w:sz w:val="24"/>
        </w:rPr>
        <w:softHyphen/>
        <w:t>дожник гибкой линией, очерчиваю</w:t>
      </w:r>
      <w:r>
        <w:rPr>
          <w:snapToGrid w:val="0"/>
          <w:sz w:val="24"/>
        </w:rPr>
        <w:softHyphen/>
        <w:t>щей складки одежд, контуры лиц, причёски. Ещё ярче выражено стрем</w:t>
      </w:r>
      <w:r>
        <w:rPr>
          <w:snapToGrid w:val="0"/>
          <w:sz w:val="24"/>
        </w:rPr>
        <w:softHyphen/>
        <w:t>ление к детальному описанию уви</w:t>
      </w:r>
      <w:r>
        <w:rPr>
          <w:snapToGrid w:val="0"/>
          <w:sz w:val="24"/>
        </w:rPr>
        <w:softHyphen/>
        <w:t>денного у Чжоу Фана. В образах при</w:t>
      </w:r>
      <w:r>
        <w:rPr>
          <w:snapToGrid w:val="0"/>
          <w:sz w:val="24"/>
        </w:rPr>
        <w:softHyphen/>
        <w:t>дворных красавиц, прогуливающихся с собачками, играющих в шашки, он сумел воспроизвести не только атмо</w:t>
      </w:r>
      <w:r>
        <w:rPr>
          <w:snapToGrid w:val="0"/>
          <w:sz w:val="24"/>
        </w:rPr>
        <w:softHyphen/>
        <w:t>сферу придворного быта, но и но</w:t>
      </w:r>
      <w:r>
        <w:rPr>
          <w:snapToGrid w:val="0"/>
          <w:sz w:val="24"/>
        </w:rPr>
        <w:softHyphen/>
        <w:t>вый, характерный для времени иде</w:t>
      </w:r>
      <w:r>
        <w:rPr>
          <w:snapToGrid w:val="0"/>
          <w:sz w:val="24"/>
        </w:rPr>
        <w:softHyphen/>
        <w:t>ал полнокровной и земной красоты.</w:t>
      </w:r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276475" cy="3114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Статуя Будды </w:t>
      </w:r>
      <w:proofErr w:type="spellStart"/>
      <w:r>
        <w:rPr>
          <w:b/>
          <w:i/>
          <w:snapToGrid w:val="0"/>
          <w:sz w:val="24"/>
        </w:rPr>
        <w:t>Вайрочаны</w:t>
      </w:r>
      <w:proofErr w:type="spellEnd"/>
      <w:r>
        <w:rPr>
          <w:b/>
          <w:i/>
          <w:snapToGrid w:val="0"/>
          <w:sz w:val="24"/>
        </w:rPr>
        <w:t xml:space="preserve"> (Владыки Космического Света). </w:t>
      </w:r>
      <w:proofErr w:type="gramStart"/>
      <w:r>
        <w:rPr>
          <w:b/>
          <w:i/>
          <w:snapToGrid w:val="0"/>
          <w:sz w:val="24"/>
          <w:lang w:val="en-US"/>
        </w:rPr>
        <w:t xml:space="preserve">VII </w:t>
      </w:r>
      <w:r>
        <w:rPr>
          <w:b/>
          <w:i/>
          <w:snapToGrid w:val="0"/>
          <w:sz w:val="24"/>
        </w:rPr>
        <w:t xml:space="preserve">в. </w:t>
      </w:r>
      <w:proofErr w:type="spellStart"/>
      <w:r>
        <w:rPr>
          <w:b/>
          <w:i/>
          <w:snapToGrid w:val="0"/>
          <w:sz w:val="24"/>
        </w:rPr>
        <w:t>Лунмэнь</w:t>
      </w:r>
      <w:proofErr w:type="spellEnd"/>
      <w:r>
        <w:rPr>
          <w:b/>
          <w:i/>
          <w:snapToGrid w:val="0"/>
          <w:sz w:val="24"/>
        </w:rPr>
        <w:t>.</w:t>
      </w:r>
      <w:proofErr w:type="gramEnd"/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1743075" cy="1485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Тэта (Железная Пагода).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proofErr w:type="gramStart"/>
      <w:r>
        <w:rPr>
          <w:b/>
          <w:i/>
          <w:snapToGrid w:val="0"/>
          <w:sz w:val="24"/>
          <w:lang w:val="en-US"/>
        </w:rPr>
        <w:t>XI</w:t>
      </w:r>
      <w:r w:rsidRPr="00B77FE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>в.</w:t>
      </w:r>
      <w:proofErr w:type="gramEnd"/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proofErr w:type="spellStart"/>
      <w:r>
        <w:rPr>
          <w:b/>
          <w:i/>
          <w:snapToGrid w:val="0"/>
          <w:sz w:val="24"/>
        </w:rPr>
        <w:t>Кайфын</w:t>
      </w:r>
      <w:proofErr w:type="spellEnd"/>
      <w:r>
        <w:rPr>
          <w:b/>
          <w:i/>
          <w:snapToGrid w:val="0"/>
          <w:sz w:val="24"/>
        </w:rPr>
        <w:t>.</w:t>
      </w:r>
    </w:p>
    <w:p w:rsidR="00B77FE3" w:rsidRDefault="00B77FE3" w:rsidP="00B77FE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B77FE3" w:rsidRDefault="00B77FE3" w:rsidP="00B77FE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57875" cy="2266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lastRenderedPageBreak/>
        <w:t xml:space="preserve">Рельефы из погребения императора Тай </w:t>
      </w:r>
      <w:proofErr w:type="spellStart"/>
      <w:r>
        <w:rPr>
          <w:b/>
          <w:i/>
          <w:snapToGrid w:val="0"/>
          <w:sz w:val="24"/>
        </w:rPr>
        <w:t>Цзуна</w:t>
      </w:r>
      <w:proofErr w:type="spellEnd"/>
      <w:r>
        <w:rPr>
          <w:b/>
          <w:i/>
          <w:snapToGrid w:val="0"/>
          <w:sz w:val="24"/>
        </w:rPr>
        <w:t xml:space="preserve">. </w:t>
      </w:r>
      <w:proofErr w:type="gramStart"/>
      <w:r>
        <w:rPr>
          <w:b/>
          <w:i/>
          <w:snapToGrid w:val="0"/>
          <w:sz w:val="24"/>
          <w:lang w:val="en-US"/>
        </w:rPr>
        <w:t>VII</w:t>
      </w:r>
      <w:r w:rsidRPr="00B77FE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 xml:space="preserve">в. </w:t>
      </w:r>
      <w:proofErr w:type="spellStart"/>
      <w:r>
        <w:rPr>
          <w:b/>
          <w:i/>
          <w:snapToGrid w:val="0"/>
          <w:sz w:val="24"/>
        </w:rPr>
        <w:t>Сиань</w:t>
      </w:r>
      <w:proofErr w:type="spellEnd"/>
      <w:r>
        <w:rPr>
          <w:b/>
          <w:i/>
          <w:snapToGrid w:val="0"/>
          <w:sz w:val="24"/>
        </w:rPr>
        <w:t>.</w:t>
      </w:r>
      <w:proofErr w:type="gramEnd"/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Погребения императоров Ганского царства были украшены скульптурой и рельефами на темы реальной жизни. Особое место в погребальной скульптуре по праву принадлежит фигурам животных. Горделивые верб</w:t>
      </w:r>
      <w:r>
        <w:rPr>
          <w:snapToGrid w:val="0"/>
          <w:sz w:val="24"/>
        </w:rPr>
        <w:softHyphen/>
        <w:t>люды, сопровождаемые бородатыми кочевниками, везут дань ко двору императора; павлины распускают пышные хвосты; собаки лают; кони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ржут, грызут удила и бьют копытами. Сохранилось, например, шесть ка</w:t>
      </w:r>
      <w:r>
        <w:rPr>
          <w:snapToGrid w:val="0"/>
          <w:sz w:val="24"/>
        </w:rPr>
        <w:softHyphen/>
        <w:t xml:space="preserve">менных плит с рельефным изображением любимых коней императора Тай </w:t>
      </w:r>
      <w:proofErr w:type="spellStart"/>
      <w:r>
        <w:rPr>
          <w:snapToGrid w:val="0"/>
          <w:sz w:val="24"/>
        </w:rPr>
        <w:t>Цзуна</w:t>
      </w:r>
      <w:proofErr w:type="spellEnd"/>
      <w:r>
        <w:rPr>
          <w:snapToGrid w:val="0"/>
          <w:sz w:val="24"/>
        </w:rPr>
        <w:t xml:space="preserve"> </w:t>
      </w:r>
      <w:r w:rsidRPr="00B77FE3">
        <w:rPr>
          <w:snapToGrid w:val="0"/>
          <w:sz w:val="24"/>
        </w:rPr>
        <w:t>(</w:t>
      </w:r>
      <w:r>
        <w:rPr>
          <w:snapToGrid w:val="0"/>
          <w:sz w:val="24"/>
          <w:lang w:val="en-US"/>
        </w:rPr>
        <w:t>VII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столетие). Рельефы выполнены с таким мастерством, что в породистых </w:t>
      </w:r>
      <w:proofErr w:type="gramStart"/>
      <w:r>
        <w:rPr>
          <w:snapToGrid w:val="0"/>
          <w:sz w:val="24"/>
        </w:rPr>
        <w:t>мордах</w:t>
      </w:r>
      <w:proofErr w:type="gramEnd"/>
      <w:r>
        <w:rPr>
          <w:snapToGrid w:val="0"/>
          <w:sz w:val="24"/>
        </w:rPr>
        <w:t xml:space="preserve"> животных ощущается трепет живых мускулов, а в стремительном беге — напряжение и грация.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В жанре живописи </w:t>
      </w:r>
      <w:proofErr w:type="spellStart"/>
      <w:r>
        <w:rPr>
          <w:i/>
          <w:snapToGrid w:val="0"/>
          <w:sz w:val="24"/>
        </w:rPr>
        <w:t>хуа-ня'о</w:t>
      </w:r>
      <w:proofErr w:type="spellEnd"/>
      <w:r>
        <w:rPr>
          <w:i/>
          <w:snapToGrid w:val="0"/>
          <w:sz w:val="24"/>
        </w:rPr>
        <w:t xml:space="preserve"> </w:t>
      </w:r>
      <w:r>
        <w:rPr>
          <w:snapToGrid w:val="0"/>
          <w:sz w:val="24"/>
        </w:rPr>
        <w:t>(«цветы-птицы») нашло поэтическое тол</w:t>
      </w:r>
      <w:r>
        <w:rPr>
          <w:snapToGrid w:val="0"/>
          <w:sz w:val="24"/>
        </w:rPr>
        <w:softHyphen/>
        <w:t>кование сложившееся ещё в древнос</w:t>
      </w:r>
      <w:r>
        <w:rPr>
          <w:snapToGrid w:val="0"/>
          <w:sz w:val="24"/>
        </w:rPr>
        <w:softHyphen/>
        <w:t>ти представление о значительности каждого явления природы. Фило</w:t>
      </w:r>
      <w:r>
        <w:rPr>
          <w:snapToGrid w:val="0"/>
          <w:sz w:val="24"/>
        </w:rPr>
        <w:softHyphen/>
        <w:t>софская идея «</w:t>
      </w:r>
      <w:proofErr w:type="gramStart"/>
      <w:r>
        <w:rPr>
          <w:snapToGrid w:val="0"/>
          <w:sz w:val="24"/>
        </w:rPr>
        <w:t>великого</w:t>
      </w:r>
      <w:proofErr w:type="gramEnd"/>
      <w:r>
        <w:rPr>
          <w:snapToGrid w:val="0"/>
          <w:sz w:val="24"/>
        </w:rPr>
        <w:t xml:space="preserve"> в малом» вы</w:t>
      </w:r>
      <w:r>
        <w:rPr>
          <w:snapToGrid w:val="0"/>
          <w:sz w:val="24"/>
        </w:rPr>
        <w:softHyphen/>
        <w:t>ражалась в том, что одна ветка, один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цветок или птица как бы вмещали в себя всю Вселенную. Многие живописцы Тайского и Сунского времени посвящали себя этому жанру, с уди</w:t>
      </w:r>
      <w:r>
        <w:rPr>
          <w:snapToGrid w:val="0"/>
          <w:sz w:val="24"/>
        </w:rPr>
        <w:softHyphen/>
        <w:t>вительной зоркостью запечатлевая лёгкое оперение птицы, присевшей на дерево, красоту распустившегося пиона, грустное очарование увядаю</w:t>
      </w:r>
      <w:r>
        <w:rPr>
          <w:snapToGrid w:val="0"/>
          <w:sz w:val="24"/>
        </w:rPr>
        <w:softHyphen/>
        <w:t>щих листьев клёна. Родоначальника</w:t>
      </w:r>
      <w:r>
        <w:rPr>
          <w:snapToGrid w:val="0"/>
          <w:sz w:val="24"/>
        </w:rPr>
        <w:softHyphen/>
        <w:t xml:space="preserve">ми этого жанра считались </w:t>
      </w:r>
      <w:proofErr w:type="spellStart"/>
      <w:r>
        <w:rPr>
          <w:snapToGrid w:val="0"/>
          <w:sz w:val="24"/>
        </w:rPr>
        <w:t>Сюй</w:t>
      </w:r>
      <w:proofErr w:type="spellEnd"/>
      <w:r>
        <w:rPr>
          <w:snapToGrid w:val="0"/>
          <w:sz w:val="24"/>
        </w:rPr>
        <w:t xml:space="preserve"> Си и Хуан </w:t>
      </w:r>
      <w:proofErr w:type="spellStart"/>
      <w:r>
        <w:rPr>
          <w:snapToGrid w:val="0"/>
          <w:sz w:val="24"/>
        </w:rPr>
        <w:t>Цюань</w:t>
      </w:r>
      <w:proofErr w:type="spellEnd"/>
      <w:r>
        <w:rPr>
          <w:snapToGrid w:val="0"/>
          <w:sz w:val="24"/>
        </w:rPr>
        <w:t xml:space="preserve">, жившие в </w:t>
      </w:r>
      <w:r>
        <w:rPr>
          <w:snapToGrid w:val="0"/>
          <w:sz w:val="24"/>
          <w:lang w:val="en-US"/>
        </w:rPr>
        <w:t>X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Каждый изображённый мотив природы был напрямую связан с благопожелательной символикой. Так, пышный пион символизировал знатность и богатство; гибкий бам</w:t>
      </w:r>
      <w:r>
        <w:rPr>
          <w:snapToGrid w:val="0"/>
          <w:sz w:val="24"/>
        </w:rPr>
        <w:softHyphen/>
        <w:t xml:space="preserve">бук — стойкость и мудрость; гранат с его </w:t>
      </w:r>
      <w:proofErr w:type="gramStart"/>
      <w:r>
        <w:rPr>
          <w:snapToGrid w:val="0"/>
          <w:sz w:val="24"/>
        </w:rPr>
        <w:t>бесчисленными</w:t>
      </w:r>
      <w:proofErr w:type="gramEnd"/>
      <w:r>
        <w:rPr>
          <w:snapToGrid w:val="0"/>
          <w:sz w:val="24"/>
        </w:rPr>
        <w:t xml:space="preserve"> зернами—многочисленное потомство; вечно</w:t>
      </w:r>
      <w:r>
        <w:rPr>
          <w:snapToGrid w:val="0"/>
          <w:sz w:val="24"/>
        </w:rPr>
        <w:softHyphen/>
        <w:t>зелёная сосна — долголетие; сочета</w:t>
      </w:r>
      <w:r>
        <w:rPr>
          <w:snapToGrid w:val="0"/>
          <w:sz w:val="24"/>
        </w:rPr>
        <w:softHyphen/>
        <w:t>ние сосны, бамбука и дикорастущей сливы — верную дружбу; персик—бессмертие.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Наиболее возвышенные пред</w:t>
      </w:r>
      <w:r>
        <w:rPr>
          <w:snapToGrid w:val="0"/>
          <w:sz w:val="24"/>
        </w:rPr>
        <w:softHyphen/>
        <w:t xml:space="preserve">ставления о времени, созвучные поэзии, воплощались в жанре </w:t>
      </w:r>
      <w:proofErr w:type="spellStart"/>
      <w:r>
        <w:rPr>
          <w:i/>
          <w:snapToGrid w:val="0"/>
          <w:sz w:val="24"/>
        </w:rPr>
        <w:t>шань-шу'й</w:t>
      </w:r>
      <w:proofErr w:type="spellEnd"/>
      <w:r>
        <w:rPr>
          <w:i/>
          <w:snapToGrid w:val="0"/>
          <w:sz w:val="24"/>
        </w:rPr>
        <w:t xml:space="preserve">, </w:t>
      </w:r>
      <w:r>
        <w:rPr>
          <w:snapToGrid w:val="0"/>
          <w:sz w:val="24"/>
        </w:rPr>
        <w:t>что в переводе означает «горы-воды». Он отразил представ</w:t>
      </w:r>
      <w:r>
        <w:rPr>
          <w:snapToGrid w:val="0"/>
          <w:sz w:val="24"/>
        </w:rPr>
        <w:softHyphen/>
        <w:t>ление о единстве главных сил Все</w:t>
      </w:r>
      <w:r>
        <w:rPr>
          <w:snapToGrid w:val="0"/>
          <w:sz w:val="24"/>
        </w:rPr>
        <w:softHyphen/>
        <w:t xml:space="preserve">ленной, так как горы считались </w:t>
      </w:r>
      <w:proofErr w:type="gramStart"/>
      <w:r>
        <w:rPr>
          <w:snapToGrid w:val="0"/>
          <w:sz w:val="24"/>
        </w:rPr>
        <w:t>во</w:t>
      </w:r>
      <w:proofErr w:type="gramEnd"/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648075" cy="2952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Чжоу Фан.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lastRenderedPageBreak/>
        <w:t xml:space="preserve">Женщины с цветами. Фрагмент. </w:t>
      </w:r>
      <w:proofErr w:type="gramStart"/>
      <w:r>
        <w:rPr>
          <w:b/>
          <w:i/>
          <w:snapToGrid w:val="0"/>
          <w:sz w:val="24"/>
          <w:lang w:val="en-US"/>
        </w:rPr>
        <w:t>VIII</w:t>
      </w:r>
      <w:r>
        <w:rPr>
          <w:b/>
          <w:i/>
          <w:snapToGrid w:val="0"/>
          <w:sz w:val="24"/>
        </w:rPr>
        <w:t>—</w:t>
      </w:r>
      <w:r>
        <w:rPr>
          <w:b/>
          <w:i/>
          <w:snapToGrid w:val="0"/>
          <w:sz w:val="24"/>
          <w:lang w:val="en-US"/>
        </w:rPr>
        <w:t>IX</w:t>
      </w:r>
      <w:r w:rsidRPr="00B77FE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>вв.</w:t>
      </w:r>
      <w:proofErr w:type="gramEnd"/>
      <w:r>
        <w:rPr>
          <w:b/>
          <w:i/>
          <w:snapToGrid w:val="0"/>
          <w:sz w:val="24"/>
        </w:rPr>
        <w:t xml:space="preserve"> Музей</w:t>
      </w:r>
      <w:r w:rsidRPr="00B77FE3">
        <w:rPr>
          <w:b/>
          <w:i/>
          <w:snapToGrid w:val="0"/>
          <w:sz w:val="24"/>
        </w:rPr>
        <w:t xml:space="preserve"> </w:t>
      </w:r>
      <w:proofErr w:type="spellStart"/>
      <w:r>
        <w:rPr>
          <w:b/>
          <w:i/>
          <w:snapToGrid w:val="0"/>
          <w:sz w:val="24"/>
        </w:rPr>
        <w:t>Ляо-нинг</w:t>
      </w:r>
      <w:proofErr w:type="spellEnd"/>
      <w:r>
        <w:rPr>
          <w:b/>
          <w:i/>
          <w:snapToGrid w:val="0"/>
          <w:sz w:val="24"/>
        </w:rPr>
        <w:t>.</w:t>
      </w:r>
    </w:p>
    <w:p w:rsidR="00B77FE3" w:rsidRPr="00B77FE3" w:rsidRDefault="00B77FE3" w:rsidP="00B77FE3">
      <w:pPr>
        <w:ind w:left="-1418" w:right="-766"/>
        <w:jc w:val="both"/>
        <w:rPr>
          <w:b/>
          <w:snapToGrid w:val="0"/>
          <w:sz w:val="24"/>
        </w:rPr>
      </w:pPr>
    </w:p>
    <w:p w:rsidR="00B77FE3" w:rsidRPr="00B77FE3" w:rsidRDefault="00B77FE3" w:rsidP="00B77FE3">
      <w:pPr>
        <w:ind w:left="-1418" w:right="-766"/>
        <w:jc w:val="both"/>
        <w:rPr>
          <w:b/>
          <w:snapToGrid w:val="0"/>
          <w:sz w:val="24"/>
        </w:rPr>
      </w:pP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bookmarkStart w:id="3" w:name="а19"/>
      <w:bookmarkEnd w:id="3"/>
      <w:r>
        <w:rPr>
          <w:snapToGrid w:val="0"/>
          <w:color w:val="800000"/>
          <w:sz w:val="24"/>
        </w:rPr>
        <w:t>СРЕДНЕВЕКОВАЯ КИТАЙСКАЯ КАРТИНА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Китайские живописцы в Средневе</w:t>
      </w:r>
      <w:r>
        <w:rPr>
          <w:snapToGrid w:val="0"/>
          <w:color w:val="800000"/>
          <w:sz w:val="24"/>
        </w:rPr>
        <w:softHyphen/>
        <w:t>ковье создавали свои картины на длинных полотнищах шёлка или бу</w:t>
      </w:r>
      <w:r>
        <w:rPr>
          <w:snapToGrid w:val="0"/>
          <w:color w:val="800000"/>
          <w:sz w:val="24"/>
        </w:rPr>
        <w:softHyphen/>
        <w:t>маги, которые имели форму го</w:t>
      </w:r>
      <w:r>
        <w:rPr>
          <w:snapToGrid w:val="0"/>
          <w:color w:val="800000"/>
          <w:sz w:val="24"/>
        </w:rPr>
        <w:softHyphen/>
        <w:t>ризонтального или вертикального свитка, завершённого деревянным валиком. Шёлк подвергали предвари</w:t>
      </w:r>
      <w:r>
        <w:rPr>
          <w:snapToGrid w:val="0"/>
          <w:color w:val="800000"/>
          <w:sz w:val="24"/>
        </w:rPr>
        <w:softHyphen/>
        <w:t>тельной обработке, затем расстила</w:t>
      </w:r>
      <w:r>
        <w:rPr>
          <w:snapToGrid w:val="0"/>
          <w:color w:val="800000"/>
          <w:sz w:val="24"/>
        </w:rPr>
        <w:softHyphen/>
        <w:t xml:space="preserve">ли на полу или на низком столике. Перед художником стояли набор кистей, </w:t>
      </w:r>
      <w:proofErr w:type="spellStart"/>
      <w:r>
        <w:rPr>
          <w:snapToGrid w:val="0"/>
          <w:color w:val="800000"/>
          <w:sz w:val="24"/>
        </w:rPr>
        <w:t>тушечница</w:t>
      </w:r>
      <w:proofErr w:type="spellEnd"/>
      <w:r>
        <w:rPr>
          <w:snapToGrid w:val="0"/>
          <w:color w:val="800000"/>
          <w:sz w:val="24"/>
        </w:rPr>
        <w:t>, где он растирал спрессованную в пластину тушь, и сосуд для воды. Краски минерально</w:t>
      </w:r>
      <w:r>
        <w:rPr>
          <w:snapToGrid w:val="0"/>
          <w:color w:val="800000"/>
          <w:sz w:val="24"/>
        </w:rPr>
        <w:softHyphen/>
        <w:t>го или растительного происхожде</w:t>
      </w:r>
      <w:r>
        <w:rPr>
          <w:snapToGrid w:val="0"/>
          <w:color w:val="800000"/>
          <w:sz w:val="24"/>
        </w:rPr>
        <w:softHyphen/>
        <w:t>ния разводили водой. Когда картина была закончена, её наклеивали на плотную бумагу и окаймляли парчо</w:t>
      </w:r>
      <w:r>
        <w:rPr>
          <w:snapToGrid w:val="0"/>
          <w:color w:val="800000"/>
          <w:sz w:val="24"/>
        </w:rPr>
        <w:softHyphen/>
        <w:t>вым бордюром. Свитки хранили в драгоценных шкатулках и вынимали только для того, чтобы рассматри</w:t>
      </w:r>
      <w:r>
        <w:rPr>
          <w:snapToGrid w:val="0"/>
          <w:color w:val="800000"/>
          <w:sz w:val="24"/>
        </w:rPr>
        <w:softHyphen/>
        <w:t>вать. Горизонтальные многометро</w:t>
      </w:r>
      <w:r>
        <w:rPr>
          <w:snapToGrid w:val="0"/>
          <w:color w:val="800000"/>
          <w:sz w:val="24"/>
        </w:rPr>
        <w:softHyphen/>
        <w:t>вые свитки развёртывали на столе, постепенно вглядываясь в каждый эпизод; вертикальные вешали на сте</w:t>
      </w:r>
      <w:r>
        <w:rPr>
          <w:snapToGrid w:val="0"/>
          <w:color w:val="800000"/>
          <w:sz w:val="24"/>
        </w:rPr>
        <w:softHyphen/>
        <w:t>ну, где их можно было целиком ох</w:t>
      </w:r>
      <w:r>
        <w:rPr>
          <w:snapToGrid w:val="0"/>
          <w:color w:val="800000"/>
          <w:sz w:val="24"/>
        </w:rPr>
        <w:softHyphen/>
        <w:t>ватить взглядом. На горизонтальных свитках обычно изображали жанро</w:t>
      </w:r>
      <w:r>
        <w:rPr>
          <w:snapToGrid w:val="0"/>
          <w:color w:val="800000"/>
          <w:sz w:val="24"/>
        </w:rPr>
        <w:softHyphen/>
        <w:t>вые мотивы, сцены легенд, путеше</w:t>
      </w:r>
      <w:r>
        <w:rPr>
          <w:snapToGrid w:val="0"/>
          <w:color w:val="800000"/>
          <w:sz w:val="24"/>
        </w:rPr>
        <w:softHyphen/>
        <w:t>ствий по знаменитым рекам Китая. На вертикальных свитках, как прави</w:t>
      </w:r>
      <w:r>
        <w:rPr>
          <w:snapToGrid w:val="0"/>
          <w:color w:val="800000"/>
          <w:sz w:val="24"/>
        </w:rPr>
        <w:softHyphen/>
        <w:t>ло, исполняли пейзажи. Часто живо</w:t>
      </w:r>
      <w:r>
        <w:rPr>
          <w:snapToGrid w:val="0"/>
          <w:color w:val="800000"/>
          <w:sz w:val="24"/>
        </w:rPr>
        <w:softHyphen/>
        <w:t>писец дополнял картины стихотвор</w:t>
      </w:r>
      <w:r>
        <w:rPr>
          <w:snapToGrid w:val="0"/>
          <w:color w:val="800000"/>
          <w:sz w:val="24"/>
        </w:rPr>
        <w:softHyphen/>
        <w:t>ными текстами, которые писал каллиграфическим почерком. Фор</w:t>
      </w:r>
      <w:r>
        <w:rPr>
          <w:snapToGrid w:val="0"/>
          <w:color w:val="800000"/>
          <w:sz w:val="24"/>
        </w:rPr>
        <w:softHyphen/>
        <w:t>ма вытянутого сверху вниз свитка помогала создать ощущение огром</w:t>
      </w:r>
      <w:r>
        <w:rPr>
          <w:snapToGrid w:val="0"/>
          <w:color w:val="800000"/>
          <w:sz w:val="24"/>
        </w:rPr>
        <w:softHyphen/>
        <w:t>ного пространства, показать необъ</w:t>
      </w:r>
      <w:r>
        <w:rPr>
          <w:snapToGrid w:val="0"/>
          <w:color w:val="800000"/>
          <w:sz w:val="24"/>
        </w:rPr>
        <w:softHyphen/>
        <w:t>ятность природы.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Китайские пейзажные картины не были видами конкретной местности. Мастер не писал пейзаж с натуры, он создавал его по памяти. Мир, увиденный китайским худож</w:t>
      </w:r>
      <w:r>
        <w:rPr>
          <w:snapToGrid w:val="0"/>
          <w:color w:val="800000"/>
          <w:sz w:val="24"/>
        </w:rPr>
        <w:softHyphen/>
        <w:t>ником в его огромности, диктовал особые законы построения про</w:t>
      </w:r>
      <w:r>
        <w:rPr>
          <w:snapToGrid w:val="0"/>
          <w:color w:val="800000"/>
          <w:sz w:val="24"/>
        </w:rPr>
        <w:softHyphen/>
        <w:t>странства. Начиная со времени раннего Средневековья китайские мастера, опираясь на опыт про</w:t>
      </w:r>
      <w:r>
        <w:rPr>
          <w:snapToGrid w:val="0"/>
          <w:color w:val="800000"/>
          <w:sz w:val="24"/>
        </w:rPr>
        <w:softHyphen/>
        <w:t>шлого, создавали теоретические пособия, в которых раскрывали се</w:t>
      </w:r>
      <w:r>
        <w:rPr>
          <w:snapToGrid w:val="0"/>
          <w:color w:val="800000"/>
          <w:sz w:val="24"/>
        </w:rPr>
        <w:softHyphen/>
        <w:t>креты мастерства и пытались ос</w:t>
      </w:r>
      <w:r>
        <w:rPr>
          <w:snapToGrid w:val="0"/>
          <w:color w:val="800000"/>
          <w:sz w:val="24"/>
        </w:rPr>
        <w:softHyphen/>
        <w:t>мыслить великое триединство неба, земли и человека. «Не поднявшись на высокую гору, не узнаешь высо</w:t>
      </w:r>
      <w:r>
        <w:rPr>
          <w:snapToGrid w:val="0"/>
          <w:color w:val="800000"/>
          <w:sz w:val="24"/>
        </w:rPr>
        <w:softHyphen/>
        <w:t>ты неба. Не взглянув в глубокое ущелье в горах, не узнаешь толщины земли» — сказано в одном из древних сочинений. Руководствуясь этими правилами, художники нано</w:t>
      </w:r>
      <w:r>
        <w:rPr>
          <w:snapToGrid w:val="0"/>
          <w:color w:val="800000"/>
          <w:sz w:val="24"/>
        </w:rPr>
        <w:softHyphen/>
        <w:t>сили тушью на легко впитывающий влагу шёлк или бумагу точный и быстрый рисунок, который нельзя было стереть или исправить. Линии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и пятна туши, разнообразные по тонкости и оттенкам, составляли ос</w:t>
      </w:r>
      <w:r>
        <w:rPr>
          <w:snapToGrid w:val="0"/>
          <w:color w:val="800000"/>
          <w:sz w:val="24"/>
        </w:rPr>
        <w:softHyphen/>
        <w:t>нову средневековой китайской жи</w:t>
      </w:r>
      <w:r>
        <w:rPr>
          <w:snapToGrid w:val="0"/>
          <w:color w:val="800000"/>
          <w:sz w:val="24"/>
        </w:rPr>
        <w:softHyphen/>
        <w:t>вописи. В ней применялись не све</w:t>
      </w:r>
      <w:r>
        <w:rPr>
          <w:snapToGrid w:val="0"/>
          <w:color w:val="800000"/>
          <w:sz w:val="24"/>
        </w:rPr>
        <w:softHyphen/>
        <w:t>тотень и линейная перспектива, а характерная для Средневековья так называемая «рассеянная перспекти</w:t>
      </w:r>
      <w:r>
        <w:rPr>
          <w:snapToGrid w:val="0"/>
          <w:color w:val="800000"/>
          <w:sz w:val="24"/>
        </w:rPr>
        <w:softHyphen/>
        <w:t>ва», которая строилась по разрабо</w:t>
      </w:r>
      <w:r>
        <w:rPr>
          <w:snapToGrid w:val="0"/>
          <w:color w:val="800000"/>
          <w:sz w:val="24"/>
        </w:rPr>
        <w:softHyphen/>
        <w:t xml:space="preserve">танным долгой практикой условным законам. Вся природа, увиденная </w:t>
      </w:r>
      <w:proofErr w:type="gramStart"/>
      <w:r>
        <w:rPr>
          <w:snapToGrid w:val="0"/>
          <w:color w:val="800000"/>
          <w:sz w:val="24"/>
        </w:rPr>
        <w:t>художником</w:t>
      </w:r>
      <w:proofErr w:type="gramEnd"/>
      <w:r>
        <w:rPr>
          <w:snapToGrid w:val="0"/>
          <w:color w:val="800000"/>
          <w:sz w:val="24"/>
        </w:rPr>
        <w:t xml:space="preserve"> словно с высокой го</w:t>
      </w:r>
      <w:r>
        <w:rPr>
          <w:snapToGrid w:val="0"/>
          <w:color w:val="800000"/>
          <w:sz w:val="24"/>
        </w:rPr>
        <w:softHyphen/>
        <w:t>ры, разделялась воздушной дым</w:t>
      </w:r>
      <w:r>
        <w:rPr>
          <w:snapToGrid w:val="0"/>
          <w:color w:val="800000"/>
          <w:sz w:val="24"/>
        </w:rPr>
        <w:softHyphen/>
        <w:t>кой или пеленой тумана на высоко поднятые один над другим планы. Высокий горизонт усиливал ощущение бескрайности развёртывающе</w:t>
      </w:r>
      <w:r>
        <w:rPr>
          <w:snapToGrid w:val="0"/>
          <w:color w:val="800000"/>
          <w:sz w:val="24"/>
        </w:rPr>
        <w:softHyphen/>
        <w:t>гося перед зрителем пространства. В каждом пейзаже средневековому китайскому художнику удавалось раскрыть своё восхищение красо</w:t>
      </w:r>
      <w:r>
        <w:rPr>
          <w:snapToGrid w:val="0"/>
          <w:color w:val="800000"/>
          <w:sz w:val="24"/>
        </w:rPr>
        <w:softHyphen/>
        <w:t>той мироздания.</w:t>
      </w:r>
    </w:p>
    <w:p w:rsidR="00B77FE3" w:rsidRDefault="00B77FE3" w:rsidP="00B77FE3">
      <w:pPr>
        <w:ind w:left="-1418" w:right="-766"/>
        <w:jc w:val="both"/>
        <w:rPr>
          <w:snapToGrid w:val="0"/>
          <w:color w:val="800000"/>
          <w:sz w:val="24"/>
        </w:rPr>
      </w:pPr>
      <w:r>
        <w:rPr>
          <w:noProof/>
          <w:color w:val="800000"/>
          <w:sz w:val="24"/>
          <w:lang w:eastAsia="ru-RU"/>
        </w:rPr>
        <w:lastRenderedPageBreak/>
        <w:drawing>
          <wp:inline distT="0" distB="0" distL="0" distR="0">
            <wp:extent cx="3238500" cy="2105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>Принадлежности для работы средневекового китайского художника.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proofErr w:type="spellStart"/>
      <w:r>
        <w:rPr>
          <w:snapToGrid w:val="0"/>
          <w:sz w:val="24"/>
        </w:rPr>
        <w:t>площением</w:t>
      </w:r>
      <w:proofErr w:type="spellEnd"/>
      <w:r>
        <w:rPr>
          <w:snapToGrid w:val="0"/>
          <w:sz w:val="24"/>
        </w:rPr>
        <w:t xml:space="preserve"> светлого мужского на</w:t>
      </w:r>
      <w:r>
        <w:rPr>
          <w:snapToGrid w:val="0"/>
          <w:sz w:val="24"/>
        </w:rPr>
        <w:softHyphen/>
        <w:t>чала (</w:t>
      </w:r>
      <w:proofErr w:type="spellStart"/>
      <w:r>
        <w:rPr>
          <w:snapToGrid w:val="0"/>
          <w:sz w:val="24"/>
        </w:rPr>
        <w:t>ян</w:t>
      </w:r>
      <w:proofErr w:type="spellEnd"/>
      <w:r>
        <w:rPr>
          <w:snapToGrid w:val="0"/>
          <w:sz w:val="24"/>
        </w:rPr>
        <w:t>), а вода — тёмного женско</w:t>
      </w:r>
      <w:r>
        <w:rPr>
          <w:snapToGrid w:val="0"/>
          <w:sz w:val="24"/>
        </w:rPr>
        <w:softHyphen/>
        <w:t>го начала (</w:t>
      </w:r>
      <w:proofErr w:type="spellStart"/>
      <w:r>
        <w:rPr>
          <w:snapToGrid w:val="0"/>
          <w:sz w:val="24"/>
        </w:rPr>
        <w:t>инь</w:t>
      </w:r>
      <w:proofErr w:type="spellEnd"/>
      <w:r>
        <w:rPr>
          <w:snapToGrid w:val="0"/>
          <w:sz w:val="24"/>
        </w:rPr>
        <w:t>).</w:t>
      </w:r>
    </w:p>
    <w:p w:rsidR="00B77FE3" w:rsidRDefault="00B77FE3" w:rsidP="00B77FE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B77FE3" w:rsidRDefault="00B77FE3" w:rsidP="00B77FE3">
      <w:pPr>
        <w:ind w:left="-1418" w:right="-766"/>
        <w:jc w:val="both"/>
        <w:rPr>
          <w:b/>
          <w:snapToGrid w:val="0"/>
          <w:sz w:val="24"/>
          <w:lang w:val="en-US"/>
        </w:rPr>
      </w:pPr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248025" cy="4352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proofErr w:type="spellStart"/>
      <w:r>
        <w:rPr>
          <w:b/>
          <w:i/>
          <w:snapToGrid w:val="0"/>
          <w:sz w:val="24"/>
        </w:rPr>
        <w:t>Чжао</w:t>
      </w:r>
      <w:proofErr w:type="spellEnd"/>
      <w:r>
        <w:rPr>
          <w:b/>
          <w:i/>
          <w:snapToGrid w:val="0"/>
          <w:sz w:val="24"/>
        </w:rPr>
        <w:t xml:space="preserve"> </w:t>
      </w:r>
      <w:proofErr w:type="spellStart"/>
      <w:r>
        <w:rPr>
          <w:b/>
          <w:i/>
          <w:snapToGrid w:val="0"/>
          <w:sz w:val="24"/>
        </w:rPr>
        <w:t>Чжи</w:t>
      </w:r>
      <w:proofErr w:type="spellEnd"/>
      <w:r>
        <w:rPr>
          <w:b/>
          <w:i/>
          <w:snapToGrid w:val="0"/>
          <w:sz w:val="24"/>
        </w:rPr>
        <w:t xml:space="preserve">. Гибискус и фазан. Период </w:t>
      </w:r>
      <w:proofErr w:type="spellStart"/>
      <w:r>
        <w:rPr>
          <w:b/>
          <w:i/>
          <w:snapToGrid w:val="0"/>
          <w:sz w:val="24"/>
        </w:rPr>
        <w:t>Сун</w:t>
      </w:r>
      <w:proofErr w:type="spellEnd"/>
      <w:r>
        <w:rPr>
          <w:b/>
          <w:i/>
          <w:snapToGrid w:val="0"/>
          <w:sz w:val="24"/>
        </w:rPr>
        <w:t>.</w:t>
      </w:r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276600" cy="2533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Хуан </w:t>
      </w:r>
      <w:proofErr w:type="spellStart"/>
      <w:r>
        <w:rPr>
          <w:b/>
          <w:i/>
          <w:snapToGrid w:val="0"/>
          <w:sz w:val="24"/>
        </w:rPr>
        <w:t>Июань</w:t>
      </w:r>
      <w:proofErr w:type="spellEnd"/>
      <w:r>
        <w:rPr>
          <w:b/>
          <w:i/>
          <w:snapToGrid w:val="0"/>
          <w:sz w:val="24"/>
        </w:rPr>
        <w:t xml:space="preserve">. Птицы, снег и бамбук. </w:t>
      </w:r>
      <w:r>
        <w:rPr>
          <w:b/>
          <w:i/>
          <w:snapToGrid w:val="0"/>
          <w:sz w:val="24"/>
          <w:lang w:val="en-US"/>
        </w:rPr>
        <w:t xml:space="preserve">X </w:t>
      </w:r>
      <w:r>
        <w:rPr>
          <w:b/>
          <w:i/>
          <w:snapToGrid w:val="0"/>
          <w:sz w:val="24"/>
        </w:rPr>
        <w:t>в.</w:t>
      </w:r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238375" cy="4381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Ван </w:t>
      </w:r>
      <w:proofErr w:type="spellStart"/>
      <w:r>
        <w:rPr>
          <w:b/>
          <w:i/>
          <w:snapToGrid w:val="0"/>
          <w:sz w:val="24"/>
        </w:rPr>
        <w:t>Вэй</w:t>
      </w:r>
      <w:proofErr w:type="spellEnd"/>
      <w:r>
        <w:rPr>
          <w:b/>
          <w:i/>
          <w:snapToGrid w:val="0"/>
          <w:sz w:val="24"/>
        </w:rPr>
        <w:t xml:space="preserve">. Горы под снегом. </w:t>
      </w:r>
      <w:proofErr w:type="gramStart"/>
      <w:r>
        <w:rPr>
          <w:b/>
          <w:i/>
          <w:snapToGrid w:val="0"/>
          <w:sz w:val="24"/>
          <w:lang w:val="en-US"/>
        </w:rPr>
        <w:t>VIII</w:t>
      </w:r>
      <w:r w:rsidRPr="00B77FE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 xml:space="preserve">в. Музей </w:t>
      </w:r>
      <w:proofErr w:type="spellStart"/>
      <w:r>
        <w:rPr>
          <w:b/>
          <w:i/>
          <w:snapToGrid w:val="0"/>
          <w:sz w:val="24"/>
        </w:rPr>
        <w:t>Гугун</w:t>
      </w:r>
      <w:proofErr w:type="spellEnd"/>
      <w:r>
        <w:rPr>
          <w:b/>
          <w:i/>
          <w:snapToGrid w:val="0"/>
          <w:sz w:val="24"/>
        </w:rPr>
        <w:t>, Пекин.</w:t>
      </w:r>
      <w:proofErr w:type="gramEnd"/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Манера Ван </w:t>
      </w:r>
      <w:proofErr w:type="spellStart"/>
      <w:r>
        <w:rPr>
          <w:snapToGrid w:val="0"/>
          <w:sz w:val="24"/>
        </w:rPr>
        <w:t>Вэя</w:t>
      </w:r>
      <w:proofErr w:type="spellEnd"/>
      <w:r>
        <w:rPr>
          <w:snapToGrid w:val="0"/>
          <w:sz w:val="24"/>
        </w:rPr>
        <w:t>, которая строит</w:t>
      </w:r>
      <w:r>
        <w:rPr>
          <w:snapToGrid w:val="0"/>
          <w:sz w:val="24"/>
        </w:rPr>
        <w:softHyphen/>
        <w:t>ся на обобщении форм, недосказан</w:t>
      </w:r>
      <w:r>
        <w:rPr>
          <w:snapToGrid w:val="0"/>
          <w:sz w:val="24"/>
        </w:rPr>
        <w:softHyphen/>
        <w:t>ности и поэтическом проникнове</w:t>
      </w:r>
      <w:r>
        <w:rPr>
          <w:snapToGrid w:val="0"/>
          <w:sz w:val="24"/>
        </w:rPr>
        <w:softHyphen/>
        <w:t>нии в тайны природы, оказалась наиболее созвучной сунским живо</w:t>
      </w:r>
      <w:r>
        <w:rPr>
          <w:snapToGrid w:val="0"/>
          <w:sz w:val="24"/>
        </w:rPr>
        <w:softHyphen/>
        <w:t xml:space="preserve">писцам. Пейзажи </w:t>
      </w:r>
      <w:r>
        <w:rPr>
          <w:snapToGrid w:val="0"/>
          <w:sz w:val="24"/>
          <w:lang w:val="en-US"/>
        </w:rPr>
        <w:t>X</w:t>
      </w:r>
      <w:r>
        <w:rPr>
          <w:snapToGrid w:val="0"/>
          <w:sz w:val="24"/>
        </w:rPr>
        <w:t>—</w:t>
      </w:r>
      <w:r>
        <w:rPr>
          <w:snapToGrid w:val="0"/>
          <w:sz w:val="24"/>
          <w:lang w:val="en-US"/>
        </w:rPr>
        <w:t>XI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вв. в боль</w:t>
      </w:r>
      <w:r>
        <w:rPr>
          <w:snapToGrid w:val="0"/>
          <w:sz w:val="24"/>
        </w:rPr>
        <w:softHyphen/>
        <w:t>шинстве своём грандиозны и суро</w:t>
      </w:r>
      <w:r>
        <w:rPr>
          <w:snapToGrid w:val="0"/>
          <w:sz w:val="24"/>
        </w:rPr>
        <w:softHyphen/>
        <w:t>вы. Мир природы, показанный в необъятном, космическом масштабе, предстаёт на свитках, выполненных чёрной тушью, как вечное взаимо</w:t>
      </w:r>
      <w:r>
        <w:rPr>
          <w:snapToGrid w:val="0"/>
          <w:sz w:val="24"/>
        </w:rPr>
        <w:softHyphen/>
        <w:t>действие полярных сил. Гигантские горы с крошечными деревьями на вершинах кажутся воплощением ак</w:t>
      </w:r>
      <w:r>
        <w:rPr>
          <w:snapToGrid w:val="0"/>
          <w:sz w:val="24"/>
        </w:rPr>
        <w:softHyphen/>
        <w:t xml:space="preserve">тивных начал Вселенной  —  </w:t>
      </w:r>
      <w:proofErr w:type="spellStart"/>
      <w:r>
        <w:rPr>
          <w:snapToGrid w:val="0"/>
          <w:sz w:val="24"/>
        </w:rPr>
        <w:t>ян</w:t>
      </w:r>
      <w:proofErr w:type="spellEnd"/>
      <w:r>
        <w:rPr>
          <w:snapToGrid w:val="0"/>
          <w:sz w:val="24"/>
        </w:rPr>
        <w:t>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lastRenderedPageBreak/>
        <w:t>Тихие озёра и речные заводи вопло</w:t>
      </w:r>
      <w:r>
        <w:rPr>
          <w:snapToGrid w:val="0"/>
          <w:sz w:val="24"/>
        </w:rPr>
        <w:softHyphen/>
        <w:t xml:space="preserve">щают мягкость и пассивность сил </w:t>
      </w:r>
      <w:proofErr w:type="spellStart"/>
      <w:r>
        <w:rPr>
          <w:snapToGrid w:val="0"/>
          <w:sz w:val="24"/>
        </w:rPr>
        <w:t>инь</w:t>
      </w:r>
      <w:proofErr w:type="spellEnd"/>
      <w:r>
        <w:rPr>
          <w:snapToGrid w:val="0"/>
          <w:sz w:val="24"/>
        </w:rPr>
        <w:t>. Сунский живописец располага</w:t>
      </w:r>
      <w:r>
        <w:rPr>
          <w:snapToGrid w:val="0"/>
          <w:sz w:val="24"/>
        </w:rPr>
        <w:softHyphen/>
        <w:t>ет пейзаж на длинном свитке так, словно смотрит на него сам с вы</w:t>
      </w:r>
      <w:r>
        <w:rPr>
          <w:snapToGrid w:val="0"/>
          <w:sz w:val="24"/>
        </w:rPr>
        <w:softHyphen/>
        <w:t>соты птичьего полёта. Маленькие фигурки путников, бредущих по горным тропинкам, ещё более уси</w:t>
      </w:r>
      <w:r>
        <w:rPr>
          <w:snapToGrid w:val="0"/>
          <w:sz w:val="24"/>
        </w:rPr>
        <w:softHyphen/>
        <w:t>ливают ощущение бескрайности просторов. Дымка тумана, озеро по</w:t>
      </w:r>
      <w:r>
        <w:rPr>
          <w:snapToGrid w:val="0"/>
          <w:sz w:val="24"/>
        </w:rPr>
        <w:softHyphen/>
        <w:t>среди гор помогают художнику от</w:t>
      </w:r>
      <w:r>
        <w:rPr>
          <w:snapToGrid w:val="0"/>
          <w:sz w:val="24"/>
        </w:rPr>
        <w:softHyphen/>
        <w:t>делить всегда чёткий и крупный пе</w:t>
      </w:r>
      <w:r>
        <w:rPr>
          <w:snapToGrid w:val="0"/>
          <w:sz w:val="24"/>
        </w:rPr>
        <w:softHyphen/>
        <w:t xml:space="preserve">редний план </w:t>
      </w:r>
      <w:proofErr w:type="gramStart"/>
      <w:r>
        <w:rPr>
          <w:snapToGrid w:val="0"/>
          <w:sz w:val="24"/>
        </w:rPr>
        <w:t>от</w:t>
      </w:r>
      <w:proofErr w:type="gramEnd"/>
      <w:r>
        <w:rPr>
          <w:snapToGrid w:val="0"/>
          <w:sz w:val="24"/>
        </w:rPr>
        <w:t xml:space="preserve"> дальнего, который написан легко и воздушно. Незатей</w:t>
      </w:r>
      <w:r>
        <w:rPr>
          <w:snapToGrid w:val="0"/>
          <w:sz w:val="24"/>
        </w:rPr>
        <w:softHyphen/>
        <w:t>ливый светлый фон воспринимает</w:t>
      </w:r>
      <w:r>
        <w:rPr>
          <w:snapToGrid w:val="0"/>
          <w:sz w:val="24"/>
        </w:rPr>
        <w:softHyphen/>
        <w:t>ся глазом как пространство воды или воздуха, пробуждает фантазию зрителя, который сам домысливает детали произведения.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После того как в 1127 г. север страны был захвачен чжурчжэнями и императорский двор переместился</w:t>
      </w:r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257425" cy="4429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Фан </w:t>
      </w:r>
      <w:proofErr w:type="spellStart"/>
      <w:r>
        <w:rPr>
          <w:b/>
          <w:i/>
          <w:snapToGrid w:val="0"/>
          <w:sz w:val="24"/>
        </w:rPr>
        <w:t>Хуань</w:t>
      </w:r>
      <w:proofErr w:type="spellEnd"/>
      <w:r>
        <w:rPr>
          <w:b/>
          <w:i/>
          <w:snapToGrid w:val="0"/>
          <w:sz w:val="24"/>
        </w:rPr>
        <w:t xml:space="preserve">. Путники среди гор и потоков. Конец </w:t>
      </w:r>
      <w:r>
        <w:rPr>
          <w:b/>
          <w:i/>
          <w:snapToGrid w:val="0"/>
          <w:sz w:val="24"/>
          <w:lang w:val="en-US"/>
        </w:rPr>
        <w:t>X</w:t>
      </w:r>
      <w:r>
        <w:rPr>
          <w:b/>
          <w:i/>
          <w:snapToGrid w:val="0"/>
          <w:sz w:val="24"/>
        </w:rPr>
        <w:t xml:space="preserve">— начало </w:t>
      </w:r>
      <w:r>
        <w:rPr>
          <w:b/>
          <w:i/>
          <w:snapToGrid w:val="0"/>
          <w:sz w:val="24"/>
          <w:lang w:val="en-US"/>
        </w:rPr>
        <w:t>XI</w:t>
      </w:r>
      <w:r w:rsidRPr="00B77FE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>в. Дворцовый музей, Тайвань.</w:t>
      </w:r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629025" cy="4410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Pr="00176A13" w:rsidRDefault="00B77FE3" w:rsidP="00176A1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Ли </w:t>
      </w:r>
      <w:proofErr w:type="spellStart"/>
      <w:r>
        <w:rPr>
          <w:b/>
          <w:i/>
          <w:snapToGrid w:val="0"/>
          <w:sz w:val="24"/>
        </w:rPr>
        <w:t>Ди</w:t>
      </w:r>
      <w:proofErr w:type="spellEnd"/>
      <w:r>
        <w:rPr>
          <w:b/>
          <w:i/>
          <w:snapToGrid w:val="0"/>
          <w:sz w:val="24"/>
        </w:rPr>
        <w:t>. Пейзаж</w:t>
      </w:r>
      <w:proofErr w:type="gramStart"/>
      <w:r>
        <w:rPr>
          <w:b/>
          <w:i/>
          <w:snapToGrid w:val="0"/>
          <w:sz w:val="24"/>
        </w:rPr>
        <w:t xml:space="preserve"> С</w:t>
      </w:r>
      <w:proofErr w:type="gramEnd"/>
      <w:r>
        <w:rPr>
          <w:b/>
          <w:i/>
          <w:snapToGrid w:val="0"/>
          <w:sz w:val="24"/>
        </w:rPr>
        <w:t xml:space="preserve"> буйволами. </w:t>
      </w:r>
      <w:proofErr w:type="gramStart"/>
      <w:r>
        <w:rPr>
          <w:b/>
          <w:i/>
          <w:snapToGrid w:val="0"/>
          <w:sz w:val="24"/>
          <w:lang w:val="en-US"/>
        </w:rPr>
        <w:t>XII</w:t>
      </w:r>
      <w:r w:rsidRPr="00B77FE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>в. Дворцовый музей, Тайвань.</w:t>
      </w:r>
      <w:proofErr w:type="gramEnd"/>
    </w:p>
    <w:p w:rsidR="00B77FE3" w:rsidRPr="00B77FE3" w:rsidRDefault="00B77FE3" w:rsidP="00B77FE3">
      <w:pPr>
        <w:ind w:left="-1418" w:right="-766"/>
        <w:jc w:val="both"/>
        <w:rPr>
          <w:b/>
          <w:snapToGrid w:val="0"/>
          <w:sz w:val="24"/>
        </w:rPr>
      </w:pP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bookmarkStart w:id="4" w:name="а20"/>
      <w:bookmarkStart w:id="5" w:name="_Hlt71171737"/>
      <w:bookmarkEnd w:id="4"/>
      <w:r>
        <w:rPr>
          <w:snapToGrid w:val="0"/>
          <w:color w:val="800000"/>
          <w:sz w:val="24"/>
        </w:rPr>
        <w:t>ФАРФОР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Огромную роль в искусстве средне</w:t>
      </w:r>
      <w:r>
        <w:rPr>
          <w:snapToGrid w:val="0"/>
          <w:color w:val="800000"/>
          <w:sz w:val="24"/>
        </w:rPr>
        <w:softHyphen/>
        <w:t>векового Китая играли декоратив</w:t>
      </w:r>
      <w:r>
        <w:rPr>
          <w:snapToGrid w:val="0"/>
          <w:color w:val="800000"/>
          <w:sz w:val="24"/>
        </w:rPr>
        <w:softHyphen/>
        <w:t>ные ремёсла, тесно связанные с ар</w:t>
      </w:r>
      <w:r>
        <w:rPr>
          <w:snapToGrid w:val="0"/>
          <w:color w:val="800000"/>
          <w:sz w:val="24"/>
        </w:rPr>
        <w:softHyphen/>
        <w:t xml:space="preserve">хитектурой и живописью. В период </w:t>
      </w:r>
      <w:proofErr w:type="spellStart"/>
      <w:r>
        <w:rPr>
          <w:snapToGrid w:val="0"/>
          <w:color w:val="800000"/>
          <w:sz w:val="24"/>
        </w:rPr>
        <w:t>Тан</w:t>
      </w:r>
      <w:proofErr w:type="spellEnd"/>
      <w:r>
        <w:rPr>
          <w:snapToGrid w:val="0"/>
          <w:color w:val="800000"/>
          <w:sz w:val="24"/>
        </w:rPr>
        <w:t xml:space="preserve"> (618—907 гг.) получили широ</w:t>
      </w:r>
      <w:r>
        <w:rPr>
          <w:snapToGrid w:val="0"/>
          <w:color w:val="800000"/>
          <w:sz w:val="24"/>
        </w:rPr>
        <w:softHyphen/>
        <w:t>кое распространение изделия из фарфора. Первые в мире фарфоро</w:t>
      </w:r>
      <w:r>
        <w:rPr>
          <w:snapToGrid w:val="0"/>
          <w:color w:val="800000"/>
          <w:sz w:val="24"/>
        </w:rPr>
        <w:softHyphen/>
        <w:t>вые изделия появились в Китае бла</w:t>
      </w:r>
      <w:r>
        <w:rPr>
          <w:snapToGrid w:val="0"/>
          <w:color w:val="800000"/>
          <w:sz w:val="24"/>
        </w:rPr>
        <w:softHyphen/>
        <w:t>годаря богатым залежам фарфоро</w:t>
      </w:r>
      <w:r>
        <w:rPr>
          <w:snapToGrid w:val="0"/>
          <w:color w:val="800000"/>
          <w:sz w:val="24"/>
        </w:rPr>
        <w:softHyphen/>
        <w:t xml:space="preserve">вого камня (соединение полевого шпата и кварца) и местной белой глины — </w:t>
      </w:r>
      <w:r>
        <w:rPr>
          <w:i/>
          <w:snapToGrid w:val="0"/>
          <w:color w:val="800000"/>
          <w:sz w:val="24"/>
        </w:rPr>
        <w:t>каолина.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 xml:space="preserve">Каждый фарфоровый предмет представлял собой самостоятельное произведение искусства. Долгое время за пределами Китая не знали, как производится фарфор. Это было секретом и гордостью </w:t>
      </w:r>
      <w:proofErr w:type="spellStart"/>
      <w:r>
        <w:rPr>
          <w:snapToGrid w:val="0"/>
          <w:color w:val="800000"/>
          <w:sz w:val="24"/>
        </w:rPr>
        <w:t>Танской</w:t>
      </w:r>
      <w:proofErr w:type="spellEnd"/>
      <w:r>
        <w:rPr>
          <w:snapToGrid w:val="0"/>
          <w:color w:val="800000"/>
          <w:sz w:val="24"/>
        </w:rPr>
        <w:t xml:space="preserve"> им</w:t>
      </w:r>
      <w:r>
        <w:rPr>
          <w:snapToGrid w:val="0"/>
          <w:color w:val="800000"/>
          <w:sz w:val="24"/>
        </w:rPr>
        <w:softHyphen/>
        <w:t>перии. Знаменитые поэты посвяща</w:t>
      </w:r>
      <w:r>
        <w:rPr>
          <w:snapToGrid w:val="0"/>
          <w:color w:val="800000"/>
          <w:sz w:val="24"/>
        </w:rPr>
        <w:softHyphen/>
        <w:t xml:space="preserve">ли фарфору стихи. В </w:t>
      </w:r>
      <w:r>
        <w:rPr>
          <w:snapToGrid w:val="0"/>
          <w:color w:val="800000"/>
          <w:sz w:val="24"/>
          <w:lang w:val="en-US"/>
        </w:rPr>
        <w:t>VII</w:t>
      </w:r>
      <w:r>
        <w:rPr>
          <w:snapToGrid w:val="0"/>
          <w:color w:val="800000"/>
          <w:sz w:val="24"/>
        </w:rPr>
        <w:t>—</w:t>
      </w:r>
      <w:r>
        <w:rPr>
          <w:snapToGrid w:val="0"/>
          <w:color w:val="800000"/>
          <w:sz w:val="24"/>
          <w:lang w:val="en-US"/>
        </w:rPr>
        <w:t>XI</w:t>
      </w:r>
      <w:r w:rsidRPr="00B77FE3">
        <w:rPr>
          <w:snapToGrid w:val="0"/>
          <w:color w:val="800000"/>
          <w:sz w:val="24"/>
        </w:rPr>
        <w:t xml:space="preserve"> </w:t>
      </w:r>
      <w:r>
        <w:rPr>
          <w:snapToGrid w:val="0"/>
          <w:color w:val="800000"/>
          <w:sz w:val="24"/>
        </w:rPr>
        <w:t>вв. са</w:t>
      </w:r>
      <w:r>
        <w:rPr>
          <w:snapToGrid w:val="0"/>
          <w:color w:val="800000"/>
          <w:sz w:val="24"/>
        </w:rPr>
        <w:softHyphen/>
        <w:t xml:space="preserve">мыми знаменитыми были печи </w:t>
      </w:r>
      <w:proofErr w:type="spellStart"/>
      <w:r>
        <w:rPr>
          <w:snapToGrid w:val="0"/>
          <w:color w:val="800000"/>
          <w:sz w:val="24"/>
        </w:rPr>
        <w:t>Синчжоу</w:t>
      </w:r>
      <w:proofErr w:type="spellEnd"/>
      <w:r>
        <w:rPr>
          <w:snapToGrid w:val="0"/>
          <w:color w:val="800000"/>
          <w:sz w:val="24"/>
        </w:rPr>
        <w:t xml:space="preserve"> (провинция </w:t>
      </w:r>
      <w:proofErr w:type="spellStart"/>
      <w:r>
        <w:rPr>
          <w:snapToGrid w:val="0"/>
          <w:color w:val="800000"/>
          <w:sz w:val="24"/>
        </w:rPr>
        <w:t>Хэбэй</w:t>
      </w:r>
      <w:proofErr w:type="spellEnd"/>
      <w:r>
        <w:rPr>
          <w:snapToGrid w:val="0"/>
          <w:color w:val="800000"/>
          <w:sz w:val="24"/>
        </w:rPr>
        <w:t>), постав</w:t>
      </w:r>
      <w:r>
        <w:rPr>
          <w:snapToGrid w:val="0"/>
          <w:color w:val="800000"/>
          <w:sz w:val="24"/>
        </w:rPr>
        <w:softHyphen/>
        <w:t>лявшие белоснежные гладкие сосу</w:t>
      </w:r>
      <w:r>
        <w:rPr>
          <w:snapToGrid w:val="0"/>
          <w:color w:val="800000"/>
          <w:sz w:val="24"/>
        </w:rPr>
        <w:softHyphen/>
        <w:t>ды округлой формы к императорско</w:t>
      </w:r>
      <w:r>
        <w:rPr>
          <w:snapToGrid w:val="0"/>
          <w:color w:val="800000"/>
          <w:sz w:val="24"/>
        </w:rPr>
        <w:softHyphen/>
        <w:t>му двору. Наряду с фарфором высоко ценилась и трёхцветная ке</w:t>
      </w:r>
      <w:r>
        <w:rPr>
          <w:snapToGrid w:val="0"/>
          <w:color w:val="800000"/>
          <w:sz w:val="24"/>
        </w:rPr>
        <w:softHyphen/>
        <w:t xml:space="preserve">рамика </w:t>
      </w:r>
      <w:proofErr w:type="spellStart"/>
      <w:r>
        <w:rPr>
          <w:snapToGrid w:val="0"/>
          <w:color w:val="800000"/>
          <w:sz w:val="24"/>
        </w:rPr>
        <w:t>сань-цай</w:t>
      </w:r>
      <w:proofErr w:type="spellEnd"/>
      <w:r>
        <w:rPr>
          <w:snapToGrid w:val="0"/>
          <w:color w:val="800000"/>
          <w:sz w:val="24"/>
        </w:rPr>
        <w:t xml:space="preserve"> («три цвета»), по</w:t>
      </w:r>
      <w:r>
        <w:rPr>
          <w:snapToGrid w:val="0"/>
          <w:color w:val="800000"/>
          <w:sz w:val="24"/>
        </w:rPr>
        <w:softHyphen/>
        <w:t>крытая глазурью зелёных, коричне</w:t>
      </w:r>
      <w:r>
        <w:rPr>
          <w:snapToGrid w:val="0"/>
          <w:color w:val="800000"/>
          <w:sz w:val="24"/>
        </w:rPr>
        <w:softHyphen/>
        <w:t xml:space="preserve">вых и золотисто-жёлтых оттенков. Керамика </w:t>
      </w:r>
      <w:r>
        <w:rPr>
          <w:snapToGrid w:val="0"/>
          <w:color w:val="800000"/>
          <w:sz w:val="24"/>
          <w:lang w:val="en-US"/>
        </w:rPr>
        <w:t>XI</w:t>
      </w:r>
      <w:r>
        <w:rPr>
          <w:snapToGrid w:val="0"/>
          <w:color w:val="800000"/>
          <w:sz w:val="24"/>
        </w:rPr>
        <w:t>—</w:t>
      </w:r>
      <w:r>
        <w:rPr>
          <w:snapToGrid w:val="0"/>
          <w:color w:val="800000"/>
          <w:sz w:val="24"/>
          <w:lang w:val="en-US"/>
        </w:rPr>
        <w:t>XII</w:t>
      </w:r>
      <w:r w:rsidRPr="00B77FE3">
        <w:rPr>
          <w:snapToGrid w:val="0"/>
          <w:color w:val="800000"/>
          <w:sz w:val="24"/>
        </w:rPr>
        <w:t xml:space="preserve"> </w:t>
      </w:r>
      <w:r>
        <w:rPr>
          <w:snapToGrid w:val="0"/>
          <w:color w:val="800000"/>
          <w:sz w:val="24"/>
        </w:rPr>
        <w:t>вв. более изы</w:t>
      </w:r>
      <w:r>
        <w:rPr>
          <w:snapToGrid w:val="0"/>
          <w:color w:val="800000"/>
          <w:sz w:val="24"/>
        </w:rPr>
        <w:softHyphen/>
        <w:t>сканна и многообразна. Как и в жи</w:t>
      </w:r>
      <w:r>
        <w:rPr>
          <w:snapToGrid w:val="0"/>
          <w:color w:val="800000"/>
          <w:sz w:val="24"/>
        </w:rPr>
        <w:softHyphen/>
        <w:t>вописи Сунского времени (970— 1279 гг.), яркость красок в ней сменилась изящной простотой, мяг</w:t>
      </w:r>
      <w:r>
        <w:rPr>
          <w:snapToGrid w:val="0"/>
          <w:color w:val="800000"/>
          <w:sz w:val="24"/>
        </w:rPr>
        <w:softHyphen/>
        <w:t>костью цветовых переходов. Сосуды отличались гармоничными пропор</w:t>
      </w:r>
      <w:r>
        <w:rPr>
          <w:snapToGrid w:val="0"/>
          <w:color w:val="800000"/>
          <w:sz w:val="24"/>
        </w:rPr>
        <w:softHyphen/>
        <w:t xml:space="preserve">циями и нежными серо-зелёными и серо-голубыми оттенками. Сунские </w:t>
      </w:r>
      <w:proofErr w:type="spellStart"/>
      <w:r>
        <w:rPr>
          <w:snapToGrid w:val="0"/>
          <w:color w:val="800000"/>
          <w:sz w:val="24"/>
        </w:rPr>
        <w:t>керамисты</w:t>
      </w:r>
      <w:proofErr w:type="spellEnd"/>
      <w:r>
        <w:rPr>
          <w:snapToGrid w:val="0"/>
          <w:color w:val="800000"/>
          <w:sz w:val="24"/>
        </w:rPr>
        <w:t xml:space="preserve"> были вдохновенными ху</w:t>
      </w:r>
      <w:r>
        <w:rPr>
          <w:snapToGrid w:val="0"/>
          <w:color w:val="800000"/>
          <w:sz w:val="24"/>
        </w:rPr>
        <w:softHyphen/>
        <w:t>дожниками. В скромных чашах, ва</w:t>
      </w:r>
      <w:r>
        <w:rPr>
          <w:snapToGrid w:val="0"/>
          <w:color w:val="800000"/>
          <w:sz w:val="24"/>
        </w:rPr>
        <w:softHyphen/>
        <w:t>зах и кубках переливчатых серо-зе</w:t>
      </w:r>
      <w:r>
        <w:rPr>
          <w:snapToGrid w:val="0"/>
          <w:color w:val="800000"/>
          <w:sz w:val="24"/>
        </w:rPr>
        <w:softHyphen/>
        <w:t xml:space="preserve">лёных тонов, в затёках краски и трещинах, случайно возникших </w:t>
      </w:r>
      <w:proofErr w:type="gramStart"/>
      <w:r>
        <w:rPr>
          <w:snapToGrid w:val="0"/>
          <w:color w:val="800000"/>
          <w:sz w:val="24"/>
        </w:rPr>
        <w:t>при</w:t>
      </w:r>
      <w:proofErr w:type="gramEnd"/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proofErr w:type="gramStart"/>
      <w:r>
        <w:rPr>
          <w:snapToGrid w:val="0"/>
          <w:color w:val="800000"/>
          <w:sz w:val="24"/>
        </w:rPr>
        <w:t>обжиге</w:t>
      </w:r>
      <w:proofErr w:type="gramEnd"/>
      <w:r>
        <w:rPr>
          <w:snapToGrid w:val="0"/>
          <w:color w:val="800000"/>
          <w:sz w:val="24"/>
        </w:rPr>
        <w:t>, они умели уловить жизнь са</w:t>
      </w:r>
      <w:r>
        <w:rPr>
          <w:snapToGrid w:val="0"/>
          <w:color w:val="800000"/>
          <w:sz w:val="24"/>
        </w:rPr>
        <w:softHyphen/>
        <w:t>мой природы, придать случайным де</w:t>
      </w:r>
      <w:r>
        <w:rPr>
          <w:snapToGrid w:val="0"/>
          <w:color w:val="800000"/>
          <w:sz w:val="24"/>
        </w:rPr>
        <w:softHyphen/>
        <w:t>фектам художественный смысл.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lastRenderedPageBreak/>
        <w:t>В период позднего Средневе</w:t>
      </w:r>
      <w:r>
        <w:rPr>
          <w:snapToGrid w:val="0"/>
          <w:color w:val="800000"/>
          <w:sz w:val="24"/>
        </w:rPr>
        <w:softHyphen/>
        <w:t>ковья на первое место среди всех декоративно-прикладных изделий выдвинулся фарфор, технология которого достигла невиданного ра</w:t>
      </w:r>
      <w:r>
        <w:rPr>
          <w:snapToGrid w:val="0"/>
          <w:color w:val="800000"/>
          <w:sz w:val="24"/>
        </w:rPr>
        <w:softHyphen/>
        <w:t>нее совершенства. Мастера фарфо</w:t>
      </w:r>
      <w:r>
        <w:rPr>
          <w:snapToGrid w:val="0"/>
          <w:color w:val="800000"/>
          <w:sz w:val="24"/>
        </w:rPr>
        <w:softHyphen/>
        <w:t>ровых изделий ставили перед собой иные задачи, чем сунские. Фарфо</w:t>
      </w:r>
      <w:r>
        <w:rPr>
          <w:snapToGrid w:val="0"/>
          <w:color w:val="800000"/>
          <w:sz w:val="24"/>
        </w:rPr>
        <w:softHyphen/>
        <w:t>ровая продукция стала многоцвет</w:t>
      </w:r>
      <w:r>
        <w:rPr>
          <w:snapToGrid w:val="0"/>
          <w:color w:val="800000"/>
          <w:sz w:val="24"/>
        </w:rPr>
        <w:softHyphen/>
        <w:t>ной. Особенно знаменит трёхцвет</w:t>
      </w:r>
      <w:r>
        <w:rPr>
          <w:snapToGrid w:val="0"/>
          <w:color w:val="800000"/>
          <w:sz w:val="24"/>
        </w:rPr>
        <w:softHyphen/>
        <w:t xml:space="preserve">ный фарфор </w:t>
      </w:r>
      <w:proofErr w:type="spellStart"/>
      <w:r>
        <w:rPr>
          <w:snapToGrid w:val="0"/>
          <w:color w:val="800000"/>
          <w:sz w:val="24"/>
        </w:rPr>
        <w:t>доу-цай</w:t>
      </w:r>
      <w:proofErr w:type="spellEnd"/>
      <w:r>
        <w:rPr>
          <w:snapToGrid w:val="0"/>
          <w:color w:val="800000"/>
          <w:sz w:val="24"/>
        </w:rPr>
        <w:t xml:space="preserve"> («борьба цветов»), который расписывали жёлтой, зелёной и красной эмале</w:t>
      </w:r>
      <w:r>
        <w:rPr>
          <w:snapToGrid w:val="0"/>
          <w:color w:val="800000"/>
          <w:sz w:val="24"/>
        </w:rPr>
        <w:softHyphen/>
        <w:t>выми красками. Белоснежная по</w:t>
      </w:r>
      <w:r>
        <w:rPr>
          <w:snapToGrid w:val="0"/>
          <w:color w:val="800000"/>
          <w:sz w:val="24"/>
        </w:rPr>
        <w:softHyphen/>
        <w:t>верхность изделий была фоном, который разрисовывали раститель</w:t>
      </w:r>
      <w:r>
        <w:rPr>
          <w:snapToGrid w:val="0"/>
          <w:color w:val="800000"/>
          <w:sz w:val="24"/>
        </w:rPr>
        <w:softHyphen/>
        <w:t>ными узорами, жанровыми сцена</w:t>
      </w:r>
      <w:r>
        <w:rPr>
          <w:snapToGrid w:val="0"/>
          <w:color w:val="800000"/>
          <w:sz w:val="24"/>
        </w:rPr>
        <w:softHyphen/>
        <w:t>ми, пейзажами, цветами и птицами.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 xml:space="preserve">В </w:t>
      </w:r>
      <w:r>
        <w:rPr>
          <w:snapToGrid w:val="0"/>
          <w:color w:val="800000"/>
          <w:sz w:val="24"/>
          <w:lang w:val="en-US"/>
        </w:rPr>
        <w:t>XVIII</w:t>
      </w:r>
      <w:r w:rsidRPr="00B77FE3">
        <w:rPr>
          <w:snapToGrid w:val="0"/>
          <w:color w:val="800000"/>
          <w:sz w:val="24"/>
        </w:rPr>
        <w:t xml:space="preserve"> </w:t>
      </w:r>
      <w:r>
        <w:rPr>
          <w:snapToGrid w:val="0"/>
          <w:color w:val="800000"/>
          <w:sz w:val="24"/>
        </w:rPr>
        <w:t>столетии фарфор стали вывозить во многие страны мира. Отличающиеся звонкостью, не</w:t>
      </w:r>
      <w:r>
        <w:rPr>
          <w:snapToGrid w:val="0"/>
          <w:color w:val="800000"/>
          <w:sz w:val="24"/>
        </w:rPr>
        <w:softHyphen/>
        <w:t>обыкновенной белизной и тон</w:t>
      </w:r>
      <w:r>
        <w:rPr>
          <w:snapToGrid w:val="0"/>
          <w:color w:val="800000"/>
          <w:sz w:val="24"/>
        </w:rPr>
        <w:softHyphen/>
        <w:t>костью, фарфоровые изделия Китая были необычайно притягательны для жителей европейских стран.</w:t>
      </w:r>
    </w:p>
    <w:p w:rsidR="00B77FE3" w:rsidRDefault="00B77FE3" w:rsidP="00B77FE3">
      <w:pPr>
        <w:ind w:left="-1418" w:right="-766"/>
        <w:jc w:val="both"/>
        <w:rPr>
          <w:snapToGrid w:val="0"/>
          <w:color w:val="800000"/>
          <w:sz w:val="24"/>
        </w:rPr>
      </w:pPr>
      <w:r>
        <w:rPr>
          <w:noProof/>
          <w:color w:val="800000"/>
          <w:sz w:val="24"/>
          <w:lang w:eastAsia="ru-RU"/>
        </w:rPr>
        <w:drawing>
          <wp:inline distT="0" distB="0" distL="0" distR="0" wp14:anchorId="089CD53C" wp14:editId="03AD22D6">
            <wp:extent cx="1895475" cy="458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 xml:space="preserve">Керамика периода </w:t>
      </w:r>
      <w:proofErr w:type="spellStart"/>
      <w:r>
        <w:rPr>
          <w:b/>
          <w:i/>
          <w:snapToGrid w:val="0"/>
          <w:color w:val="800000"/>
          <w:sz w:val="24"/>
        </w:rPr>
        <w:t>Сун</w:t>
      </w:r>
      <w:proofErr w:type="spellEnd"/>
      <w:r>
        <w:rPr>
          <w:b/>
          <w:i/>
          <w:snapToGrid w:val="0"/>
          <w:color w:val="800000"/>
          <w:sz w:val="24"/>
        </w:rPr>
        <w:t>.</w:t>
      </w:r>
    </w:p>
    <w:p w:rsidR="00B77FE3" w:rsidRDefault="00B77FE3" w:rsidP="00B77FE3">
      <w:pPr>
        <w:ind w:left="-1418" w:right="-766"/>
        <w:jc w:val="both"/>
        <w:rPr>
          <w:snapToGrid w:val="0"/>
          <w:color w:val="800000"/>
          <w:sz w:val="24"/>
        </w:rPr>
      </w:pPr>
      <w:r>
        <w:rPr>
          <w:noProof/>
          <w:color w:val="800000"/>
          <w:sz w:val="24"/>
          <w:lang w:eastAsia="ru-RU"/>
        </w:rPr>
        <w:lastRenderedPageBreak/>
        <w:drawing>
          <wp:inline distT="0" distB="0" distL="0" distR="0" wp14:anchorId="241E1C86" wp14:editId="3238FDAC">
            <wp:extent cx="3733800" cy="302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Pr="00176A13" w:rsidRDefault="00B77FE3" w:rsidP="00176A13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>Керамика периода Мин</w:t>
      </w:r>
      <w:bookmarkEnd w:id="5"/>
    </w:p>
    <w:p w:rsidR="00B77FE3" w:rsidRPr="002D3634" w:rsidRDefault="00B77FE3" w:rsidP="00B77FE3">
      <w:pPr>
        <w:ind w:left="-1418" w:right="-766"/>
        <w:jc w:val="both"/>
        <w:rPr>
          <w:b/>
          <w:snapToGrid w:val="0"/>
          <w:sz w:val="24"/>
        </w:rPr>
      </w:pP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на юг в Ханчжоу, вновь начала на</w:t>
      </w:r>
      <w:r>
        <w:rPr>
          <w:snapToGrid w:val="0"/>
          <w:sz w:val="24"/>
        </w:rPr>
        <w:softHyphen/>
        <w:t>лаживаться художественная жизнь, была восстановлена Академия живо</w:t>
      </w:r>
      <w:r>
        <w:rPr>
          <w:snapToGrid w:val="0"/>
          <w:sz w:val="24"/>
        </w:rPr>
        <w:softHyphen/>
        <w:t>писи. Однако настроение и стиль китайских пейзажей заметно изме</w:t>
      </w:r>
      <w:r>
        <w:rPr>
          <w:snapToGrid w:val="0"/>
          <w:sz w:val="24"/>
        </w:rPr>
        <w:softHyphen/>
        <w:t>нились. Чувства, переданные через образы природы такими живопис</w:t>
      </w:r>
      <w:r>
        <w:rPr>
          <w:snapToGrid w:val="0"/>
          <w:sz w:val="24"/>
        </w:rPr>
        <w:softHyphen/>
        <w:t xml:space="preserve">цами, как </w:t>
      </w:r>
      <w:proofErr w:type="spellStart"/>
      <w:r>
        <w:rPr>
          <w:snapToGrid w:val="0"/>
          <w:sz w:val="24"/>
        </w:rPr>
        <w:t>Ма</w:t>
      </w:r>
      <w:proofErr w:type="spellEnd"/>
      <w:r>
        <w:rPr>
          <w:snapToGrid w:val="0"/>
          <w:sz w:val="24"/>
        </w:rPr>
        <w:t xml:space="preserve"> Юань и </w:t>
      </w:r>
      <w:proofErr w:type="spellStart"/>
      <w:r>
        <w:rPr>
          <w:snapToGrid w:val="0"/>
          <w:sz w:val="24"/>
        </w:rPr>
        <w:t>Ся</w:t>
      </w:r>
      <w:proofErr w:type="spellEnd"/>
      <w:r>
        <w:rPr>
          <w:snapToGrid w:val="0"/>
          <w:sz w:val="24"/>
        </w:rPr>
        <w:t xml:space="preserve"> </w:t>
      </w:r>
      <w:proofErr w:type="spellStart"/>
      <w:r>
        <w:rPr>
          <w:snapToGrid w:val="0"/>
          <w:sz w:val="24"/>
        </w:rPr>
        <w:t>Гуй</w:t>
      </w:r>
      <w:proofErr w:type="spellEnd"/>
      <w:r>
        <w:rPr>
          <w:snapToGrid w:val="0"/>
          <w:sz w:val="24"/>
        </w:rPr>
        <w:t xml:space="preserve"> </w:t>
      </w:r>
      <w:r w:rsidRPr="00B77FE3">
        <w:rPr>
          <w:snapToGrid w:val="0"/>
          <w:sz w:val="24"/>
        </w:rPr>
        <w:t>(</w:t>
      </w:r>
      <w:r>
        <w:rPr>
          <w:snapToGrid w:val="0"/>
          <w:sz w:val="24"/>
          <w:lang w:val="en-US"/>
        </w:rPr>
        <w:t>XII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— начало </w:t>
      </w:r>
      <w:r>
        <w:rPr>
          <w:snapToGrid w:val="0"/>
          <w:sz w:val="24"/>
          <w:lang w:val="en-US"/>
        </w:rPr>
        <w:t>XIII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в.), полны тонкого ли</w:t>
      </w:r>
      <w:r>
        <w:rPr>
          <w:snapToGrid w:val="0"/>
          <w:sz w:val="24"/>
        </w:rPr>
        <w:softHyphen/>
        <w:t xml:space="preserve">ризма, овеяны воспоминаниями. В одноцветных пейзажах с фигурами одиноких рыбаков и отшельников-учёных, созерцающих дали, </w:t>
      </w:r>
      <w:proofErr w:type="spellStart"/>
      <w:r>
        <w:rPr>
          <w:snapToGrid w:val="0"/>
          <w:sz w:val="24"/>
        </w:rPr>
        <w:t>Ма</w:t>
      </w:r>
      <w:proofErr w:type="spellEnd"/>
      <w:r>
        <w:rPr>
          <w:snapToGrid w:val="0"/>
          <w:sz w:val="24"/>
        </w:rPr>
        <w:t xml:space="preserve"> Юань важное место отводил челове</w:t>
      </w:r>
      <w:r>
        <w:rPr>
          <w:snapToGrid w:val="0"/>
          <w:sz w:val="24"/>
        </w:rPr>
        <w:softHyphen/>
        <w:t>ку, делая его проводником своих по</w:t>
      </w:r>
      <w:r>
        <w:rPr>
          <w:snapToGrid w:val="0"/>
          <w:sz w:val="24"/>
        </w:rPr>
        <w:softHyphen/>
        <w:t>этических настроений. Ещё лирич</w:t>
      </w:r>
      <w:r>
        <w:rPr>
          <w:snapToGrid w:val="0"/>
          <w:sz w:val="24"/>
        </w:rPr>
        <w:softHyphen/>
        <w:t xml:space="preserve">нее живописец конца </w:t>
      </w:r>
      <w:r>
        <w:rPr>
          <w:snapToGrid w:val="0"/>
          <w:sz w:val="24"/>
          <w:lang w:val="en-US"/>
        </w:rPr>
        <w:t>XII</w:t>
      </w:r>
      <w:r w:rsidRPr="00B77FE3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в. Ли </w:t>
      </w:r>
      <w:proofErr w:type="spellStart"/>
      <w:r>
        <w:rPr>
          <w:snapToGrid w:val="0"/>
          <w:sz w:val="24"/>
        </w:rPr>
        <w:t>Ди</w:t>
      </w:r>
      <w:proofErr w:type="spellEnd"/>
      <w:r>
        <w:rPr>
          <w:snapToGrid w:val="0"/>
          <w:sz w:val="24"/>
        </w:rPr>
        <w:t>, изображавший уютные, заснежен</w:t>
      </w:r>
      <w:r>
        <w:rPr>
          <w:snapToGrid w:val="0"/>
          <w:sz w:val="24"/>
        </w:rPr>
        <w:softHyphen/>
        <w:t>ные пейзажи севера, осеннюю при</w:t>
      </w:r>
      <w:r>
        <w:rPr>
          <w:snapToGrid w:val="0"/>
          <w:sz w:val="24"/>
        </w:rPr>
        <w:softHyphen/>
        <w:t>роду. Его картины поражают не только достоверностью, но и боль</w:t>
      </w:r>
      <w:r>
        <w:rPr>
          <w:snapToGrid w:val="0"/>
          <w:sz w:val="24"/>
        </w:rPr>
        <w:softHyphen/>
        <w:t>шой человечностью.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>Многие художники Сунского пе</w:t>
      </w:r>
      <w:r>
        <w:rPr>
          <w:snapToGrid w:val="0"/>
          <w:sz w:val="24"/>
        </w:rPr>
        <w:softHyphen/>
        <w:t>риода писали картины и на бытовые темы в жанре «люди». Они изобра</w:t>
      </w:r>
      <w:r>
        <w:rPr>
          <w:snapToGrid w:val="0"/>
          <w:sz w:val="24"/>
        </w:rPr>
        <w:softHyphen/>
        <w:t>жали на своих свитках, выполнен</w:t>
      </w:r>
      <w:r>
        <w:rPr>
          <w:snapToGrid w:val="0"/>
          <w:sz w:val="24"/>
        </w:rPr>
        <w:softHyphen/>
        <w:t>ных в живописной манере «</w:t>
      </w:r>
      <w:proofErr w:type="spellStart"/>
      <w:r>
        <w:rPr>
          <w:snapToGrid w:val="0"/>
          <w:sz w:val="24"/>
        </w:rPr>
        <w:t>гунби</w:t>
      </w:r>
      <w:proofErr w:type="spellEnd"/>
      <w:r>
        <w:rPr>
          <w:snapToGrid w:val="0"/>
          <w:sz w:val="24"/>
        </w:rPr>
        <w:t>», сцены шумной городской жизни, детские игры, уличных продавцов игрушек.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Периоды </w:t>
      </w:r>
      <w:proofErr w:type="spellStart"/>
      <w:r>
        <w:rPr>
          <w:snapToGrid w:val="0"/>
          <w:sz w:val="24"/>
        </w:rPr>
        <w:t>Тан</w:t>
      </w:r>
      <w:proofErr w:type="spellEnd"/>
      <w:r>
        <w:rPr>
          <w:snapToGrid w:val="0"/>
          <w:sz w:val="24"/>
        </w:rPr>
        <w:t xml:space="preserve"> и </w:t>
      </w:r>
      <w:proofErr w:type="spellStart"/>
      <w:r>
        <w:rPr>
          <w:snapToGrid w:val="0"/>
          <w:sz w:val="24"/>
        </w:rPr>
        <w:t>Сун</w:t>
      </w:r>
      <w:proofErr w:type="spellEnd"/>
      <w:r>
        <w:rPr>
          <w:snapToGrid w:val="0"/>
          <w:sz w:val="24"/>
        </w:rPr>
        <w:t xml:space="preserve"> — время рас</w:t>
      </w:r>
      <w:r>
        <w:rPr>
          <w:snapToGrid w:val="0"/>
          <w:sz w:val="24"/>
        </w:rPr>
        <w:softHyphen/>
        <w:t>цвета всех жанров китайской сред</w:t>
      </w:r>
      <w:r>
        <w:rPr>
          <w:snapToGrid w:val="0"/>
          <w:sz w:val="24"/>
        </w:rPr>
        <w:softHyphen/>
        <w:t>невековой живописи. Однако имен</w:t>
      </w:r>
      <w:r>
        <w:rPr>
          <w:snapToGrid w:val="0"/>
          <w:sz w:val="24"/>
        </w:rPr>
        <w:softHyphen/>
        <w:t>но в пейзаже наиболее ярко и полно отразились особенности духовной культуры Китая.</w:t>
      </w:r>
    </w:p>
    <w:p w:rsidR="00B77FE3" w:rsidRDefault="00B77FE3" w:rsidP="00B77FE3">
      <w:pPr>
        <w:ind w:left="-1418" w:right="-766"/>
        <w:jc w:val="both"/>
        <w:rPr>
          <w:snapToGrid w:val="0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6C5B928D" wp14:editId="10121673">
            <wp:extent cx="2286000" cy="4962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Ни </w:t>
      </w:r>
      <w:proofErr w:type="spellStart"/>
      <w:r>
        <w:rPr>
          <w:b/>
          <w:i/>
          <w:snapToGrid w:val="0"/>
          <w:sz w:val="24"/>
        </w:rPr>
        <w:t>Цзан</w:t>
      </w:r>
      <w:proofErr w:type="spellEnd"/>
      <w:r>
        <w:rPr>
          <w:b/>
          <w:i/>
          <w:snapToGrid w:val="0"/>
          <w:sz w:val="24"/>
        </w:rPr>
        <w:t>.</w:t>
      </w:r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 xml:space="preserve">Хижина мудреца осенней порой. </w:t>
      </w:r>
      <w:proofErr w:type="gramStart"/>
      <w:r>
        <w:rPr>
          <w:b/>
          <w:i/>
          <w:snapToGrid w:val="0"/>
          <w:sz w:val="24"/>
          <w:lang w:val="en-US"/>
        </w:rPr>
        <w:t>XIV</w:t>
      </w:r>
      <w:r w:rsidRPr="00B77FE3">
        <w:rPr>
          <w:b/>
          <w:i/>
          <w:snapToGrid w:val="0"/>
          <w:sz w:val="24"/>
        </w:rPr>
        <w:t xml:space="preserve"> </w:t>
      </w:r>
      <w:r>
        <w:rPr>
          <w:b/>
          <w:i/>
          <w:snapToGrid w:val="0"/>
          <w:sz w:val="24"/>
        </w:rPr>
        <w:t>в.</w:t>
      </w:r>
      <w:proofErr w:type="gramEnd"/>
    </w:p>
    <w:p w:rsidR="00B77FE3" w:rsidRDefault="00B77FE3" w:rsidP="00B77FE3">
      <w:pPr>
        <w:shd w:val="clear" w:color="auto" w:fill="FFFFFF"/>
        <w:ind w:left="-1418" w:right="-766"/>
        <w:jc w:val="both"/>
        <w:rPr>
          <w:b/>
          <w:i/>
          <w:snapToGrid w:val="0"/>
          <w:sz w:val="24"/>
        </w:rPr>
      </w:pPr>
      <w:r>
        <w:rPr>
          <w:b/>
          <w:i/>
          <w:snapToGrid w:val="0"/>
          <w:sz w:val="24"/>
        </w:rPr>
        <w:t>Дворцовый музей, Тайвань.</w:t>
      </w:r>
    </w:p>
    <w:p w:rsidR="00B77FE3" w:rsidRPr="00B77FE3" w:rsidRDefault="00B77FE3" w:rsidP="00B77FE3">
      <w:pPr>
        <w:ind w:left="-1418" w:right="-766"/>
        <w:jc w:val="both"/>
        <w:rPr>
          <w:b/>
          <w:snapToGrid w:val="0"/>
          <w:sz w:val="24"/>
        </w:rPr>
      </w:pPr>
    </w:p>
    <w:p w:rsidR="002D3634" w:rsidRDefault="002D3634" w:rsidP="002D3634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ПЕКИН</w:t>
      </w:r>
    </w:p>
    <w:p w:rsidR="002D3634" w:rsidRDefault="002D3634" w:rsidP="002D3634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Пекин с 1421 г. стал постоянной столицей Китая. Вы</w:t>
      </w:r>
      <w:r>
        <w:rPr>
          <w:snapToGrid w:val="0"/>
          <w:color w:val="800000"/>
          <w:sz w:val="24"/>
        </w:rPr>
        <w:softHyphen/>
        <w:t>строенный по образцу прежних столиц, этот город являлся строго организованным ансамблем.</w:t>
      </w:r>
    </w:p>
    <w:p w:rsidR="002D3634" w:rsidRDefault="002D3634" w:rsidP="002D3634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В плане Пекин представлял собой два примыкав</w:t>
      </w:r>
      <w:r>
        <w:rPr>
          <w:snapToGrid w:val="0"/>
          <w:color w:val="800000"/>
          <w:sz w:val="24"/>
        </w:rPr>
        <w:softHyphen/>
        <w:t>ших друг к другу, обнесённых стенами прямоугольни</w:t>
      </w:r>
      <w:r>
        <w:rPr>
          <w:snapToGrid w:val="0"/>
          <w:color w:val="800000"/>
          <w:sz w:val="24"/>
        </w:rPr>
        <w:softHyphen/>
        <w:t>ка, соединённых между собой воротами. Весь город пересекала Большая Пекинская магистраль. Она завер</w:t>
      </w:r>
      <w:r>
        <w:rPr>
          <w:snapToGrid w:val="0"/>
          <w:color w:val="800000"/>
          <w:sz w:val="24"/>
        </w:rPr>
        <w:softHyphen/>
        <w:t>шалась у северной стены башнями Колокола и Бара</w:t>
      </w:r>
      <w:r>
        <w:rPr>
          <w:snapToGrid w:val="0"/>
          <w:color w:val="800000"/>
          <w:sz w:val="24"/>
        </w:rPr>
        <w:softHyphen/>
        <w:t xml:space="preserve">бана, где происходили важнейшие события в жизни страны. Когда император направлялся для молитв об урожае в </w:t>
      </w:r>
      <w:proofErr w:type="spellStart"/>
      <w:r>
        <w:rPr>
          <w:snapToGrid w:val="0"/>
          <w:color w:val="800000"/>
          <w:sz w:val="24"/>
        </w:rPr>
        <w:t>Тяньтань</w:t>
      </w:r>
      <w:proofErr w:type="spellEnd"/>
      <w:r>
        <w:rPr>
          <w:snapToGrid w:val="0"/>
          <w:color w:val="800000"/>
          <w:sz w:val="24"/>
        </w:rPr>
        <w:t xml:space="preserve"> (Храм Неба) — на башне били в ба</w:t>
      </w:r>
      <w:r>
        <w:rPr>
          <w:snapToGrid w:val="0"/>
          <w:color w:val="800000"/>
          <w:sz w:val="24"/>
        </w:rPr>
        <w:softHyphen/>
        <w:t xml:space="preserve">рабан, когда он входил в </w:t>
      </w:r>
      <w:proofErr w:type="spellStart"/>
      <w:r>
        <w:rPr>
          <w:snapToGrid w:val="0"/>
          <w:color w:val="800000"/>
          <w:sz w:val="24"/>
        </w:rPr>
        <w:t>Таяймяо</w:t>
      </w:r>
      <w:proofErr w:type="spellEnd"/>
      <w:r>
        <w:rPr>
          <w:snapToGrid w:val="0"/>
          <w:color w:val="800000"/>
          <w:sz w:val="24"/>
        </w:rPr>
        <w:t xml:space="preserve"> (Храм Предков) — били в колокол. Магистраль, разделявшая город на две симметричные части, имела скорее символическое, не</w:t>
      </w:r>
      <w:r>
        <w:rPr>
          <w:snapToGrid w:val="0"/>
          <w:color w:val="800000"/>
          <w:sz w:val="24"/>
        </w:rPr>
        <w:softHyphen/>
        <w:t>жели практическое значение. Пройти по ней через весь город не представлялось возможным. Путь пре</w:t>
      </w:r>
      <w:r>
        <w:rPr>
          <w:snapToGrid w:val="0"/>
          <w:color w:val="800000"/>
          <w:sz w:val="24"/>
        </w:rPr>
        <w:softHyphen/>
        <w:t>граждали как стены императорского дворца, так и ис</w:t>
      </w:r>
      <w:r>
        <w:rPr>
          <w:snapToGrid w:val="0"/>
          <w:color w:val="800000"/>
          <w:sz w:val="24"/>
        </w:rPr>
        <w:softHyphen/>
        <w:t xml:space="preserve">кусственно созданный к северу от него огромный холм </w:t>
      </w:r>
      <w:proofErr w:type="spellStart"/>
      <w:r>
        <w:rPr>
          <w:snapToGrid w:val="0"/>
          <w:color w:val="800000"/>
          <w:sz w:val="24"/>
        </w:rPr>
        <w:t>Цзиньшань</w:t>
      </w:r>
      <w:proofErr w:type="spellEnd"/>
      <w:r>
        <w:rPr>
          <w:snapToGrid w:val="0"/>
          <w:color w:val="800000"/>
          <w:sz w:val="24"/>
        </w:rPr>
        <w:t xml:space="preserve">, достигавший в высоту шестидесяти метров. Подобные </w:t>
      </w:r>
      <w:r>
        <w:rPr>
          <w:snapToGrid w:val="0"/>
          <w:color w:val="800000"/>
          <w:sz w:val="24"/>
        </w:rPr>
        <w:lastRenderedPageBreak/>
        <w:t>холмы — защитники от злых духов (которые, по поверью, могли двигаться только по прямой доро</w:t>
      </w:r>
      <w:r>
        <w:rPr>
          <w:snapToGrid w:val="0"/>
          <w:color w:val="800000"/>
          <w:sz w:val="24"/>
        </w:rPr>
        <w:softHyphen/>
        <w:t>ге) — были почти обязательной принадлежностью каж</w:t>
      </w:r>
      <w:r>
        <w:rPr>
          <w:snapToGrid w:val="0"/>
          <w:color w:val="800000"/>
          <w:sz w:val="24"/>
        </w:rPr>
        <w:softHyphen/>
        <w:t>дого китайского города. Город без вершины, по пред</w:t>
      </w:r>
      <w:r>
        <w:rPr>
          <w:snapToGrid w:val="0"/>
          <w:color w:val="800000"/>
          <w:sz w:val="24"/>
        </w:rPr>
        <w:softHyphen/>
        <w:t xml:space="preserve">ставлениям китайцев, был всё </w:t>
      </w:r>
      <w:proofErr w:type="gramStart"/>
      <w:r>
        <w:rPr>
          <w:snapToGrid w:val="0"/>
          <w:color w:val="800000"/>
          <w:sz w:val="24"/>
        </w:rPr>
        <w:t>равно</w:t>
      </w:r>
      <w:proofErr w:type="gramEnd"/>
      <w:r>
        <w:rPr>
          <w:snapToGrid w:val="0"/>
          <w:color w:val="800000"/>
          <w:sz w:val="24"/>
        </w:rPr>
        <w:t xml:space="preserve"> что без стен и ему грозила неминуемая гибель.</w:t>
      </w:r>
    </w:p>
    <w:p w:rsidR="002D3634" w:rsidRDefault="002D3634" w:rsidP="002D3634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Крыши дворцов, храмов, городских стен, башен над воротами и парковых павильонов стали покрывать цветной черепицей в соответствии с символикой: зо</w:t>
      </w:r>
      <w:r>
        <w:rPr>
          <w:snapToGrid w:val="0"/>
          <w:color w:val="800000"/>
          <w:sz w:val="24"/>
        </w:rPr>
        <w:softHyphen/>
        <w:t>лотистый цвет символизировал могущество императо</w:t>
      </w:r>
      <w:r>
        <w:rPr>
          <w:snapToGrid w:val="0"/>
          <w:color w:val="800000"/>
          <w:sz w:val="24"/>
        </w:rPr>
        <w:softHyphen/>
        <w:t>ра, землю и спелые плоды; синий — небесную лазурь, мир и покой; зелёный цвет — древесную листву.</w:t>
      </w:r>
    </w:p>
    <w:p w:rsidR="002D3634" w:rsidRDefault="002D3634" w:rsidP="002D3634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Главным ансамблем Пекина являлся расположен</w:t>
      </w:r>
      <w:r>
        <w:rPr>
          <w:snapToGrid w:val="0"/>
          <w:color w:val="800000"/>
          <w:sz w:val="24"/>
        </w:rPr>
        <w:softHyphen/>
        <w:t>ный в центре монументальный и торжественный им</w:t>
      </w:r>
      <w:r>
        <w:rPr>
          <w:snapToGrid w:val="0"/>
          <w:color w:val="800000"/>
          <w:sz w:val="24"/>
        </w:rPr>
        <w:softHyphen/>
        <w:t>ператорский дворец — Запретный город, окружённый со всех сторон красными стенами высотой десять мет</w:t>
      </w:r>
      <w:r>
        <w:rPr>
          <w:snapToGrid w:val="0"/>
          <w:color w:val="800000"/>
          <w:sz w:val="24"/>
        </w:rPr>
        <w:softHyphen/>
        <w:t>ров и окружённый рвом с водой. Вся жизнь правите</w:t>
      </w:r>
      <w:r>
        <w:rPr>
          <w:snapToGrid w:val="0"/>
          <w:color w:val="800000"/>
          <w:sz w:val="24"/>
        </w:rPr>
        <w:softHyphen/>
        <w:t>лей Срединного государства протекала в его пределах. Императорский дворец, в котором жили несколько ты</w:t>
      </w:r>
      <w:r>
        <w:rPr>
          <w:snapToGrid w:val="0"/>
          <w:color w:val="800000"/>
          <w:sz w:val="24"/>
        </w:rPr>
        <w:softHyphen/>
        <w:t>сяч чиновников, охранников, наложниц и рабынь, представлял собой своего рода государство в государ</w:t>
      </w:r>
      <w:r>
        <w:rPr>
          <w:snapToGrid w:val="0"/>
          <w:color w:val="800000"/>
          <w:sz w:val="24"/>
        </w:rPr>
        <w:softHyphen/>
        <w:t>стве со сложной системой подчинения старшим по должности, со своими законами и судом. Дворец раз</w:t>
      </w:r>
      <w:r>
        <w:rPr>
          <w:snapToGrid w:val="0"/>
          <w:color w:val="800000"/>
          <w:sz w:val="24"/>
        </w:rPr>
        <w:softHyphen/>
        <w:t xml:space="preserve">делялся на несколько частей — </w:t>
      </w:r>
      <w:proofErr w:type="gramStart"/>
      <w:r>
        <w:rPr>
          <w:snapToGrid w:val="0"/>
          <w:color w:val="800000"/>
          <w:sz w:val="24"/>
        </w:rPr>
        <w:t>центральную</w:t>
      </w:r>
      <w:proofErr w:type="gramEnd"/>
      <w:r>
        <w:rPr>
          <w:snapToGrid w:val="0"/>
          <w:color w:val="800000"/>
          <w:sz w:val="24"/>
        </w:rPr>
        <w:t xml:space="preserve"> парадную, состоявшую из ряда площадей и приёмных залов, и бо</w:t>
      </w:r>
      <w:r>
        <w:rPr>
          <w:snapToGrid w:val="0"/>
          <w:color w:val="800000"/>
          <w:sz w:val="24"/>
        </w:rPr>
        <w:softHyphen/>
        <w:t>ковые, отделённые коридорами. Здесь располагались жилые покои, театры, сады и беседки. Северная часть завершалась императорским садом с причудливыми горками, мозаичными дорожками, редкими породами деревьев. Общая площадь дворца составляла семьсот двадцать тысяч квадратных метров.</w:t>
      </w:r>
    </w:p>
    <w:p w:rsidR="002D3634" w:rsidRDefault="002D3634" w:rsidP="002D3634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 xml:space="preserve">Каждое здание имело своё поэтическое название. Тронный зал </w:t>
      </w:r>
      <w:proofErr w:type="spellStart"/>
      <w:r>
        <w:rPr>
          <w:snapToGrid w:val="0"/>
          <w:color w:val="800000"/>
          <w:sz w:val="24"/>
        </w:rPr>
        <w:t>Тайхэдянь</w:t>
      </w:r>
      <w:proofErr w:type="spellEnd"/>
      <w:r>
        <w:rPr>
          <w:snapToGrid w:val="0"/>
          <w:color w:val="800000"/>
          <w:sz w:val="24"/>
        </w:rPr>
        <w:t xml:space="preserve"> (Зал Высшей Гармонии) вобрал</w:t>
      </w:r>
    </w:p>
    <w:p w:rsidR="002D3634" w:rsidRDefault="002D3634" w:rsidP="002D3634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в себя все самые характерные особенности дворцовой архитектуры. Нарядность, яркость и торжественность сочетаются в этом сооружении с простотой и ясностью форм. Высокие лакированные красные колонны опи</w:t>
      </w:r>
      <w:r>
        <w:rPr>
          <w:snapToGrid w:val="0"/>
          <w:color w:val="800000"/>
          <w:sz w:val="24"/>
        </w:rPr>
        <w:softHyphen/>
        <w:t>раются на многоступенчатую, украшенную резьбой белую платформу и внутри делят зал на одиннадцать пролётов. Потолочные балки покрыты разноцветной росписью с золотыми фигурами драконов, которые яв</w:t>
      </w:r>
      <w:r>
        <w:rPr>
          <w:snapToGrid w:val="0"/>
          <w:color w:val="800000"/>
          <w:sz w:val="24"/>
        </w:rPr>
        <w:softHyphen/>
        <w:t>ляются символом императорской власти, а двойная жёлтая черепичная крыша украшена фигурками птиц и зверей-охранителей.</w:t>
      </w:r>
    </w:p>
    <w:p w:rsidR="002D3634" w:rsidRDefault="002D3634" w:rsidP="002D3634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Огромный дворцовый ансамбль в свою очередь входил в пределы обнесённого стенами грандиозного «императорского города» (площадью более пятнадца</w:t>
      </w:r>
      <w:r>
        <w:rPr>
          <w:snapToGrid w:val="0"/>
          <w:color w:val="800000"/>
          <w:sz w:val="24"/>
        </w:rPr>
        <w:softHyphen/>
        <w:t>ти квадратных километров), куда входили храмы, бе</w:t>
      </w:r>
      <w:r>
        <w:rPr>
          <w:snapToGrid w:val="0"/>
          <w:color w:val="800000"/>
          <w:sz w:val="24"/>
        </w:rPr>
        <w:softHyphen/>
        <w:t>седки, пагоды, парк с искусственно вырытыми больши</w:t>
      </w:r>
      <w:r>
        <w:rPr>
          <w:snapToGrid w:val="0"/>
          <w:color w:val="800000"/>
          <w:sz w:val="24"/>
        </w:rPr>
        <w:softHyphen/>
        <w:t>ми озёрами и высокими насыпными островами, а также храмы и многие другие сооружения.</w:t>
      </w:r>
    </w:p>
    <w:p w:rsidR="002D3634" w:rsidRDefault="002D3634" w:rsidP="002D3634">
      <w:pPr>
        <w:shd w:val="clear" w:color="auto" w:fill="FFFFFF"/>
        <w:ind w:left="-1418" w:right="-766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 xml:space="preserve">Наиболее важным храмовым ансамблем Пекина, воплотившим в своей структуре древние символические образы, является </w:t>
      </w:r>
      <w:proofErr w:type="spellStart"/>
      <w:r>
        <w:rPr>
          <w:snapToGrid w:val="0"/>
          <w:color w:val="800000"/>
          <w:sz w:val="24"/>
        </w:rPr>
        <w:t>Тяньтань</w:t>
      </w:r>
      <w:proofErr w:type="spellEnd"/>
      <w:r>
        <w:rPr>
          <w:snapToGrid w:val="0"/>
          <w:color w:val="800000"/>
          <w:sz w:val="24"/>
        </w:rPr>
        <w:t xml:space="preserve"> (Храм Неба; 1420—1530 гг.), расположенный в южной части «внешнего города». </w:t>
      </w:r>
      <w:proofErr w:type="gramStart"/>
      <w:r>
        <w:rPr>
          <w:snapToGrid w:val="0"/>
          <w:color w:val="800000"/>
          <w:sz w:val="24"/>
        </w:rPr>
        <w:t>Ан</w:t>
      </w:r>
      <w:r>
        <w:rPr>
          <w:snapToGrid w:val="0"/>
          <w:color w:val="800000"/>
          <w:sz w:val="24"/>
        </w:rPr>
        <w:softHyphen/>
        <w:t>самбль включает в себя несколько священных постро</w:t>
      </w:r>
      <w:r>
        <w:rPr>
          <w:snapToGrid w:val="0"/>
          <w:color w:val="800000"/>
          <w:sz w:val="24"/>
        </w:rPr>
        <w:softHyphen/>
        <w:t>ек (кухню для приготовления жертвенной пиши, дворец, где император постился перед молитвой и др.).</w:t>
      </w:r>
      <w:proofErr w:type="gramEnd"/>
      <w:r>
        <w:rPr>
          <w:snapToGrid w:val="0"/>
          <w:color w:val="800000"/>
          <w:sz w:val="24"/>
        </w:rPr>
        <w:t xml:space="preserve"> Круг</w:t>
      </w:r>
      <w:r>
        <w:rPr>
          <w:snapToGrid w:val="0"/>
          <w:color w:val="800000"/>
          <w:sz w:val="24"/>
        </w:rPr>
        <w:softHyphen/>
        <w:t>лые террасы храмов, так же как и их синие крыши, отождествлялись с Небом, а квадратная в плане стена, окружавшая всю территорию ансамбля, символизиро</w:t>
      </w:r>
      <w:r>
        <w:rPr>
          <w:snapToGrid w:val="0"/>
          <w:color w:val="800000"/>
          <w:sz w:val="24"/>
        </w:rPr>
        <w:softHyphen/>
        <w:t xml:space="preserve">вала Землю. Самое высокое здание ансамбля — </w:t>
      </w:r>
      <w:proofErr w:type="spellStart"/>
      <w:r>
        <w:rPr>
          <w:snapToGrid w:val="0"/>
          <w:color w:val="800000"/>
          <w:sz w:val="24"/>
        </w:rPr>
        <w:t>Цяньаньдянь</w:t>
      </w:r>
      <w:proofErr w:type="spellEnd"/>
      <w:r>
        <w:rPr>
          <w:snapToGrid w:val="0"/>
          <w:color w:val="800000"/>
          <w:sz w:val="24"/>
        </w:rPr>
        <w:t xml:space="preserve"> (Храм Молений об Урожае), возведённый в 1420 г., — представляло собой окрашенную красным лаком деревянную, круглую в плане </w:t>
      </w:r>
      <w:proofErr w:type="spellStart"/>
      <w:r>
        <w:rPr>
          <w:snapToGrid w:val="0"/>
          <w:color w:val="800000"/>
          <w:sz w:val="24"/>
        </w:rPr>
        <w:t>тридцативосьми</w:t>
      </w:r>
      <w:r>
        <w:rPr>
          <w:snapToGrid w:val="0"/>
          <w:color w:val="800000"/>
          <w:sz w:val="24"/>
        </w:rPr>
        <w:softHyphen/>
        <w:t>метровую</w:t>
      </w:r>
      <w:proofErr w:type="spellEnd"/>
      <w:r>
        <w:rPr>
          <w:snapToGrid w:val="0"/>
          <w:color w:val="800000"/>
          <w:sz w:val="24"/>
        </w:rPr>
        <w:t xml:space="preserve"> постройку, увенчанную трёхъярусной кони</w:t>
      </w:r>
      <w:r>
        <w:rPr>
          <w:snapToGrid w:val="0"/>
          <w:color w:val="800000"/>
          <w:sz w:val="24"/>
        </w:rPr>
        <w:softHyphen/>
        <w:t>ческой черепичной крышей ярко-синего цвета. Она воз</w:t>
      </w:r>
      <w:r>
        <w:rPr>
          <w:snapToGrid w:val="0"/>
          <w:color w:val="800000"/>
          <w:sz w:val="24"/>
        </w:rPr>
        <w:softHyphen/>
        <w:t>ведена на высокой тройной беломраморной террасе с лестницами и рельефными оградами.</w:t>
      </w:r>
    </w:p>
    <w:p w:rsidR="002D3634" w:rsidRDefault="002D3634" w:rsidP="002D3634">
      <w:pPr>
        <w:ind w:left="-1418" w:right="-766"/>
        <w:jc w:val="both"/>
        <w:rPr>
          <w:snapToGrid w:val="0"/>
          <w:color w:val="800000"/>
          <w:sz w:val="24"/>
        </w:rPr>
      </w:pPr>
      <w:r>
        <w:rPr>
          <w:noProof/>
          <w:color w:val="800000"/>
          <w:sz w:val="24"/>
          <w:lang w:eastAsia="ru-RU"/>
        </w:rPr>
        <w:lastRenderedPageBreak/>
        <w:drawing>
          <wp:inline distT="0" distB="0" distL="0" distR="0">
            <wp:extent cx="2867025" cy="20193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34" w:rsidRDefault="002D3634" w:rsidP="002D3634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proofErr w:type="spellStart"/>
      <w:r>
        <w:rPr>
          <w:b/>
          <w:i/>
          <w:snapToGrid w:val="0"/>
          <w:color w:val="800000"/>
          <w:sz w:val="24"/>
        </w:rPr>
        <w:t>Тяньтань</w:t>
      </w:r>
      <w:proofErr w:type="spellEnd"/>
      <w:r>
        <w:rPr>
          <w:b/>
          <w:i/>
          <w:snapToGrid w:val="0"/>
          <w:color w:val="800000"/>
          <w:sz w:val="24"/>
        </w:rPr>
        <w:t xml:space="preserve"> (Храм Неба). </w:t>
      </w:r>
      <w:proofErr w:type="gramStart"/>
      <w:r>
        <w:rPr>
          <w:b/>
          <w:i/>
          <w:snapToGrid w:val="0"/>
          <w:color w:val="800000"/>
          <w:sz w:val="24"/>
          <w:lang w:val="en-US"/>
        </w:rPr>
        <w:t>XV</w:t>
      </w:r>
      <w:r w:rsidRPr="002D3634">
        <w:rPr>
          <w:b/>
          <w:i/>
          <w:snapToGrid w:val="0"/>
          <w:color w:val="800000"/>
          <w:sz w:val="24"/>
        </w:rPr>
        <w:t>—</w:t>
      </w:r>
      <w:r>
        <w:rPr>
          <w:b/>
          <w:i/>
          <w:snapToGrid w:val="0"/>
          <w:color w:val="800000"/>
          <w:sz w:val="24"/>
          <w:lang w:val="en-US"/>
        </w:rPr>
        <w:t>XVI</w:t>
      </w:r>
      <w:r w:rsidRPr="002D3634">
        <w:rPr>
          <w:b/>
          <w:i/>
          <w:snapToGrid w:val="0"/>
          <w:color w:val="800000"/>
          <w:sz w:val="24"/>
        </w:rPr>
        <w:t xml:space="preserve"> </w:t>
      </w:r>
      <w:r>
        <w:rPr>
          <w:b/>
          <w:i/>
          <w:snapToGrid w:val="0"/>
          <w:color w:val="800000"/>
          <w:sz w:val="24"/>
        </w:rPr>
        <w:t>вв.</w:t>
      </w:r>
      <w:proofErr w:type="gramEnd"/>
    </w:p>
    <w:p w:rsidR="002D3634" w:rsidRPr="00176A13" w:rsidRDefault="00176A13" w:rsidP="00176A13">
      <w:pPr>
        <w:shd w:val="clear" w:color="auto" w:fill="FFFFFF"/>
        <w:ind w:left="-1418" w:right="-766"/>
        <w:jc w:val="both"/>
        <w:rPr>
          <w:b/>
          <w:i/>
          <w:snapToGrid w:val="0"/>
          <w:color w:val="800000"/>
          <w:sz w:val="24"/>
        </w:rPr>
      </w:pPr>
      <w:r>
        <w:rPr>
          <w:b/>
          <w:i/>
          <w:snapToGrid w:val="0"/>
          <w:color w:val="800000"/>
          <w:sz w:val="24"/>
        </w:rPr>
        <w:t>Пекин</w:t>
      </w:r>
    </w:p>
    <w:p w:rsidR="002D3634" w:rsidRDefault="002D3634" w:rsidP="002D363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2D3634" w:rsidRDefault="002D3634" w:rsidP="002D363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2D3634" w:rsidRDefault="002D3634" w:rsidP="002D3634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  <w:lang w:eastAsia="ru-RU"/>
        </w:rPr>
        <w:drawing>
          <wp:inline distT="0" distB="0" distL="0" distR="0">
            <wp:extent cx="6477000" cy="45624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34" w:rsidRDefault="002D3634" w:rsidP="002D3634">
      <w:pPr>
        <w:shd w:val="clear" w:color="auto" w:fill="FFFFFF"/>
        <w:ind w:left="-1418" w:right="-766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Запретный город. Общий план.</w:t>
      </w:r>
    </w:p>
    <w:p w:rsidR="002D3634" w:rsidRDefault="002D3634" w:rsidP="002D3634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4733925" cy="25622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34" w:rsidRDefault="002D3634" w:rsidP="002D3634">
      <w:pPr>
        <w:shd w:val="clear" w:color="auto" w:fill="FFFFFF"/>
        <w:ind w:left="-1418" w:right="-766"/>
        <w:jc w:val="both"/>
        <w:rPr>
          <w:b/>
          <w:i/>
          <w:snapToGrid w:val="0"/>
          <w:color w:val="000000"/>
          <w:sz w:val="24"/>
        </w:rPr>
      </w:pPr>
      <w:proofErr w:type="spellStart"/>
      <w:r>
        <w:rPr>
          <w:b/>
          <w:i/>
          <w:snapToGrid w:val="0"/>
          <w:color w:val="000000"/>
          <w:sz w:val="24"/>
        </w:rPr>
        <w:t>Тайхэдянь</w:t>
      </w:r>
      <w:proofErr w:type="spellEnd"/>
      <w:r w:rsidRPr="002D3634">
        <w:rPr>
          <w:b/>
          <w:i/>
          <w:snapToGrid w:val="0"/>
          <w:color w:val="000000"/>
          <w:sz w:val="24"/>
        </w:rPr>
        <w:t xml:space="preserve"> </w:t>
      </w:r>
      <w:r>
        <w:rPr>
          <w:b/>
          <w:i/>
          <w:snapToGrid w:val="0"/>
          <w:color w:val="000000"/>
          <w:sz w:val="24"/>
        </w:rPr>
        <w:t>(Зал Высшей Гармонии).</w:t>
      </w:r>
    </w:p>
    <w:p w:rsidR="002D3634" w:rsidRDefault="002D3634" w:rsidP="002D3634">
      <w:pPr>
        <w:shd w:val="clear" w:color="auto" w:fill="FFFFFF"/>
        <w:ind w:left="-1418" w:right="-766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Пекин.</w:t>
      </w:r>
    </w:p>
    <w:p w:rsidR="002D3634" w:rsidRDefault="002D3634" w:rsidP="002D363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2D3634" w:rsidRDefault="002D3634" w:rsidP="002D363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2D3634" w:rsidRDefault="002D3634" w:rsidP="002D363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2D3634" w:rsidRDefault="002D3634" w:rsidP="002D3634">
      <w:pPr>
        <w:ind w:left="-1418" w:right="-766"/>
        <w:jc w:val="both"/>
        <w:rPr>
          <w:snapToGrid w:val="0"/>
          <w:color w:val="000000"/>
          <w:sz w:val="24"/>
        </w:rPr>
      </w:pPr>
      <w:bookmarkStart w:id="6" w:name="_GoBack"/>
      <w:bookmarkEnd w:id="6"/>
    </w:p>
    <w:p w:rsidR="00B77FE3" w:rsidRPr="00B77FE3" w:rsidRDefault="00B77FE3" w:rsidP="00B77FE3">
      <w:pPr>
        <w:ind w:left="-1418" w:right="-766"/>
        <w:jc w:val="both"/>
        <w:rPr>
          <w:b/>
          <w:snapToGrid w:val="0"/>
          <w:sz w:val="24"/>
        </w:rPr>
      </w:pPr>
    </w:p>
    <w:p w:rsidR="00B77FE3" w:rsidRPr="00B77FE3" w:rsidRDefault="00B77FE3" w:rsidP="00B77FE3">
      <w:pPr>
        <w:ind w:left="-1418" w:right="-766"/>
        <w:jc w:val="both"/>
        <w:rPr>
          <w:b/>
          <w:sz w:val="24"/>
        </w:rPr>
      </w:pPr>
    </w:p>
    <w:p w:rsidR="00B77FE3" w:rsidRPr="00B77FE3" w:rsidRDefault="00B77FE3" w:rsidP="00B77FE3">
      <w:pPr>
        <w:ind w:left="-1418" w:right="-766"/>
        <w:jc w:val="both"/>
        <w:rPr>
          <w:b/>
          <w:sz w:val="24"/>
        </w:rPr>
      </w:pPr>
    </w:p>
    <w:p w:rsidR="00910379" w:rsidRPr="00936231" w:rsidRDefault="00910379" w:rsidP="002B6E93">
      <w:pPr>
        <w:jc w:val="center"/>
      </w:pPr>
    </w:p>
    <w:sectPr w:rsidR="00910379" w:rsidRPr="00936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17F"/>
    <w:rsid w:val="00007523"/>
    <w:rsid w:val="00176A13"/>
    <w:rsid w:val="001A3313"/>
    <w:rsid w:val="002B6E93"/>
    <w:rsid w:val="002D3634"/>
    <w:rsid w:val="003106A7"/>
    <w:rsid w:val="00330345"/>
    <w:rsid w:val="003C3250"/>
    <w:rsid w:val="00433337"/>
    <w:rsid w:val="005A22D9"/>
    <w:rsid w:val="00616F5C"/>
    <w:rsid w:val="00620A55"/>
    <w:rsid w:val="00772DC0"/>
    <w:rsid w:val="007D0757"/>
    <w:rsid w:val="00910379"/>
    <w:rsid w:val="00936231"/>
    <w:rsid w:val="009A500C"/>
    <w:rsid w:val="00AB3C21"/>
    <w:rsid w:val="00B77FE3"/>
    <w:rsid w:val="00B9566D"/>
    <w:rsid w:val="00DF2BCD"/>
    <w:rsid w:val="00E40E9A"/>
    <w:rsid w:val="00EB774D"/>
    <w:rsid w:val="00F13E0D"/>
    <w:rsid w:val="00F2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23</Pages>
  <Words>4970</Words>
  <Characters>28335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2020-11-25T07:53:00Z</dcterms:created>
  <dcterms:modified xsi:type="dcterms:W3CDTF">2020-11-27T22:15:00Z</dcterms:modified>
</cp:coreProperties>
</file>