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AC" w:rsidRDefault="001B3DAC" w:rsidP="001B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B3DAC" w:rsidRDefault="001B3DAC" w:rsidP="001B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B3DAC" w:rsidRDefault="001B3DAC" w:rsidP="001B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B3DAC" w:rsidRDefault="001B3DAC" w:rsidP="001B3DA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DAC" w:rsidRDefault="001B3DAC" w:rsidP="001B3DA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B3DAC" w:rsidRDefault="001B3DAC" w:rsidP="001B3DA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1B3DAC" w:rsidRDefault="001B3DAC" w:rsidP="001B3DA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1B3DAC" w:rsidRDefault="001B3DAC" w:rsidP="001B3DAC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подготовительной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1B3DAC" w:rsidRDefault="001B3DAC" w:rsidP="001B3DA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DAC" w:rsidRDefault="001B3DAC" w:rsidP="001B3DA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DAC" w:rsidRDefault="001B3DAC" w:rsidP="001B3DA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DAC" w:rsidRDefault="001B3DAC" w:rsidP="001B3DAC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DAC" w:rsidRDefault="001B3DAC" w:rsidP="001B3DAC">
      <w:pPr>
        <w:tabs>
          <w:tab w:val="left" w:pos="8222"/>
        </w:tabs>
        <w:spacing w:after="0" w:line="254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 дефектолог</w:t>
      </w:r>
    </w:p>
    <w:p w:rsidR="001B3DAC" w:rsidRDefault="001B3DAC" w:rsidP="001B3DAC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1B3DAC" w:rsidRDefault="001B3DAC" w:rsidP="001B3DAC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DAC" w:rsidRDefault="001B3DAC" w:rsidP="001B3DA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1B3DAC" w:rsidRDefault="001B3DAC" w:rsidP="001B3DA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6082" w:rsidRPr="001B3DAC" w:rsidRDefault="001B3DAC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B95A01" w:rsidRPr="001B3DAC">
        <w:rPr>
          <w:rFonts w:ascii="Times New Roman" w:hAnsi="Times New Roman" w:cs="Times New Roman"/>
          <w:sz w:val="28"/>
          <w:szCs w:val="28"/>
        </w:rPr>
        <w:t>адачи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1. Учить видеть расположение предметов на картине: узнавать, называть и показывать, объяснять пространственное расположение по признаку удалённости в пространстве.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2. Развивать зрительные функции различения, фиксации при обучении рассматриванию картины, пониманию заслонённости одного предмета другим. 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>3. Воспитывать организованность, желание оказывать помощь друг другу.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Материал к занятию: Демонстрационный материал: натуральные овощи, фрукты, ягоды, грибы, цветы. Картина – натюрморт, например, И.Т.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 «Цветы и плоды». Муляжи овощей, фруктов: груша, лимон, виноград, арбуз, баклажан, перец; грибов.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Раздаточный материал: силуэтные изображения овощей, фруктов, ягод, грибов, цветов на подгруппу детей; карточки: зашумлённое изображение из контуров; контурное изображение по точкам. Трафареты: «Овощи», «Фрукты», «Ягоды», «Грибы», «Цветы». Листы для рисования, карандаши, фломастеры.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Предварительная работа: 1. Обведение по трафарету, вырезывание и наклеивание аппликации «Фрукты в вазе». 2. Коллективное придумывание сказки «Весёлые фрукты» и показ малышам.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>Ход занятия</w:t>
      </w:r>
    </w:p>
    <w:p w:rsidR="00FE6082" w:rsidRPr="001B3DAC" w:rsidRDefault="00C34B4E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   </w:t>
      </w:r>
      <w:r w:rsidR="00B95A01" w:rsidRPr="001B3DAC">
        <w:rPr>
          <w:rFonts w:ascii="Times New Roman" w:hAnsi="Times New Roman" w:cs="Times New Roman"/>
          <w:sz w:val="28"/>
          <w:szCs w:val="28"/>
        </w:rPr>
        <w:t>Организационный момент. «Повтори ряд слов». Яблоко, виноград, персик. Груша, баклажан, цветы. И т.д.</w:t>
      </w:r>
    </w:p>
    <w:p w:rsidR="00C34B4E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</w:t>
      </w:r>
      <w:r w:rsidR="00C34B4E" w:rsidRPr="001B3DAC">
        <w:rPr>
          <w:rFonts w:ascii="Times New Roman" w:hAnsi="Times New Roman" w:cs="Times New Roman"/>
          <w:sz w:val="28"/>
          <w:szCs w:val="28"/>
        </w:rPr>
        <w:t xml:space="preserve">    </w:t>
      </w:r>
      <w:r w:rsidRPr="001B3DAC">
        <w:rPr>
          <w:rFonts w:ascii="Times New Roman" w:hAnsi="Times New Roman" w:cs="Times New Roman"/>
          <w:sz w:val="28"/>
          <w:szCs w:val="28"/>
        </w:rPr>
        <w:t xml:space="preserve">Основная часть. Педагог вносит картины с изображением натюрморта и пейзажа. Предлагает детям внимательно рассмотреть и назвать, что изображено на картинах. С помощью приёма сравнения выясняют, чем отличаются эти картины? Педагог обобщает ответы детей, дает объяснение, используя музыкальный фрагмент из песни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 « Натюрморт» Дети договаривают вместе с исполнителем песни окончание музыкальной фразы. Совместное выкладывание композиции «Цветы и плоды». Дети проговаривают местоположение предметов. Педагог предлагает детям составить картинку – натюрморт. 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Дидактическое упражнение «Создай на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 изображение – натюрморт». Объясняет последовательность выкладывания композиции на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, по указанию педагога: «Выкладывать начинаем с того, что лежит дальше. Рассмотри композицию из фруктов на столе, назови, что ты видишь вдали? (третий план). Расположи предметы на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 от самого дальнего к самому ближнему, 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1B3DAC">
        <w:rPr>
          <w:rFonts w:ascii="Times New Roman" w:hAnsi="Times New Roman" w:cs="Times New Roman"/>
          <w:sz w:val="28"/>
          <w:szCs w:val="28"/>
        </w:rPr>
        <w:t xml:space="preserve"> на столе. Затем следует задание по определению второго плана композиции: «Что расположено чуть ближе к нам?» и выкладывание на 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демонстрационном</w:t>
      </w:r>
      <w:proofErr w:type="gramEnd"/>
      <w:r w:rsidRPr="001B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фланелеграф</w:t>
      </w:r>
      <w:r w:rsidR="00C34B4E" w:rsidRPr="001B3D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. И, наконец, совместно определяют: «Что видно очень чётко, и расположено ближе всего к нам?», выполнение задания по выкладыванию первого плана на 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демонстрационном</w:t>
      </w:r>
      <w:proofErr w:type="gramEnd"/>
      <w:r w:rsidRPr="001B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фланелеграф</w:t>
      </w:r>
      <w:r w:rsidR="00C34B4E" w:rsidRPr="001B3D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. Краткая беседа помогает выявить понимание детьми приёма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заслонённости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 одного предмета другим при восприятии удалённости в реальности и в изображении: «Как видны предметы, которые расположены дальше? Почему? С помощью чего мы показали, что предметы расположены вдали?». 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Установление правила удалённости. 3 план – то, что далеко, видно не чётко, не полностью и расположено это высоко. 2 план – то, что поближе, видно лучше и расположено чуть – чуть ниже. 1 план – то, что близко, видно чётко, полностью и расположено низко.</w:t>
      </w:r>
      <w:proofErr w:type="gramEnd"/>
    </w:p>
    <w:p w:rsidR="00FE6082" w:rsidRPr="001B3DAC" w:rsidRDefault="00C34B4E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    </w:t>
      </w:r>
      <w:r w:rsidR="00B95A01" w:rsidRPr="001B3DAC">
        <w:rPr>
          <w:rFonts w:ascii="Times New Roman" w:hAnsi="Times New Roman" w:cs="Times New Roman"/>
          <w:sz w:val="28"/>
          <w:szCs w:val="28"/>
        </w:rPr>
        <w:t xml:space="preserve"> Физкультурная минутка. Закрепление правила удалённости через показ </w:t>
      </w:r>
      <w:r w:rsidRPr="001B3DAC">
        <w:rPr>
          <w:rFonts w:ascii="Times New Roman" w:hAnsi="Times New Roman" w:cs="Times New Roman"/>
          <w:sz w:val="28"/>
          <w:szCs w:val="28"/>
        </w:rPr>
        <w:t xml:space="preserve"> </w:t>
      </w:r>
      <w:r w:rsidR="00B95A01" w:rsidRPr="001B3DAC">
        <w:rPr>
          <w:rFonts w:ascii="Times New Roman" w:hAnsi="Times New Roman" w:cs="Times New Roman"/>
          <w:sz w:val="28"/>
          <w:szCs w:val="28"/>
        </w:rPr>
        <w:t xml:space="preserve">повороты в стороны. 3 план – приподнимание на носки, вытягивая руки вверх. </w:t>
      </w:r>
    </w:p>
    <w:p w:rsidR="001B3DAC" w:rsidRDefault="00C34B4E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      </w:t>
      </w:r>
      <w:r w:rsidR="00B95A01" w:rsidRPr="001B3DAC">
        <w:rPr>
          <w:rFonts w:ascii="Times New Roman" w:hAnsi="Times New Roman" w:cs="Times New Roman"/>
          <w:sz w:val="28"/>
          <w:szCs w:val="28"/>
        </w:rPr>
        <w:t>Зрительная гимнастика. Дети самостоятельно выбирают удобное для себя расположение перед картиной.  Обвели взором картину. (3 раза)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DAC">
        <w:rPr>
          <w:rFonts w:ascii="Times New Roman" w:hAnsi="Times New Roman" w:cs="Times New Roman"/>
          <w:sz w:val="28"/>
          <w:szCs w:val="28"/>
        </w:rPr>
        <w:t xml:space="preserve">  Посмотри, запоминай: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То, что ближе – это ниже, А то, что далеко – это высоко. (3 раза)  Рассмотри, не зевай то, что слева,</w:t>
      </w:r>
      <w:proofErr w:type="gramEnd"/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DAC">
        <w:rPr>
          <w:rFonts w:ascii="Times New Roman" w:hAnsi="Times New Roman" w:cs="Times New Roman"/>
          <w:sz w:val="28"/>
          <w:szCs w:val="28"/>
        </w:rPr>
        <w:t xml:space="preserve"> А теперь запоминай то, что справа. (3 раза)  Чтобы лучше всё запомнить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DAC">
        <w:rPr>
          <w:rFonts w:ascii="Times New Roman" w:hAnsi="Times New Roman" w:cs="Times New Roman"/>
          <w:sz w:val="28"/>
          <w:szCs w:val="28"/>
        </w:rPr>
        <w:t xml:space="preserve"> Посмотри с уголка на уголок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3D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DAC">
        <w:rPr>
          <w:rFonts w:ascii="Times New Roman" w:hAnsi="Times New Roman" w:cs="Times New Roman"/>
          <w:sz w:val="28"/>
          <w:szCs w:val="28"/>
        </w:rPr>
        <w:t>рослеживание взором по диагонали 3 раза в 2-х направлениях)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Педагог убирает демонстрационный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B3DAC">
        <w:rPr>
          <w:rFonts w:ascii="Times New Roman" w:hAnsi="Times New Roman" w:cs="Times New Roman"/>
          <w:sz w:val="28"/>
          <w:szCs w:val="28"/>
        </w:rPr>
        <w:t xml:space="preserve"> и предлагает детям по памяти или творчески составить на 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1B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DAC">
        <w:rPr>
          <w:rFonts w:ascii="Times New Roman" w:hAnsi="Times New Roman" w:cs="Times New Roman"/>
          <w:sz w:val="28"/>
          <w:szCs w:val="28"/>
        </w:rPr>
        <w:t>фланелеграф</w:t>
      </w:r>
      <w:r w:rsidR="00FE6082" w:rsidRPr="001B3DA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FE6082" w:rsidRPr="001B3DAC">
        <w:rPr>
          <w:rFonts w:ascii="Times New Roman" w:hAnsi="Times New Roman" w:cs="Times New Roman"/>
          <w:sz w:val="28"/>
          <w:szCs w:val="28"/>
        </w:rPr>
        <w:t xml:space="preserve"> </w:t>
      </w:r>
      <w:r w:rsidRPr="001B3DAC">
        <w:rPr>
          <w:rFonts w:ascii="Times New Roman" w:hAnsi="Times New Roman" w:cs="Times New Roman"/>
          <w:sz w:val="28"/>
          <w:szCs w:val="28"/>
        </w:rPr>
        <w:t xml:space="preserve"> натюрморт «Цветы и плоды». Дети выполняют задание, сидя за столами и объясняют, что они выполнили, дают название своей композиции. Индивидуальные задания для детей, быстро справившихся с работой (учитывается уровень зрительных и познавательных возможностей детей).  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Перечисли, что изображено на запутанном рисунке.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D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3DAC">
        <w:rPr>
          <w:rFonts w:ascii="Times New Roman" w:hAnsi="Times New Roman" w:cs="Times New Roman"/>
          <w:sz w:val="28"/>
          <w:szCs w:val="28"/>
        </w:rPr>
        <w:t>Создай на запутанном рисунке картинку – натюрморт («Выложи силуэтами или</w:t>
      </w:r>
      <w:proofErr w:type="gramEnd"/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обведи»)  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Обведи изображения (по трафарету) и закрась; 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>назови свою картинку натюрморт.</w:t>
      </w:r>
    </w:p>
    <w:p w:rsid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DAC">
        <w:rPr>
          <w:rFonts w:ascii="Times New Roman" w:hAnsi="Times New Roman" w:cs="Times New Roman"/>
          <w:sz w:val="28"/>
          <w:szCs w:val="28"/>
        </w:rPr>
        <w:t xml:space="preserve">  Кто быстрее выполнит картинку – натюрморт самостоятельный выбор техники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DAC">
        <w:rPr>
          <w:rFonts w:ascii="Times New Roman" w:hAnsi="Times New Roman" w:cs="Times New Roman"/>
          <w:sz w:val="28"/>
          <w:szCs w:val="28"/>
        </w:rPr>
        <w:sym w:font="Symbol" w:char="F0B7"/>
      </w:r>
      <w:r w:rsidRPr="001B3DAC">
        <w:rPr>
          <w:rFonts w:ascii="Times New Roman" w:hAnsi="Times New Roman" w:cs="Times New Roman"/>
          <w:sz w:val="28"/>
          <w:szCs w:val="28"/>
        </w:rPr>
        <w:t xml:space="preserve"> исполнения. Педагог задает детям уточняющие вопросы. - Что такое натюрморт? - Как вам удалось создать, нарисовать картинку – натюрморт «Дары осени»?</w:t>
      </w:r>
    </w:p>
    <w:p w:rsidR="00FE6082" w:rsidRPr="001B3DAC" w:rsidRDefault="00B95A01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Итог занятия.</w:t>
      </w:r>
    </w:p>
    <w:p w:rsidR="00B95A01" w:rsidRPr="001B3DAC" w:rsidRDefault="00C34B4E" w:rsidP="001B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DAC">
        <w:rPr>
          <w:rFonts w:ascii="Times New Roman" w:hAnsi="Times New Roman" w:cs="Times New Roman"/>
          <w:sz w:val="28"/>
          <w:szCs w:val="28"/>
        </w:rPr>
        <w:t xml:space="preserve">    </w:t>
      </w:r>
      <w:r w:rsidR="00B95A01" w:rsidRPr="001B3DAC">
        <w:rPr>
          <w:rFonts w:ascii="Times New Roman" w:hAnsi="Times New Roman" w:cs="Times New Roman"/>
          <w:sz w:val="28"/>
          <w:szCs w:val="28"/>
        </w:rPr>
        <w:t xml:space="preserve"> Домашнее задание. 1. Нарисовать столько фруктов, сколько слогов в их названиях (груша, яблоко, апельсин)</w:t>
      </w:r>
    </w:p>
    <w:sectPr w:rsidR="00B95A01" w:rsidRPr="001B3DAC" w:rsidSect="001B3DAC">
      <w:pgSz w:w="11906" w:h="16838"/>
      <w:pgMar w:top="851" w:right="566" w:bottom="426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95A01"/>
    <w:rsid w:val="00134B08"/>
    <w:rsid w:val="001B3DAC"/>
    <w:rsid w:val="00A95951"/>
    <w:rsid w:val="00B95A01"/>
    <w:rsid w:val="00C34B4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2020-04-27T12:15:00Z</dcterms:created>
  <dcterms:modified xsi:type="dcterms:W3CDTF">2020-05-19T13:15:00Z</dcterms:modified>
</cp:coreProperties>
</file>