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FF" w:rsidRPr="00C35AFF" w:rsidRDefault="00C35AFF" w:rsidP="00C35A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_GoBack"/>
      <w:bookmarkStart w:id="1" w:name="sub_2000"/>
      <w:bookmarkEnd w:id="0"/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>УТВЕРЖДЕНА</w:t>
      </w:r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</w:r>
      <w:hyperlink w:anchor="sub_0" w:history="1">
        <w:r w:rsidRPr="00C35AFF">
          <w:rPr>
            <w:rFonts w:ascii="Times New Roman" w:eastAsiaTheme="minorEastAsia" w:hAnsi="Times New Roman" w:cs="Times New Roman"/>
            <w:sz w:val="20"/>
            <w:szCs w:val="20"/>
            <w:lang w:eastAsia="ru-RU"/>
          </w:rPr>
          <w:t>постановлением</w:t>
        </w:r>
      </w:hyperlink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t xml:space="preserve"> Правительства</w:t>
      </w:r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Российской Федерации</w:t>
      </w:r>
      <w:r w:rsidRPr="00C35AFF">
        <w:rPr>
          <w:rFonts w:ascii="Times New Roman" w:eastAsiaTheme="minorEastAsia" w:hAnsi="Times New Roman" w:cs="Times New Roman"/>
          <w:bCs/>
          <w:sz w:val="20"/>
          <w:szCs w:val="20"/>
          <w:lang w:eastAsia="ru-RU"/>
        </w:rPr>
        <w:br/>
        <w:t>от 17 апреля 2018 г. N  457</w:t>
      </w:r>
    </w:p>
    <w:bookmarkEnd w:id="1"/>
    <w:p w:rsidR="00C35AFF" w:rsidRPr="00C35AFF" w:rsidRDefault="00C35AFF" w:rsidP="00C35AF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47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727"/>
        <w:gridCol w:w="3544"/>
        <w:gridCol w:w="108"/>
        <w:gridCol w:w="1451"/>
        <w:gridCol w:w="2268"/>
        <w:gridCol w:w="284"/>
        <w:gridCol w:w="2126"/>
        <w:gridCol w:w="250"/>
        <w:gridCol w:w="1735"/>
        <w:gridCol w:w="141"/>
        <w:gridCol w:w="70"/>
      </w:tblGrid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________________________________</w:t>
            </w:r>
          </w:p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(ф.и.о. руководителя органа местного самоуправления)</w:t>
            </w:r>
          </w:p>
        </w:tc>
      </w:tr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  <w:tr w:rsidR="00C35AFF" w:rsidRPr="00C35AFF" w:rsidTr="00C35AFF">
        <w:trPr>
          <w:gridAfter w:val="2"/>
          <w:wAfter w:w="211" w:type="dxa"/>
        </w:trPr>
        <w:tc>
          <w:tcPr>
            <w:tcW w:w="103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35AFF" w:rsidRPr="00C35AFF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35AF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</w:tr>
      <w:tr w:rsidR="00C35AFF" w:rsidRPr="00C35AFF" w:rsidTr="00C35AFF">
        <w:trPr>
          <w:gridAfter w:val="1"/>
          <w:wAfter w:w="70" w:type="dxa"/>
        </w:trPr>
        <w:tc>
          <w:tcPr>
            <w:tcW w:w="146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ПЛАН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 устранению недостатков, выявленных в ходе независимой оценки качества условий оказания услуг </w:t>
            </w:r>
          </w:p>
          <w:p w:rsidR="000F21C9" w:rsidRDefault="000F21C9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C35AFF" w:rsidRPr="00C35AFF" w:rsidRDefault="000F21C9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«Торбеевская средняя общеобразовательная школа №3»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35AF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C35AFF" w:rsidRPr="00C35AFF" w:rsidRDefault="00C35AFF" w:rsidP="00C35AFF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 2018</w:t>
            </w:r>
            <w:r w:rsidRPr="00C35A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35AFF" w:rsidRPr="003B0402" w:rsidTr="003B0402"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2" w:name="sub_2010"/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Недостатки, выявленные в ходе независимой оценки качества условий оказания услуг организацией</w:t>
            </w:r>
            <w:bookmarkEnd w:id="2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Плановый срок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 указанием фамилии, имени, отчества и должности)</w:t>
            </w:r>
          </w:p>
        </w:tc>
        <w:tc>
          <w:tcPr>
            <w:tcW w:w="46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3B0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Сведения о ходе реализации мероприятия</w:t>
            </w:r>
          </w:p>
        </w:tc>
      </w:tr>
      <w:tr w:rsidR="00C35AFF" w:rsidRPr="003B0402" w:rsidTr="003B0402"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C35AFF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B04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фактический срок реализации</w:t>
            </w:r>
          </w:p>
        </w:tc>
      </w:tr>
      <w:tr w:rsidR="00C35AFF" w:rsidRPr="003B0402" w:rsidTr="003B0402">
        <w:tc>
          <w:tcPr>
            <w:tcW w:w="14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0F21C9" w:rsidRDefault="00C35AFF" w:rsidP="00C35AF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3" w:name="sub_2100"/>
            <w:r w:rsidRPr="000F21C9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I. Открытость и доступность информации об организации или о федеральном учреждении медико-социальной экспертизы</w:t>
            </w:r>
            <w:bookmarkEnd w:id="3"/>
          </w:p>
        </w:tc>
      </w:tr>
      <w:tr w:rsidR="00C35AFF" w:rsidRPr="003B0402" w:rsidTr="00FB1B1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92277A" w:rsidRDefault="0092277A" w:rsidP="007750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2277A">
              <w:rPr>
                <w:rFonts w:ascii="Times New Roman" w:hAnsi="Times New Roman" w:cs="Times New Roman"/>
                <w:color w:val="010101"/>
              </w:rPr>
              <w:t>0221000002 - Полнота и актуальность информации об организации,</w:t>
            </w:r>
            <w:r>
              <w:rPr>
                <w:rFonts w:ascii="Times New Roman" w:hAnsi="Times New Roman" w:cs="Times New Roman"/>
                <w:color w:val="010101"/>
              </w:rPr>
              <w:t xml:space="preserve"> </w:t>
            </w:r>
            <w:r w:rsidRPr="0092277A">
              <w:rPr>
                <w:rFonts w:ascii="Times New Roman" w:hAnsi="Times New Roman" w:cs="Times New Roman"/>
                <w:color w:val="010101"/>
              </w:rPr>
              <w:t xml:space="preserve">осуществляющей образовательную деятельность (далее </w:t>
            </w:r>
            <w:proofErr w:type="gramStart"/>
            <w:r w:rsidRPr="0092277A">
              <w:rPr>
                <w:rFonts w:ascii="Times New Roman" w:hAnsi="Times New Roman" w:cs="Times New Roman"/>
                <w:color w:val="010101"/>
              </w:rPr>
              <w:t>-о</w:t>
            </w:r>
            <w:proofErr w:type="gramEnd"/>
            <w:r w:rsidRPr="0092277A">
              <w:rPr>
                <w:rFonts w:ascii="Times New Roman" w:hAnsi="Times New Roman" w:cs="Times New Roman"/>
                <w:color w:val="010101"/>
              </w:rPr>
              <w:t xml:space="preserve">рганизация), и ее деятельности, размещенной на </w:t>
            </w:r>
            <w:r w:rsidRPr="0092277A">
              <w:rPr>
                <w:rFonts w:ascii="Times New Roman" w:hAnsi="Times New Roman" w:cs="Times New Roman"/>
                <w:color w:val="010101"/>
              </w:rPr>
              <w:lastRenderedPageBreak/>
              <w:t xml:space="preserve">официальном сайте организации в информационно-телекоммуникационной сети «Интернет» (далее - сеть Интернет) (для государственных (муниципальных) организаций - информации, размещенной, в том числе на официальном сайте в сети Интернет </w:t>
            </w:r>
            <w:proofErr w:type="spellStart"/>
            <w:r w:rsidRPr="0092277A">
              <w:rPr>
                <w:rFonts w:ascii="Times New Roman" w:hAnsi="Times New Roman" w:cs="Times New Roman"/>
                <w:color w:val="010101"/>
              </w:rPr>
              <w:t>www.bus.gov.ru</w:t>
            </w:r>
            <w:proofErr w:type="spellEnd"/>
            <w:r w:rsidRPr="0092277A">
              <w:rPr>
                <w:rFonts w:ascii="Times New Roman" w:hAnsi="Times New Roman" w:cs="Times New Roman"/>
                <w:color w:val="010101"/>
              </w:rPr>
              <w:t>)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Default="004D6C11" w:rsidP="0092277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Своевременное о</w:t>
            </w:r>
            <w:r w:rsidR="00922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бновление информации об организац</w:t>
            </w:r>
            <w:proofErr w:type="gramStart"/>
            <w:r w:rsidR="00922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="009227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деятельности;</w:t>
            </w:r>
          </w:p>
          <w:p w:rsidR="0092277A" w:rsidRPr="0092277A" w:rsidRDefault="0092277A" w:rsidP="0092277A">
            <w:pPr>
              <w:pStyle w:val="a7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Размещение новостей и статей, отчетов и фотографий прошедших мероприятий.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92277A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92277A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ВР</w:t>
            </w:r>
            <w:r w:rsid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Тавлеева</w:t>
            </w:r>
            <w:proofErr w:type="spellEnd"/>
            <w:r w:rsid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4D6C11" w:rsidRDefault="0092277A" w:rsidP="00D80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</w:t>
            </w:r>
            <w:r w:rsidR="00D800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 w:rsidR="00D8006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</w:t>
            </w:r>
            <w:r w:rsidRP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 организации и ее деятельности</w:t>
            </w:r>
            <w:r w:rsid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4D6C1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C35AFF" w:rsidRPr="003B0402" w:rsidTr="00FB1B1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4D6C11" w:rsidRDefault="004D6C11" w:rsidP="0077509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D6C11">
              <w:rPr>
                <w:rFonts w:ascii="Times New Roman" w:hAnsi="Times New Roman" w:cs="Times New Roman"/>
                <w:color w:val="010101"/>
              </w:rPr>
              <w:lastRenderedPageBreak/>
              <w:t>0221000003 - Наличие на официальном сайте организации в сети Интернет сведений о педагогических работниках организации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4D6C11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Своевременное обновление сведений о педагогических работниках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4D6C11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4D6C1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Хакназарова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4D6C11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Обновление сведений о педагогических работниках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F" w:rsidRPr="003B0402" w:rsidRDefault="004D6C1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4D6C11" w:rsidRPr="003B0402" w:rsidTr="00FB1B1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1" w:rsidRPr="004D6C11" w:rsidRDefault="004D6C11" w:rsidP="0077509B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4D6C11">
              <w:rPr>
                <w:rFonts w:ascii="Times New Roman" w:hAnsi="Times New Roman" w:cs="Times New Roman"/>
                <w:color w:val="010101"/>
              </w:rPr>
              <w:t xml:space="preserve">0221000004 - Доступность взаимодействия с получателями образовательных услуг по телефону, по электронной почте, с помощью электронных сервисов, </w:t>
            </w:r>
            <w:r>
              <w:rPr>
                <w:rFonts w:ascii="Times New Roman" w:hAnsi="Times New Roman" w:cs="Times New Roman"/>
                <w:color w:val="010101"/>
              </w:rPr>
              <w:t>предоставляемых на официальном сайте организации в сети Интернет, в том числе наличие возможности внесения предложений.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1" w:rsidRDefault="004D6C11" w:rsidP="004D6C11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Своевременно размещать и обновлять информацию на официальном сайте организации для получателей образовательных услуг.</w:t>
            </w:r>
          </w:p>
          <w:p w:rsidR="004D6C11" w:rsidRPr="004D6C11" w:rsidRDefault="004D6C11" w:rsidP="004D6C11">
            <w:pPr>
              <w:pStyle w:val="a7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Создать закладку на сайте «Обратная связь» (для внесения предложений, для информирования о ходе рассмотрения обращений граждан</w:t>
            </w:r>
            <w:proofErr w:type="gramEnd"/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1" w:rsidRDefault="004D6C11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1" w:rsidRDefault="004D6C1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информатики Мелешкин В.С.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1" w:rsidRDefault="004D6C1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Размещен</w:t>
            </w:r>
            <w:r w:rsidR="007750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обновлен</w:t>
            </w:r>
            <w:r w:rsidR="007750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информация</w:t>
            </w:r>
            <w:r w:rsidRPr="004D6C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организации для получателей образовательных услуг.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C11" w:rsidRPr="003B0402" w:rsidRDefault="004D6C1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520BF1" w:rsidRPr="003B0402" w:rsidTr="00FB1B1D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Pr="004D6C11" w:rsidRDefault="00520BF1" w:rsidP="004D6C11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4D6C11">
              <w:rPr>
                <w:rFonts w:ascii="Times New Roman" w:hAnsi="Times New Roman" w:cs="Times New Roman"/>
                <w:color w:val="010101"/>
              </w:rPr>
              <w:t xml:space="preserve">0221000005 - Доступность сведений о ходе рассмотрения обращений граждан, поступивших в </w:t>
            </w:r>
            <w:r w:rsidRPr="004D6C11">
              <w:rPr>
                <w:rFonts w:ascii="Times New Roman" w:hAnsi="Times New Roman" w:cs="Times New Roman"/>
                <w:color w:val="010101"/>
              </w:rPr>
              <w:lastRenderedPageBreak/>
              <w:t>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</w:t>
            </w:r>
          </w:p>
          <w:p w:rsidR="00520BF1" w:rsidRPr="004D6C11" w:rsidRDefault="00520BF1" w:rsidP="004D6C11">
            <w:pPr>
              <w:jc w:val="both"/>
              <w:rPr>
                <w:rFonts w:ascii="Times New Roman" w:hAnsi="Times New Roman" w:cs="Times New Roman"/>
                <w:color w:val="010101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Default="00520BF1" w:rsidP="00520BF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Разместить информацию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работе портала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официальном сайте организации.</w:t>
            </w:r>
          </w:p>
          <w:p w:rsidR="00520BF1" w:rsidRPr="00520BF1" w:rsidRDefault="00520BF1" w:rsidP="00520BF1">
            <w:pPr>
              <w:pStyle w:val="a7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Проинформировать родителей (законных представителей) на родительских собраниях о возможности внесения предложений, направленных на улучшение качества работы школы с помощью электронных сервисов, доступных на официальном сайте организации.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Default="00520BF1" w:rsidP="005463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Default="00520BF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информатики Мелешкин В.С., 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УВР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Хакназарова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Default="00520BF1" w:rsidP="00520B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520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Разме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щение</w:t>
            </w:r>
            <w:r w:rsidRPr="00520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520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 работе портала </w:t>
            </w:r>
            <w:proofErr w:type="spellStart"/>
            <w:r w:rsidRPr="00520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Госуслуг</w:t>
            </w:r>
            <w:proofErr w:type="spellEnd"/>
            <w:r w:rsidRPr="00520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официальном сайте </w:t>
            </w:r>
            <w:r w:rsidRPr="00520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организации.</w:t>
            </w:r>
          </w:p>
          <w:p w:rsidR="00520BF1" w:rsidRDefault="00520BF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2.Информирование родителей (законных представителей) на родительских собраниях о возможности внесения предложений, направленных на улучшение качества работы школы с помощью электронных сервисов, доступных на официальном сайте организации.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Pr="003B0402" w:rsidRDefault="00520BF1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полугодие 2018 года</w:t>
            </w:r>
          </w:p>
        </w:tc>
      </w:tr>
      <w:tr w:rsidR="00520BF1" w:rsidRPr="003B0402" w:rsidTr="003B0402">
        <w:tc>
          <w:tcPr>
            <w:tcW w:w="147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BF1" w:rsidRPr="003B0402" w:rsidRDefault="00520BF1" w:rsidP="0077509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bookmarkStart w:id="4" w:name="sub_2200"/>
            <w:r w:rsidRPr="003B0402">
              <w:rPr>
                <w:rFonts w:ascii="Times New Roman" w:eastAsiaTheme="minorEastAsia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t>II. Комфортность условий предоставления услуг</w:t>
            </w:r>
            <w:bookmarkEnd w:id="4"/>
          </w:p>
        </w:tc>
      </w:tr>
      <w:tr w:rsidR="00FB1B1D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1D" w:rsidRPr="00520BF1" w:rsidRDefault="00FB1B1D" w:rsidP="00520BF1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t>0222000001 - Материально-техническое и информационное обеспечение организации</w:t>
            </w:r>
          </w:p>
          <w:p w:rsidR="00FB1B1D" w:rsidRPr="00520BF1" w:rsidRDefault="00FB1B1D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1D" w:rsidRDefault="00FB1B1D" w:rsidP="00FB1B1D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Провести мониторинг удовлетворенност</w:t>
            </w:r>
            <w:r w:rsidR="007750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ью</w:t>
            </w:r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материально-техническим обеспечением учреждения</w:t>
            </w:r>
          </w:p>
          <w:p w:rsidR="00FB1B1D" w:rsidRPr="00FB1B1D" w:rsidRDefault="00FB1B1D" w:rsidP="00FB1B1D">
            <w:pPr>
              <w:pStyle w:val="a7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 плана развития материально-технического обеспечения учреждения в соответствии с данными опроса.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1D" w:rsidRPr="003B0402" w:rsidRDefault="00FB1B1D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1D" w:rsidRPr="003B0402" w:rsidRDefault="00FB1B1D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иректора по АХЧ Назарова А.И.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1D" w:rsidRDefault="00FB1B1D" w:rsidP="00FB1B1D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ониторинг удовлетворенност</w:t>
            </w:r>
            <w:r w:rsidR="007750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материально-техническим обеспечением учреждения</w:t>
            </w:r>
          </w:p>
          <w:p w:rsidR="00FB1B1D" w:rsidRPr="003B0402" w:rsidRDefault="00FB1B1D" w:rsidP="0077509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Корректировка плана развития материально-технического обеспечения учреждения в соответствии с данными опроса.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1D" w:rsidRPr="003B0402" w:rsidRDefault="00FB1B1D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77509B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520BF1" w:rsidRDefault="0077509B" w:rsidP="00520BF1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t xml:space="preserve">0222000002 - Наличие необходимых условий для охраны и укрепления здоровья, организации </w:t>
            </w:r>
            <w:r w:rsidRPr="00520BF1">
              <w:rPr>
                <w:rFonts w:ascii="Times New Roman" w:hAnsi="Times New Roman" w:cs="Times New Roman"/>
                <w:color w:val="010101"/>
              </w:rPr>
              <w:lastRenderedPageBreak/>
              <w:t>питания обучающихся</w:t>
            </w:r>
          </w:p>
          <w:p w:rsidR="0077509B" w:rsidRPr="00520BF1" w:rsidRDefault="0077509B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Default="0077509B" w:rsidP="00FB1B1D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улучшения условий для организации и укрепления здоровья обучающихся через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технологии.</w:t>
            </w:r>
          </w:p>
          <w:p w:rsidR="0077509B" w:rsidRPr="00FB1B1D" w:rsidRDefault="0077509B" w:rsidP="00FB1B1D">
            <w:pPr>
              <w:pStyle w:val="a7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FB1B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качеством горячего питания.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Хакназарова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И.Г.,</w:t>
            </w:r>
          </w:p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 питание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Усиление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качеством горячего питания.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936C0C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C" w:rsidRPr="00520BF1" w:rsidRDefault="00936C0C" w:rsidP="00520BF1">
            <w:pPr>
              <w:jc w:val="both"/>
              <w:rPr>
                <w:rFonts w:ascii="Times New Roman" w:hAnsi="Times New Roman" w:cs="Times New Roman"/>
                <w:color w:val="010101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lastRenderedPageBreak/>
              <w:t xml:space="preserve">0222000003 - Условия для индивидуальной работы с </w:t>
            </w:r>
            <w:proofErr w:type="gramStart"/>
            <w:r w:rsidRPr="00520BF1">
              <w:rPr>
                <w:rFonts w:ascii="Times New Roman" w:hAnsi="Times New Roman" w:cs="Times New Roman"/>
                <w:color w:val="010101"/>
              </w:rPr>
              <w:t>обучающимися</w:t>
            </w:r>
            <w:proofErr w:type="gramEnd"/>
          </w:p>
          <w:p w:rsidR="00936C0C" w:rsidRPr="00520BF1" w:rsidRDefault="00936C0C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C" w:rsidRDefault="00936C0C" w:rsidP="004E0596">
            <w:pPr>
              <w:pStyle w:val="a7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Создать условия для индивидуальной работы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обучающимися:</w:t>
            </w:r>
          </w:p>
          <w:p w:rsidR="00936C0C" w:rsidRDefault="00936C0C" w:rsidP="004E059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-организация индивидуальной работы педагога-психолога с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испытывающими психологические трудности в школе;</w:t>
            </w:r>
          </w:p>
          <w:p w:rsidR="00936C0C" w:rsidRDefault="00936C0C" w:rsidP="004E0596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-организация консультаций по подготовке к ВОШ;</w:t>
            </w:r>
          </w:p>
          <w:p w:rsidR="00936C0C" w:rsidRPr="004E0596" w:rsidRDefault="00936C0C" w:rsidP="0077509B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-организация консультаций по подготовке к ОГЭ,</w:t>
            </w:r>
            <w:r w:rsidR="007750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ЕГЭ.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C" w:rsidRPr="003B0402" w:rsidRDefault="00936C0C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C" w:rsidRPr="003B0402" w:rsidRDefault="00936C0C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Хакназарова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C" w:rsidRPr="00936C0C" w:rsidRDefault="00936C0C" w:rsidP="0093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1.О</w:t>
            </w: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ована</w:t>
            </w: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индивидуальн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ая</w:t>
            </w: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педагога-психолога с </w:t>
            </w:r>
            <w:proofErr w:type="gramStart"/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испытывающими психологические трудности в школе;</w:t>
            </w:r>
          </w:p>
          <w:p w:rsidR="00936C0C" w:rsidRDefault="00936C0C" w:rsidP="0093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2.О</w:t>
            </w: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рганиз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ованы</w:t>
            </w:r>
          </w:p>
          <w:p w:rsidR="00936C0C" w:rsidRPr="00936C0C" w:rsidRDefault="00936C0C" w:rsidP="0093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консультац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ии</w:t>
            </w:r>
            <w:r w:rsidRPr="00936C0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подготовке к ВОШ;</w:t>
            </w:r>
          </w:p>
          <w:p w:rsidR="00936C0C" w:rsidRPr="003B0402" w:rsidRDefault="00936C0C" w:rsidP="00936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3.Организованы консультации по подготовке к ОГЭ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,Е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ГЭ</w:t>
            </w:r>
            <w:r w:rsidR="0077509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C0C" w:rsidRPr="003B0402" w:rsidRDefault="00936C0C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77509B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520BF1" w:rsidRDefault="0077509B" w:rsidP="00AA0E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t>0222000004 - Наличие дополнительных образовательных программ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AA0E90" w:rsidRDefault="0077509B" w:rsidP="00AA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потребностей </w:t>
            </w:r>
          </w:p>
          <w:p w:rsidR="0077509B" w:rsidRPr="00AA0E90" w:rsidRDefault="0077509B" w:rsidP="00AA0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</w:t>
            </w:r>
          </w:p>
          <w:p w:rsidR="0077509B" w:rsidRPr="0077509B" w:rsidRDefault="0077509B" w:rsidP="00775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дополнительному образованию обучающихся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Тавлеева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AA0E90" w:rsidRDefault="0077509B" w:rsidP="0028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 мониторинг по выявлению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потребностей </w:t>
            </w:r>
          </w:p>
          <w:p w:rsidR="0077509B" w:rsidRPr="00AA0E90" w:rsidRDefault="0077509B" w:rsidP="002802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получателей </w:t>
            </w:r>
          </w:p>
          <w:p w:rsidR="0077509B" w:rsidRPr="0077509B" w:rsidRDefault="0077509B" w:rsidP="00775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услуг.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77509B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520BF1" w:rsidRDefault="0077509B" w:rsidP="00AA0E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t xml:space="preserve">0222000005 -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</w:t>
            </w:r>
            <w:r w:rsidRPr="00520BF1">
              <w:rPr>
                <w:rFonts w:ascii="Times New Roman" w:hAnsi="Times New Roman" w:cs="Times New Roman"/>
                <w:color w:val="010101"/>
              </w:rPr>
              <w:lastRenderedPageBreak/>
              <w:t>мероприятиях, в том числе в официальных спортивных соревнованиях, и других массовых мероприятиях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Создать условия для развития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способностей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участие </w:t>
            </w: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предметных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неделях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олимпиадах,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конкурсах;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участие </w:t>
            </w: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-регулярно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</w:p>
          <w:p w:rsidR="0077509B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праздники;</w:t>
            </w:r>
          </w:p>
          <w:p w:rsidR="0077509B" w:rsidRPr="003B0402" w:rsidRDefault="0077509B" w:rsidP="00AA0E9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информации 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лимпиадах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конкурсах, смотрах, мероприятиях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различного уровня.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Тавлеева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</w:t>
            </w: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для развития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творческих способностей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участие </w:t>
            </w: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предметных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неделях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олимпиадах,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конференциях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конкурсах;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-обеспечить участие </w:t>
            </w: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массовых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-регулярно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организовывать </w:t>
            </w:r>
          </w:p>
          <w:p w:rsidR="0077509B" w:rsidRPr="003B0402" w:rsidRDefault="0077509B" w:rsidP="0077509B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школьные праздники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 полугодие 2018 года</w:t>
            </w:r>
          </w:p>
        </w:tc>
      </w:tr>
      <w:tr w:rsidR="0077509B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520BF1" w:rsidRDefault="0077509B" w:rsidP="00AA0E9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lastRenderedPageBreak/>
              <w:t xml:space="preserve">0222000006 - Наличие возможности оказания психолого-педагогической, медицинской и социальной помощи </w:t>
            </w:r>
            <w:proofErr w:type="gramStart"/>
            <w:r w:rsidRPr="00520BF1">
              <w:rPr>
                <w:rFonts w:ascii="Times New Roman" w:hAnsi="Times New Roman" w:cs="Times New Roman"/>
                <w:color w:val="010101"/>
              </w:rPr>
              <w:t>обучающимся</w:t>
            </w:r>
            <w:proofErr w:type="gramEnd"/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Обеспечить психологическое </w:t>
            </w:r>
          </w:p>
          <w:p w:rsidR="0077509B" w:rsidRPr="00936C0C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родителей </w:t>
            </w:r>
          </w:p>
          <w:p w:rsidR="0077509B" w:rsidRDefault="0077509B" w:rsidP="00936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6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постоянной основе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7509B" w:rsidRPr="00936C0C" w:rsidRDefault="0077509B" w:rsidP="0077509B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Arial" w:hAnsi="Arial" w:cs="Arial"/>
                <w:sz w:val="30"/>
                <w:szCs w:val="30"/>
              </w:rPr>
              <w:t xml:space="preserve"> 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обновление информации на школьном сайте в раздел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</w:t>
            </w:r>
            <w:r w:rsidRPr="00A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педагог-психолог школы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Такташева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Э.Р.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Организовано психологическое консультирование родителей.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  <w:tr w:rsidR="0077509B" w:rsidRPr="003B0402" w:rsidTr="0077509B"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520BF1" w:rsidRDefault="0077509B" w:rsidP="00520BF1">
            <w:pPr>
              <w:jc w:val="both"/>
              <w:rPr>
                <w:rFonts w:ascii="Times New Roman" w:hAnsi="Times New Roman" w:cs="Times New Roman"/>
                <w:color w:val="010101"/>
                <w:sz w:val="24"/>
                <w:szCs w:val="24"/>
              </w:rPr>
            </w:pPr>
            <w:r w:rsidRPr="00520BF1">
              <w:rPr>
                <w:rFonts w:ascii="Times New Roman" w:hAnsi="Times New Roman" w:cs="Times New Roman"/>
                <w:color w:val="010101"/>
              </w:rPr>
              <w:t>0222000007 - Наличие условий организации обучения и воспитания обучающихся с ограниченными возможностями здоровья и инвалидов</w:t>
            </w:r>
          </w:p>
          <w:p w:rsidR="0077509B" w:rsidRPr="00520BF1" w:rsidRDefault="0077509B" w:rsidP="00C35A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Default="0077509B" w:rsidP="003213A6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Создание программ для организации обучения детей с ограниченными возможностями.</w:t>
            </w:r>
          </w:p>
          <w:p w:rsidR="0077509B" w:rsidRPr="003213A6" w:rsidRDefault="0077509B" w:rsidP="003213A6">
            <w:pPr>
              <w:pStyle w:val="a7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Организация курсовой подготовки учителей и воспитателей по работе с детьми инвалидами и детьми с ОВЗ.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иректора по УВР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Хакназарова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И.Г.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3213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Разработаны адаптированные программы для обучения детей с ОВЗ.  </w:t>
            </w:r>
          </w:p>
        </w:tc>
        <w:tc>
          <w:tcPr>
            <w:tcW w:w="1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09B" w:rsidRPr="003B0402" w:rsidRDefault="0077509B" w:rsidP="00775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полугодие 2018 года</w:t>
            </w:r>
          </w:p>
        </w:tc>
      </w:tr>
    </w:tbl>
    <w:p w:rsidR="00241A88" w:rsidRDefault="00241A88">
      <w:pPr>
        <w:rPr>
          <w:rFonts w:ascii="Times New Roman" w:hAnsi="Times New Roman" w:cs="Times New Roman"/>
          <w:sz w:val="24"/>
          <w:szCs w:val="24"/>
        </w:rPr>
      </w:pPr>
    </w:p>
    <w:p w:rsidR="00067D4D" w:rsidRDefault="0077509B" w:rsidP="007750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Ветвинская</w:t>
      </w:r>
      <w:proofErr w:type="spellEnd"/>
    </w:p>
    <w:p w:rsidR="00067D4D" w:rsidRDefault="00067D4D">
      <w:pPr>
        <w:rPr>
          <w:rFonts w:ascii="Times New Roman" w:hAnsi="Times New Roman" w:cs="Times New Roman"/>
          <w:sz w:val="24"/>
          <w:szCs w:val="24"/>
        </w:rPr>
      </w:pPr>
    </w:p>
    <w:p w:rsidR="002972AA" w:rsidRPr="002972AA" w:rsidRDefault="002972AA" w:rsidP="002972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72AA" w:rsidRPr="002972AA" w:rsidSect="00376153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F67"/>
    <w:multiLevelType w:val="hybridMultilevel"/>
    <w:tmpl w:val="6D0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E059E"/>
    <w:multiLevelType w:val="hybridMultilevel"/>
    <w:tmpl w:val="130E4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0016B"/>
    <w:multiLevelType w:val="hybridMultilevel"/>
    <w:tmpl w:val="84902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4657D8"/>
    <w:multiLevelType w:val="hybridMultilevel"/>
    <w:tmpl w:val="169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72E60"/>
    <w:multiLevelType w:val="hybridMultilevel"/>
    <w:tmpl w:val="1696E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20D06"/>
    <w:multiLevelType w:val="hybridMultilevel"/>
    <w:tmpl w:val="F67A2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110ABA"/>
    <w:multiLevelType w:val="hybridMultilevel"/>
    <w:tmpl w:val="B7AE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8D1"/>
    <w:multiLevelType w:val="hybridMultilevel"/>
    <w:tmpl w:val="1BB4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0749B"/>
    <w:multiLevelType w:val="hybridMultilevel"/>
    <w:tmpl w:val="6D06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05DC0"/>
    <w:multiLevelType w:val="hybridMultilevel"/>
    <w:tmpl w:val="C6BED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EF4"/>
    <w:rsid w:val="00067D4D"/>
    <w:rsid w:val="000F21C9"/>
    <w:rsid w:val="00241A88"/>
    <w:rsid w:val="002972AA"/>
    <w:rsid w:val="003213A6"/>
    <w:rsid w:val="003441EA"/>
    <w:rsid w:val="00376153"/>
    <w:rsid w:val="003B0402"/>
    <w:rsid w:val="003D6B66"/>
    <w:rsid w:val="004D6C11"/>
    <w:rsid w:val="004E0596"/>
    <w:rsid w:val="00520BF1"/>
    <w:rsid w:val="0077509B"/>
    <w:rsid w:val="00794A2D"/>
    <w:rsid w:val="007B0EF4"/>
    <w:rsid w:val="0092277A"/>
    <w:rsid w:val="00936C0C"/>
    <w:rsid w:val="00A66055"/>
    <w:rsid w:val="00AA0E90"/>
    <w:rsid w:val="00BA05DB"/>
    <w:rsid w:val="00C35AFF"/>
    <w:rsid w:val="00D80063"/>
    <w:rsid w:val="00DE5E99"/>
    <w:rsid w:val="00F46BB4"/>
    <w:rsid w:val="00FB1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AFF"/>
    <w:pPr>
      <w:spacing w:after="0" w:line="240" w:lineRule="auto"/>
    </w:pPr>
  </w:style>
  <w:style w:type="table" w:styleId="a4">
    <w:name w:val="Table Grid"/>
    <w:basedOn w:val="a1"/>
    <w:uiPriority w:val="39"/>
    <w:rsid w:val="00297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972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972A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22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1</cp:lastModifiedBy>
  <cp:revision>12</cp:revision>
  <cp:lastPrinted>2018-11-30T06:56:00Z</cp:lastPrinted>
  <dcterms:created xsi:type="dcterms:W3CDTF">2018-11-16T07:40:00Z</dcterms:created>
  <dcterms:modified xsi:type="dcterms:W3CDTF">2018-11-30T06:57:00Z</dcterms:modified>
</cp:coreProperties>
</file>