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78" w:rsidRPr="00DA1EB4" w:rsidRDefault="00741578" w:rsidP="0074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B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C420B" w:rsidRDefault="00741578" w:rsidP="00741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78">
        <w:rPr>
          <w:rFonts w:ascii="Times New Roman" w:hAnsi="Times New Roman" w:cs="Times New Roman"/>
          <w:sz w:val="28"/>
          <w:szCs w:val="28"/>
        </w:rPr>
        <w:t>из устава муниципального общеобразовательного учреждения «</w:t>
      </w:r>
      <w:r w:rsidR="00A836F5">
        <w:rPr>
          <w:rFonts w:ascii="Times New Roman" w:hAnsi="Times New Roman" w:cs="Times New Roman"/>
          <w:sz w:val="28"/>
          <w:szCs w:val="28"/>
        </w:rPr>
        <w:t>С</w:t>
      </w:r>
      <w:r w:rsidRPr="00741578">
        <w:rPr>
          <w:rFonts w:ascii="Times New Roman" w:hAnsi="Times New Roman" w:cs="Times New Roman"/>
          <w:sz w:val="28"/>
          <w:szCs w:val="28"/>
        </w:rPr>
        <w:t>редняя общеобразовательная школа №6»</w:t>
      </w:r>
      <w:r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</w:p>
    <w:p w:rsidR="00A836F5" w:rsidRDefault="00A836F5" w:rsidP="00741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578" w:rsidRDefault="00741578" w:rsidP="0074157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463710">
        <w:rPr>
          <w:sz w:val="28"/>
          <w:szCs w:val="28"/>
        </w:rPr>
        <w:t>Муниципальное общеобразовательное учреждение «Средняя общеобразовательная школа №6» городского округа Саранск создано в соответствии с постановлением Совета Министров Мордовской АССР от 18 августа</w:t>
      </w:r>
      <w:r>
        <w:rPr>
          <w:sz w:val="28"/>
          <w:szCs w:val="28"/>
        </w:rPr>
        <w:t xml:space="preserve"> </w:t>
      </w:r>
      <w:r w:rsidRPr="00463710">
        <w:rPr>
          <w:sz w:val="28"/>
          <w:szCs w:val="28"/>
        </w:rPr>
        <w:t>1978</w:t>
      </w:r>
      <w:r>
        <w:rPr>
          <w:sz w:val="28"/>
          <w:szCs w:val="28"/>
        </w:rPr>
        <w:t> </w:t>
      </w:r>
      <w:r w:rsidRPr="00463710">
        <w:rPr>
          <w:sz w:val="28"/>
          <w:szCs w:val="28"/>
        </w:rPr>
        <w:t>г. №614 и зарегистрировано постановлением Главы Администрации г</w:t>
      </w:r>
      <w:proofErr w:type="gramStart"/>
      <w:r w:rsidRPr="00463710">
        <w:rPr>
          <w:sz w:val="28"/>
          <w:szCs w:val="28"/>
        </w:rPr>
        <w:t>.С</w:t>
      </w:r>
      <w:proofErr w:type="gramEnd"/>
      <w:r w:rsidRPr="00463710">
        <w:rPr>
          <w:sz w:val="28"/>
          <w:szCs w:val="28"/>
        </w:rPr>
        <w:t>аранска от 30 января 1995</w:t>
      </w:r>
      <w:r>
        <w:rPr>
          <w:sz w:val="28"/>
          <w:szCs w:val="28"/>
        </w:rPr>
        <w:t> </w:t>
      </w:r>
      <w:r w:rsidRPr="00463710">
        <w:rPr>
          <w:sz w:val="28"/>
          <w:szCs w:val="28"/>
        </w:rPr>
        <w:t>г. № 141 с наименованием муниципальное образовательное учреждение среднего (полного) общего образования «Средняя общеобразовательная школа №</w:t>
      </w:r>
      <w:r w:rsidR="00DA1EB4">
        <w:rPr>
          <w:sz w:val="28"/>
          <w:szCs w:val="28"/>
        </w:rPr>
        <w:t xml:space="preserve"> </w:t>
      </w:r>
      <w:r w:rsidRPr="00463710">
        <w:rPr>
          <w:sz w:val="28"/>
          <w:szCs w:val="28"/>
        </w:rPr>
        <w:t>6» в Межрайонной инспекции МНС №2 по Республике Мордовия за основным регистрационным номером 1021301117804.</w:t>
      </w:r>
    </w:p>
    <w:p w:rsidR="00741578" w:rsidRDefault="00741578" w:rsidP="00741578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741578" w:rsidRDefault="00741578" w:rsidP="00741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463710">
        <w:rPr>
          <w:rFonts w:ascii="Times New Roman" w:hAnsi="Times New Roman" w:cs="Times New Roman"/>
          <w:sz w:val="28"/>
          <w:szCs w:val="28"/>
        </w:rPr>
        <w:t>Место нахождения Учреждения: 4300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63710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4637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3710">
        <w:rPr>
          <w:rFonts w:ascii="Times New Roman" w:hAnsi="Times New Roman" w:cs="Times New Roman"/>
          <w:sz w:val="28"/>
          <w:szCs w:val="28"/>
        </w:rPr>
        <w:t xml:space="preserve">аранск,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Pr="00463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Рабочая</w:t>
      </w:r>
      <w:r w:rsidRPr="0046371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33а</w:t>
      </w:r>
      <w:r w:rsidRPr="00463710">
        <w:rPr>
          <w:rFonts w:ascii="Times New Roman" w:hAnsi="Times New Roman" w:cs="Times New Roman"/>
          <w:sz w:val="28"/>
          <w:szCs w:val="28"/>
        </w:rPr>
        <w:t>.</w:t>
      </w:r>
    </w:p>
    <w:p w:rsidR="00741578" w:rsidRPr="00463710" w:rsidRDefault="00741578" w:rsidP="00741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10">
        <w:rPr>
          <w:rFonts w:ascii="Times New Roman" w:hAnsi="Times New Roman" w:cs="Times New Roman"/>
          <w:sz w:val="28"/>
          <w:szCs w:val="28"/>
        </w:rPr>
        <w:t>1.4. Учреждение является</w:t>
      </w:r>
      <w:r w:rsidRPr="00463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710">
        <w:rPr>
          <w:rFonts w:ascii="Times New Roman" w:hAnsi="Times New Roman" w:cs="Times New Roman"/>
          <w:sz w:val="28"/>
          <w:szCs w:val="28"/>
        </w:rPr>
        <w:t>некоммерческой организацией и не ставит извлечение прибыли основной целью своей деятельности.</w:t>
      </w:r>
    </w:p>
    <w:p w:rsidR="00741578" w:rsidRPr="00463710" w:rsidRDefault="00741578" w:rsidP="00741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710">
        <w:rPr>
          <w:rFonts w:ascii="Times New Roman" w:hAnsi="Times New Roman" w:cs="Times New Roman"/>
          <w:sz w:val="28"/>
          <w:szCs w:val="28"/>
        </w:rPr>
        <w:t xml:space="preserve">1.5. </w:t>
      </w:r>
      <w:r w:rsidRPr="00463710">
        <w:rPr>
          <w:rFonts w:ascii="Times New Roman" w:hAnsi="Times New Roman" w:cs="Times New Roman"/>
          <w:bCs/>
          <w:sz w:val="28"/>
          <w:szCs w:val="28"/>
        </w:rPr>
        <w:t>П</w:t>
      </w:r>
      <w:r w:rsidRPr="00463710">
        <w:rPr>
          <w:rFonts w:ascii="Times New Roman" w:hAnsi="Times New Roman" w:cs="Times New Roman"/>
          <w:sz w:val="28"/>
          <w:szCs w:val="28"/>
        </w:rPr>
        <w:t xml:space="preserve">о типу реализуемых основных образовательных программ Учреждение является общеобразовательной организацией. </w:t>
      </w:r>
    </w:p>
    <w:p w:rsidR="00741578" w:rsidRPr="00463710" w:rsidRDefault="00741578" w:rsidP="00741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710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463710">
        <w:rPr>
          <w:rFonts w:ascii="Times New Roman" w:hAnsi="Times New Roman" w:cs="Times New Roman"/>
          <w:sz w:val="28"/>
          <w:szCs w:val="28"/>
        </w:rPr>
        <w:t>Организационно-правовая форма Учреждения: муниципальное бюджетное учреждение.</w:t>
      </w:r>
    </w:p>
    <w:p w:rsidR="00741578" w:rsidRDefault="00741578" w:rsidP="00741578">
      <w:pPr>
        <w:pStyle w:val="a3"/>
        <w:spacing w:after="0"/>
        <w:ind w:left="567"/>
        <w:jc w:val="both"/>
        <w:rPr>
          <w:sz w:val="28"/>
          <w:szCs w:val="28"/>
        </w:rPr>
      </w:pPr>
    </w:p>
    <w:p w:rsidR="00741578" w:rsidRPr="00467A6B" w:rsidRDefault="00741578" w:rsidP="0074157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7A6B">
        <w:rPr>
          <w:color w:val="000000"/>
          <w:sz w:val="28"/>
          <w:szCs w:val="28"/>
        </w:rPr>
        <w:t>2.2. Учреждение</w:t>
      </w:r>
      <w:r w:rsidRPr="00467A6B">
        <w:rPr>
          <w:rStyle w:val="apple-converted-space"/>
          <w:color w:val="000000"/>
          <w:sz w:val="28"/>
          <w:szCs w:val="28"/>
        </w:rPr>
        <w:t> </w:t>
      </w:r>
      <w:r w:rsidRPr="00467A6B">
        <w:rPr>
          <w:rStyle w:val="s4"/>
          <w:color w:val="000000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</w:p>
    <w:p w:rsidR="00741578" w:rsidRDefault="00741578" w:rsidP="007415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578" w:rsidRPr="009550ED" w:rsidRDefault="00741578" w:rsidP="007415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0ED">
        <w:rPr>
          <w:rFonts w:ascii="Times New Roman" w:hAnsi="Times New Roman" w:cs="Times New Roman"/>
          <w:color w:val="000000"/>
          <w:sz w:val="28"/>
          <w:szCs w:val="28"/>
        </w:rPr>
        <w:t>2.6.1. Оказание платных дополнительных образовательных услуг, не предусмотренных муниципальным заданием:</w:t>
      </w:r>
    </w:p>
    <w:p w:rsidR="00741578" w:rsidRPr="009550ED" w:rsidRDefault="00741578" w:rsidP="007415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0ED">
        <w:rPr>
          <w:rFonts w:ascii="Times New Roman" w:hAnsi="Times New Roman" w:cs="Times New Roman"/>
          <w:color w:val="000000"/>
          <w:sz w:val="28"/>
          <w:szCs w:val="28"/>
        </w:rPr>
        <w:t>1) оказание населению, предприятиям, учреждениям и организациям на договорной основе следующих платных дополнительных образовательных услуг, не предусмотренных соответствующими образовательными программами Учреждения и федеральными государственными образовательными стандартами начального общего, основного общего, среднего общего 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ED">
        <w:rPr>
          <w:rFonts w:ascii="Times New Roman" w:hAnsi="Times New Roman" w:cs="Times New Roman"/>
          <w:color w:val="000000"/>
          <w:sz w:val="28"/>
          <w:szCs w:val="28"/>
        </w:rPr>
        <w:t>организация кружков по обучению танцам,  современному танцу; по обучению эстрадному пению, вокальному пению, по обучению декоративно-прикладному искусству, по обучению работе на ПК, программированию;</w:t>
      </w:r>
      <w:proofErr w:type="gramEnd"/>
      <w:r w:rsidRPr="009550E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и проведение занятий в спортивных секциях;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ED">
        <w:rPr>
          <w:rFonts w:ascii="Times New Roman" w:hAnsi="Times New Roman" w:cs="Times New Roman"/>
          <w:color w:val="000000"/>
          <w:sz w:val="28"/>
          <w:szCs w:val="28"/>
        </w:rPr>
        <w:t>занятия с педагогом-психологом.</w:t>
      </w:r>
    </w:p>
    <w:p w:rsidR="00741578" w:rsidRPr="009550ED" w:rsidRDefault="00741578" w:rsidP="007415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оказание на договорной основе иных платных услуг в сфере 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ED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 Учреждении учебной и производственной практики студентов образовательных учреждений начального, среднего и высшего профессионального образования по договору с этими учреждениями; организация и проведение в Учреждении занятий по подготовке к начальному общему образованию («Малышкина школа»).</w:t>
      </w:r>
    </w:p>
    <w:p w:rsidR="00741578" w:rsidRDefault="00741578" w:rsidP="00741578">
      <w:pPr>
        <w:pStyle w:val="a3"/>
        <w:spacing w:after="0"/>
        <w:ind w:left="567"/>
        <w:jc w:val="both"/>
        <w:rPr>
          <w:sz w:val="28"/>
          <w:szCs w:val="28"/>
        </w:rPr>
      </w:pPr>
    </w:p>
    <w:p w:rsidR="00DA1DF5" w:rsidRDefault="00DA1DF5" w:rsidP="00DA1D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 </w:t>
      </w:r>
      <w:r w:rsidRPr="009550ED">
        <w:rPr>
          <w:rFonts w:ascii="Times New Roman" w:hAnsi="Times New Roman" w:cs="Times New Roman"/>
          <w:color w:val="000000"/>
          <w:sz w:val="28"/>
          <w:szCs w:val="28"/>
        </w:rPr>
        <w:t>Доходы, полученные Учреждением от приносящей доход деятельности, поступают в самостоятельное распоряжение Учреждения. Имущество, приобретенное Учреждением за счет средств, полученных от приносящей доход деятельности, учитывается обособленно и поступает в самостоятельное распоряжение Учреждения в соответствии с законодательством РФ.</w:t>
      </w:r>
    </w:p>
    <w:p w:rsidR="00DA1DF5" w:rsidRDefault="00DA1DF5" w:rsidP="00DA1D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DF5" w:rsidRPr="008B2FFB" w:rsidRDefault="00DA1DF5" w:rsidP="00A836F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2FFB">
        <w:rPr>
          <w:color w:val="000000"/>
          <w:sz w:val="28"/>
          <w:szCs w:val="28"/>
        </w:rPr>
        <w:t>5.2. Источниками формирования финансовых средств Учреждения являются:</w:t>
      </w:r>
    </w:p>
    <w:p w:rsidR="00DA1DF5" w:rsidRPr="008B2FFB" w:rsidRDefault="00DA1DF5" w:rsidP="00A836F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2FFB">
        <w:rPr>
          <w:color w:val="000000"/>
          <w:sz w:val="28"/>
          <w:szCs w:val="28"/>
        </w:rPr>
        <w:t>– средства бюджета городского округа Саранск в виде субсидии на выполнение муниципального задания, и иные цели;</w:t>
      </w:r>
    </w:p>
    <w:p w:rsidR="00DA1DF5" w:rsidRPr="008B2FFB" w:rsidRDefault="00DA1DF5" w:rsidP="00A836F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2FFB">
        <w:rPr>
          <w:color w:val="000000"/>
          <w:sz w:val="28"/>
          <w:szCs w:val="28"/>
        </w:rPr>
        <w:t>– средства, поступающие от приносящей доход деятельности;</w:t>
      </w:r>
    </w:p>
    <w:p w:rsidR="00DA1DF5" w:rsidRPr="008B2FFB" w:rsidRDefault="00DA1DF5" w:rsidP="00A836F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2FFB">
        <w:rPr>
          <w:color w:val="000000"/>
          <w:sz w:val="28"/>
          <w:szCs w:val="28"/>
        </w:rPr>
        <w:t>– другие источники в соответствии с законодательством Российской Федерации.</w:t>
      </w:r>
    </w:p>
    <w:p w:rsidR="00DA1DF5" w:rsidRDefault="00DA1DF5" w:rsidP="00DA1D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DF5" w:rsidRDefault="00DA1DF5" w:rsidP="00DA1D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DF5" w:rsidRDefault="00DA1DF5" w:rsidP="00DA1D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DF5" w:rsidRPr="0057637F" w:rsidRDefault="00DA1DF5" w:rsidP="00DA1D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Л.Н.Шарахова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78" w:rsidRPr="00741578" w:rsidRDefault="00741578" w:rsidP="007415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1578" w:rsidRPr="00741578" w:rsidSect="009C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6C53"/>
    <w:multiLevelType w:val="multilevel"/>
    <w:tmpl w:val="FD02D920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41578"/>
    <w:rsid w:val="00741578"/>
    <w:rsid w:val="009C420B"/>
    <w:rsid w:val="00A836F5"/>
    <w:rsid w:val="00BD5B49"/>
    <w:rsid w:val="00DA1DF5"/>
    <w:rsid w:val="00D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5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1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1578"/>
    <w:pPr>
      <w:ind w:left="720"/>
      <w:contextualSpacing/>
    </w:pPr>
  </w:style>
  <w:style w:type="character" w:customStyle="1" w:styleId="apple-converted-space">
    <w:name w:val="apple-converted-space"/>
    <w:basedOn w:val="a0"/>
    <w:rsid w:val="00741578"/>
  </w:style>
  <w:style w:type="paragraph" w:customStyle="1" w:styleId="p7">
    <w:name w:val="p7"/>
    <w:basedOn w:val="a"/>
    <w:rsid w:val="007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741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Матяева Галина Александровна</cp:lastModifiedBy>
  <cp:revision>4</cp:revision>
  <cp:lastPrinted>2016-04-11T12:46:00Z</cp:lastPrinted>
  <dcterms:created xsi:type="dcterms:W3CDTF">2016-04-11T12:26:00Z</dcterms:created>
  <dcterms:modified xsi:type="dcterms:W3CDTF">2016-04-11T12:51:00Z</dcterms:modified>
</cp:coreProperties>
</file>