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50" w:rsidRDefault="002E4523" w:rsidP="00E90CE8">
      <w:pPr>
        <w:pStyle w:val="50"/>
        <w:shd w:val="clear" w:color="auto" w:fill="auto"/>
        <w:spacing w:line="276" w:lineRule="auto"/>
        <w:jc w:val="center"/>
        <w:rPr>
          <w:rStyle w:val="5105pt"/>
          <w:b/>
          <w:bCs/>
          <w:sz w:val="24"/>
          <w:szCs w:val="24"/>
        </w:rPr>
      </w:pPr>
      <w:r w:rsidRPr="00E90CE8">
        <w:rPr>
          <w:rStyle w:val="5105pt2pt"/>
          <w:b/>
          <w:bCs/>
          <w:sz w:val="24"/>
          <w:szCs w:val="24"/>
        </w:rPr>
        <w:t>Урок</w:t>
      </w:r>
      <w:r w:rsidRPr="00E90CE8">
        <w:rPr>
          <w:rStyle w:val="5105pt"/>
          <w:b/>
          <w:bCs/>
          <w:sz w:val="24"/>
          <w:szCs w:val="24"/>
        </w:rPr>
        <w:t xml:space="preserve"> </w:t>
      </w:r>
      <w:r w:rsidR="007535BE">
        <w:rPr>
          <w:rStyle w:val="5105pt"/>
          <w:b/>
          <w:bCs/>
          <w:sz w:val="24"/>
          <w:szCs w:val="24"/>
        </w:rPr>
        <w:t>93</w:t>
      </w:r>
      <w:r w:rsidRPr="00E90CE8">
        <w:rPr>
          <w:rStyle w:val="5105pt"/>
          <w:b/>
          <w:bCs/>
          <w:sz w:val="24"/>
          <w:szCs w:val="24"/>
        </w:rPr>
        <w:t xml:space="preserve">. РАЗЛОЖЕНИЕ НА МНОЖИТЕЛИ С ПОМОЩЬЮ ФОРМУЛ КВАДРАТА </w:t>
      </w:r>
      <w:r w:rsidRPr="00E90CE8">
        <w:rPr>
          <w:rStyle w:val="511pt"/>
          <w:b/>
          <w:sz w:val="24"/>
          <w:szCs w:val="24"/>
        </w:rPr>
        <w:t>СУММЫ</w:t>
      </w:r>
      <w:r w:rsidRPr="00E90CE8">
        <w:rPr>
          <w:rStyle w:val="511pt"/>
          <w:sz w:val="24"/>
          <w:szCs w:val="24"/>
        </w:rPr>
        <w:t xml:space="preserve"> </w:t>
      </w:r>
      <w:r w:rsidRPr="00E90CE8">
        <w:rPr>
          <w:rStyle w:val="5105pt"/>
          <w:b/>
          <w:bCs/>
          <w:sz w:val="24"/>
          <w:szCs w:val="24"/>
        </w:rPr>
        <w:t>И КВАДРАТА РАЗНОСТИ</w:t>
      </w:r>
    </w:p>
    <w:p w:rsidR="00707DA5" w:rsidRPr="00707DA5" w:rsidRDefault="00707DA5" w:rsidP="00707DA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7DA5">
        <w:rPr>
          <w:rFonts w:ascii="Times New Roman" w:hAnsi="Times New Roman" w:cs="Times New Roman"/>
          <w:bCs/>
          <w:sz w:val="28"/>
          <w:szCs w:val="28"/>
        </w:rPr>
        <w:t>Учитель математики</w:t>
      </w:r>
    </w:p>
    <w:p w:rsidR="00707DA5" w:rsidRPr="00707DA5" w:rsidRDefault="00707DA5" w:rsidP="00707DA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7DA5">
        <w:rPr>
          <w:rFonts w:ascii="Times New Roman" w:hAnsi="Times New Roman" w:cs="Times New Roman"/>
          <w:bCs/>
          <w:sz w:val="28"/>
          <w:szCs w:val="28"/>
        </w:rPr>
        <w:t>МОУ «Средняя школа № 36»</w:t>
      </w:r>
    </w:p>
    <w:p w:rsidR="00707DA5" w:rsidRPr="00707DA5" w:rsidRDefault="00707DA5" w:rsidP="00707DA5">
      <w:pPr>
        <w:jc w:val="right"/>
        <w:rPr>
          <w:rFonts w:ascii="Times New Roman" w:hAnsi="Times New Roman" w:cs="Times New Roman"/>
        </w:rPr>
      </w:pPr>
      <w:proofErr w:type="spellStart"/>
      <w:r w:rsidRPr="00707DA5">
        <w:rPr>
          <w:rFonts w:ascii="Times New Roman" w:hAnsi="Times New Roman" w:cs="Times New Roman"/>
          <w:bCs/>
          <w:sz w:val="28"/>
          <w:szCs w:val="28"/>
        </w:rPr>
        <w:t>Умыскова</w:t>
      </w:r>
      <w:proofErr w:type="spellEnd"/>
      <w:r w:rsidRPr="00707DA5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707DA5" w:rsidRPr="00E90CE8" w:rsidRDefault="00707DA5" w:rsidP="00E90CE8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565"/>
        <w:gridCol w:w="3782"/>
        <w:gridCol w:w="4790"/>
        <w:gridCol w:w="710"/>
        <w:gridCol w:w="1555"/>
      </w:tblGrid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 xml:space="preserve">Тип урока: </w:t>
            </w:r>
            <w:r w:rsidRPr="00E90CE8">
              <w:rPr>
                <w:rStyle w:val="22"/>
                <w:sz w:val="24"/>
                <w:szCs w:val="24"/>
              </w:rPr>
              <w:t>изучение нового материала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 xml:space="preserve">Задачи: </w:t>
            </w:r>
            <w:r w:rsidRPr="00E90CE8">
              <w:rPr>
                <w:rStyle w:val="22"/>
                <w:sz w:val="24"/>
                <w:szCs w:val="24"/>
              </w:rPr>
              <w:t>создать условия для развития умений раскладывать на множители квадрат суммы и квадрат разности по формулам сокращенного умножения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>Планируемые результаты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 xml:space="preserve">Предметные: </w:t>
            </w:r>
            <w:r w:rsidRPr="00E90CE8">
              <w:rPr>
                <w:rStyle w:val="22"/>
                <w:sz w:val="24"/>
                <w:szCs w:val="24"/>
              </w:rPr>
              <w:t>познакомятся с пра</w:t>
            </w:r>
            <w:r w:rsidRPr="00E90CE8">
              <w:rPr>
                <w:rStyle w:val="22"/>
                <w:sz w:val="24"/>
                <w:szCs w:val="24"/>
              </w:rPr>
              <w:softHyphen/>
              <w:t>вилами разложения на множители с помощью формул квадрата сум</w:t>
            </w:r>
            <w:r w:rsidRPr="00E90CE8">
              <w:rPr>
                <w:rStyle w:val="22"/>
                <w:sz w:val="24"/>
                <w:szCs w:val="24"/>
              </w:rPr>
              <w:softHyphen/>
              <w:t>мы и квадрата разности; научатся применять данные формулы при решении упражнения, анализиро</w:t>
            </w:r>
            <w:r w:rsidRPr="00E90CE8">
              <w:rPr>
                <w:rStyle w:val="22"/>
                <w:sz w:val="24"/>
                <w:szCs w:val="24"/>
              </w:rPr>
              <w:softHyphen/>
              <w:t>вать и представлять многочлен в виде произведения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E90CE8">
              <w:rPr>
                <w:rStyle w:val="21"/>
                <w:sz w:val="24"/>
                <w:szCs w:val="24"/>
              </w:rPr>
              <w:t>Метапредметные</w:t>
            </w:r>
            <w:proofErr w:type="spellEnd"/>
            <w:r w:rsidRPr="00E90CE8">
              <w:rPr>
                <w:rStyle w:val="21"/>
                <w:sz w:val="24"/>
                <w:szCs w:val="24"/>
              </w:rPr>
              <w:t>:</w:t>
            </w:r>
          </w:p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3"/>
                <w:sz w:val="24"/>
                <w:szCs w:val="24"/>
              </w:rPr>
              <w:t>познавательные</w:t>
            </w:r>
            <w:r w:rsidRPr="00E90CE8">
              <w:rPr>
                <w:rStyle w:val="21"/>
                <w:sz w:val="24"/>
                <w:szCs w:val="24"/>
              </w:rPr>
              <w:t xml:space="preserve"> </w:t>
            </w:r>
            <w:r w:rsidRPr="00E90CE8">
              <w:rPr>
                <w:rStyle w:val="22"/>
                <w:sz w:val="24"/>
                <w:szCs w:val="24"/>
              </w:rPr>
              <w:t xml:space="preserve">- самостоятельно </w:t>
            </w:r>
            <w:r w:rsidRPr="00E90CE8">
              <w:rPr>
                <w:rStyle w:val="24"/>
                <w:sz w:val="24"/>
                <w:szCs w:val="24"/>
              </w:rPr>
              <w:t>использовать</w:t>
            </w:r>
            <w:r w:rsidRPr="00E90CE8">
              <w:rPr>
                <w:rStyle w:val="22"/>
                <w:sz w:val="24"/>
                <w:szCs w:val="24"/>
              </w:rPr>
              <w:t xml:space="preserve"> различные виды чтения (изучающее, просмот</w:t>
            </w:r>
            <w:r w:rsidRPr="00E90CE8">
              <w:rPr>
                <w:rStyle w:val="22"/>
                <w:sz w:val="24"/>
                <w:szCs w:val="24"/>
              </w:rPr>
              <w:softHyphen/>
              <w:t>ровое, ознакомительное, поисковое), приёмы слушания;</w:t>
            </w:r>
          </w:p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3"/>
                <w:sz w:val="24"/>
                <w:szCs w:val="24"/>
              </w:rPr>
              <w:t xml:space="preserve">регулятивные </w:t>
            </w:r>
            <w:r w:rsidRPr="00E90CE8">
              <w:rPr>
                <w:rStyle w:val="24"/>
                <w:sz w:val="24"/>
                <w:szCs w:val="24"/>
              </w:rPr>
              <w:t>- давать оценку</w:t>
            </w:r>
            <w:r w:rsidRPr="00E90CE8">
              <w:rPr>
                <w:rStyle w:val="22"/>
                <w:sz w:val="24"/>
                <w:szCs w:val="24"/>
              </w:rPr>
      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</w:t>
            </w:r>
            <w:r w:rsidRPr="00E90CE8">
              <w:rPr>
                <w:rStyle w:val="22"/>
                <w:sz w:val="24"/>
                <w:szCs w:val="24"/>
              </w:rPr>
              <w:softHyphen/>
              <w:t>лать»);</w:t>
            </w:r>
          </w:p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3"/>
                <w:sz w:val="24"/>
                <w:szCs w:val="24"/>
              </w:rPr>
              <w:t>коммуникативные</w:t>
            </w:r>
            <w:r w:rsidRPr="00E90CE8">
              <w:rPr>
                <w:rStyle w:val="21"/>
                <w:sz w:val="24"/>
                <w:szCs w:val="24"/>
              </w:rPr>
              <w:t xml:space="preserve"> </w:t>
            </w:r>
            <w:r w:rsidRPr="00E90CE8">
              <w:rPr>
                <w:rStyle w:val="22"/>
                <w:sz w:val="24"/>
                <w:szCs w:val="24"/>
              </w:rPr>
              <w:t xml:space="preserve">- учиться </w:t>
            </w:r>
            <w:proofErr w:type="gramStart"/>
            <w:r w:rsidRPr="00E90CE8">
              <w:rPr>
                <w:rStyle w:val="24"/>
                <w:sz w:val="24"/>
                <w:szCs w:val="24"/>
              </w:rPr>
              <w:t>критично</w:t>
            </w:r>
            <w:proofErr w:type="gramEnd"/>
            <w:r w:rsidRPr="00E90CE8">
              <w:rPr>
                <w:rStyle w:val="24"/>
                <w:sz w:val="24"/>
                <w:szCs w:val="24"/>
              </w:rPr>
              <w:t xml:space="preserve"> относиться</w:t>
            </w:r>
            <w:r w:rsidRPr="00E90CE8">
              <w:rPr>
                <w:rStyle w:val="22"/>
                <w:sz w:val="24"/>
                <w:szCs w:val="24"/>
              </w:rPr>
              <w:t xml:space="preserve"> к своему мнению, с достоинством </w:t>
            </w:r>
            <w:r w:rsidRPr="00E90CE8">
              <w:rPr>
                <w:rStyle w:val="24"/>
                <w:sz w:val="24"/>
                <w:szCs w:val="24"/>
              </w:rPr>
              <w:t>призна</w:t>
            </w:r>
            <w:r w:rsidRPr="00E90CE8">
              <w:rPr>
                <w:rStyle w:val="24"/>
                <w:sz w:val="24"/>
                <w:szCs w:val="24"/>
              </w:rPr>
              <w:softHyphen/>
              <w:t>вать</w:t>
            </w:r>
            <w:r w:rsidRPr="00E90CE8">
              <w:rPr>
                <w:rStyle w:val="22"/>
                <w:sz w:val="24"/>
                <w:szCs w:val="24"/>
              </w:rPr>
              <w:t xml:space="preserve"> ошибочность своего мнения (если оно таково) и корректировать 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>Личностные:</w:t>
            </w:r>
          </w:p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форм</w:t>
            </w:r>
            <w:r w:rsidR="00E90CE8">
              <w:rPr>
                <w:rStyle w:val="22"/>
                <w:sz w:val="24"/>
                <w:szCs w:val="24"/>
              </w:rPr>
              <w:t>ировать умение представлять ре</w:t>
            </w:r>
            <w:r w:rsidRPr="00E90CE8">
              <w:rPr>
                <w:rStyle w:val="22"/>
                <w:sz w:val="24"/>
                <w:szCs w:val="24"/>
              </w:rPr>
              <w:t>зультат своей деятельности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 xml:space="preserve">Образовательные ресурсы: </w:t>
            </w:r>
            <w:r w:rsidRPr="00E90CE8">
              <w:rPr>
                <w:rStyle w:val="22"/>
                <w:sz w:val="24"/>
                <w:szCs w:val="24"/>
              </w:rPr>
              <w:t xml:space="preserve">1) Уроки математики: </w:t>
            </w:r>
            <w:hyperlink r:id="rId8" w:history="1"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urokimatematiki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</w:hyperlink>
            <w:r w:rsidRPr="00E90CE8">
              <w:rPr>
                <w:rStyle w:val="22"/>
                <w:sz w:val="24"/>
                <w:szCs w:val="24"/>
                <w:lang w:eastAsia="en-US" w:bidi="en-US"/>
              </w:rPr>
              <w:t xml:space="preserve">; </w:t>
            </w:r>
            <w:r w:rsidRPr="00E90CE8">
              <w:rPr>
                <w:rStyle w:val="22"/>
                <w:sz w:val="24"/>
                <w:szCs w:val="24"/>
              </w:rPr>
              <w:t xml:space="preserve">2) Презентации по математике: </w:t>
            </w:r>
            <w:hyperlink r:id="rId9" w:history="1"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ppt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4</w:t>
              </w:r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web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Pr="00E90CE8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Pr="00E90CE8">
                <w:rPr>
                  <w:rStyle w:val="a3"/>
                  <w:sz w:val="24"/>
                  <w:szCs w:val="24"/>
                  <w:lang w:val="en-US" w:eastAsia="en-US" w:bidi="en-US"/>
                </w:rPr>
                <w:t>matematika</w:t>
              </w:r>
              <w:proofErr w:type="spellEnd"/>
            </w:hyperlink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0CE8">
              <w:rPr>
                <w:rStyle w:val="21"/>
                <w:sz w:val="24"/>
                <w:szCs w:val="24"/>
              </w:rPr>
              <w:t>Организационная структура урока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Этап урока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E90CE8">
              <w:rPr>
                <w:rStyle w:val="22"/>
                <w:sz w:val="24"/>
                <w:szCs w:val="24"/>
              </w:rPr>
              <w:t>обучающихся</w:t>
            </w:r>
            <w:proofErr w:type="gramEnd"/>
            <w:r w:rsidRPr="00E90CE8">
              <w:rPr>
                <w:rStyle w:val="22"/>
                <w:sz w:val="24"/>
                <w:szCs w:val="24"/>
              </w:rPr>
              <w:t xml:space="preserve"> (осуществляемые действия)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Формируемые способы деятельности</w:t>
            </w:r>
          </w:p>
        </w:tc>
      </w:tr>
      <w:tr w:rsidR="00E90CE8" w:rsidRPr="00E90CE8" w:rsidTr="00834FCE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CE8" w:rsidRPr="00E90CE8" w:rsidRDefault="00E90CE8" w:rsidP="00E90CE8">
            <w:pPr>
              <w:pStyle w:val="20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1. Организационный </w:t>
            </w:r>
            <w:r w:rsidRPr="00E90CE8">
              <w:rPr>
                <w:rStyle w:val="22"/>
                <w:sz w:val="24"/>
                <w:szCs w:val="24"/>
              </w:rPr>
              <w:t>этап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 xml:space="preserve">2. Постановка цели и задач урока. Мотивация учебной деятельности </w:t>
            </w:r>
            <w:proofErr w:type="gramStart"/>
            <w:r w:rsidRPr="00E90CE8">
              <w:rPr>
                <w:rStyle w:val="2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3. Проверка домашней работы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4. Актуализация знаний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- Представьте в виде многочлена выражение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7535BE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Учебник: № 745</w:t>
            </w:r>
            <w:r w:rsidR="002E4523" w:rsidRPr="00E90CE8">
              <w:rPr>
                <w:rStyle w:val="22"/>
                <w:sz w:val="24"/>
                <w:szCs w:val="24"/>
              </w:rPr>
              <w:t xml:space="preserve"> (в)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Слушать собеседни</w:t>
            </w:r>
            <w:r w:rsidRPr="00E90CE8">
              <w:rPr>
                <w:rStyle w:val="22"/>
                <w:sz w:val="24"/>
                <w:szCs w:val="24"/>
              </w:rPr>
              <w:softHyphen/>
              <w:t>ка, участвовать в диало</w:t>
            </w:r>
            <w:r w:rsidR="00E90CE8">
              <w:rPr>
                <w:rStyle w:val="22"/>
                <w:sz w:val="24"/>
                <w:szCs w:val="24"/>
              </w:rPr>
              <w:t>ге, понимать точку зрения собе</w:t>
            </w:r>
            <w:r w:rsidRPr="00E90CE8">
              <w:rPr>
                <w:rStyle w:val="22"/>
                <w:sz w:val="24"/>
                <w:szCs w:val="24"/>
              </w:rPr>
              <w:t>седника, подбирать аргументы для ответа на поставленный во</w:t>
            </w:r>
            <w:r w:rsidRPr="00E90CE8">
              <w:rPr>
                <w:rStyle w:val="22"/>
                <w:sz w:val="24"/>
                <w:szCs w:val="24"/>
              </w:rPr>
              <w:softHyphen/>
              <w:t>прос, приводить примеры</w:t>
            </w: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5. Изучение ново</w:t>
            </w:r>
            <w:r w:rsidRPr="00E90CE8">
              <w:rPr>
                <w:rStyle w:val="22"/>
                <w:sz w:val="24"/>
                <w:szCs w:val="24"/>
              </w:rPr>
              <w:softHyphen/>
              <w:t>го материала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Объясняет теоретический материал (учебник, с. 169— 170)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7535BE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Составляют краткий конспект в тетради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6. Первичное за</w:t>
            </w:r>
            <w:r w:rsidRPr="00E90CE8">
              <w:rPr>
                <w:rStyle w:val="22"/>
                <w:sz w:val="24"/>
                <w:szCs w:val="24"/>
              </w:rPr>
              <w:softHyphen/>
              <w:t>крепление нового материала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Организует демонстрационное решение у доски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4"/>
                <w:sz w:val="24"/>
                <w:szCs w:val="24"/>
              </w:rPr>
              <w:t>Фронтальная работа:</w:t>
            </w:r>
            <w:r w:rsidRPr="00E90CE8">
              <w:rPr>
                <w:rStyle w:val="22"/>
                <w:sz w:val="24"/>
                <w:szCs w:val="24"/>
              </w:rPr>
              <w:t xml:space="preserve"> учебник: № 833, 834, 836, 838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Организует работу по группам (дифференцированный подход)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7535BE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№ 838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7. Повторение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Решение уравнений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Учебник: № 720 (б)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8. Контроль и кор</w:t>
            </w:r>
            <w:r w:rsidRPr="00E90CE8">
              <w:rPr>
                <w:rStyle w:val="22"/>
                <w:sz w:val="24"/>
                <w:szCs w:val="24"/>
              </w:rPr>
              <w:softHyphen/>
              <w:t>рекция знаний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Организует работу по группам (дифференцированный подход). Проводит обучающую самостоятельную работу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 xml:space="preserve">Выполняют задания по сборнику </w:t>
            </w:r>
            <w:r w:rsidRPr="00E90CE8">
              <w:rPr>
                <w:rStyle w:val="211pt"/>
                <w:sz w:val="24"/>
                <w:szCs w:val="24"/>
              </w:rPr>
              <w:t xml:space="preserve">Л. </w:t>
            </w:r>
            <w:r w:rsidRPr="00E90CE8">
              <w:rPr>
                <w:rStyle w:val="22"/>
                <w:sz w:val="24"/>
                <w:szCs w:val="24"/>
              </w:rPr>
              <w:t xml:space="preserve">И. </w:t>
            </w:r>
            <w:proofErr w:type="spellStart"/>
            <w:r w:rsidRPr="00E90CE8">
              <w:rPr>
                <w:rStyle w:val="22"/>
                <w:sz w:val="24"/>
                <w:szCs w:val="24"/>
              </w:rPr>
              <w:t>Звавича</w:t>
            </w:r>
            <w:proofErr w:type="spellEnd"/>
            <w:r w:rsidRPr="00E90CE8">
              <w:rPr>
                <w:rStyle w:val="22"/>
                <w:sz w:val="24"/>
                <w:szCs w:val="24"/>
              </w:rPr>
              <w:t xml:space="preserve">. С-38: </w:t>
            </w:r>
            <w:r w:rsidRPr="00E90CE8">
              <w:rPr>
                <w:rStyle w:val="24"/>
                <w:sz w:val="24"/>
                <w:szCs w:val="24"/>
              </w:rPr>
              <w:t>группа</w:t>
            </w:r>
            <w:proofErr w:type="gramStart"/>
            <w:r w:rsidRPr="00E90CE8">
              <w:rPr>
                <w:rStyle w:val="24"/>
                <w:sz w:val="24"/>
                <w:szCs w:val="24"/>
              </w:rPr>
              <w:t xml:space="preserve"> А</w:t>
            </w:r>
            <w:proofErr w:type="gramEnd"/>
            <w:r w:rsidRPr="00E90CE8">
              <w:rPr>
                <w:rStyle w:val="24"/>
                <w:sz w:val="24"/>
                <w:szCs w:val="24"/>
              </w:rPr>
              <w:t>:</w:t>
            </w:r>
            <w:r w:rsidRPr="00E90CE8">
              <w:rPr>
                <w:rStyle w:val="22"/>
                <w:sz w:val="24"/>
                <w:szCs w:val="24"/>
              </w:rPr>
              <w:t xml:space="preserve"> № 1 (3); </w:t>
            </w:r>
            <w:r w:rsidRPr="00E90CE8">
              <w:rPr>
                <w:rStyle w:val="24"/>
                <w:sz w:val="24"/>
                <w:szCs w:val="24"/>
              </w:rPr>
              <w:t>группа Б:</w:t>
            </w:r>
            <w:r w:rsidRPr="00E90CE8">
              <w:rPr>
                <w:rStyle w:val="22"/>
                <w:sz w:val="24"/>
                <w:szCs w:val="24"/>
              </w:rPr>
              <w:t xml:space="preserve"> № 2 (2), 3 (2)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lastRenderedPageBreak/>
              <w:t>9. Рефлексия учебной деятель</w:t>
            </w:r>
            <w:r w:rsidRPr="00E90CE8">
              <w:rPr>
                <w:rStyle w:val="22"/>
                <w:sz w:val="24"/>
                <w:szCs w:val="24"/>
              </w:rPr>
              <w:softHyphen/>
              <w:t>ности на уроке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- Продолжите высказывания об уроке:</w:t>
            </w:r>
          </w:p>
          <w:p w:rsidR="00B66C50" w:rsidRPr="00E90CE8" w:rsidRDefault="002E4523" w:rsidP="00E90C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Мне понравился сегодняшний урок, но...</w:t>
            </w:r>
          </w:p>
          <w:p w:rsidR="00B66C50" w:rsidRPr="00E90CE8" w:rsidRDefault="002E4523" w:rsidP="00E90C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Для меня тема трудная, вот если бы...</w:t>
            </w:r>
          </w:p>
          <w:p w:rsidR="00B66C50" w:rsidRPr="00E90CE8" w:rsidRDefault="002E4523" w:rsidP="00E90C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Для меня тема легкая, и я...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Заносят ответы в специальный бланк опроса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  <w:tr w:rsidR="00B66C50" w:rsidRPr="00E90CE8" w:rsidTr="00E90CE8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10. Домашнее задание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50" w:rsidRPr="00E90CE8" w:rsidRDefault="002E4523" w:rsidP="007535BE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 xml:space="preserve">Учебник. § 12, п. 33, с. 169-170: № 835, 837;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50" w:rsidRPr="00E90CE8" w:rsidRDefault="002E4523" w:rsidP="00E90CE8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0CE8">
              <w:rPr>
                <w:rStyle w:val="22"/>
                <w:sz w:val="24"/>
                <w:szCs w:val="24"/>
              </w:rPr>
              <w:t>Выполнение заданий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50" w:rsidRPr="00E90CE8" w:rsidRDefault="00B66C50" w:rsidP="00E90CE8">
            <w:pPr>
              <w:spacing w:line="276" w:lineRule="auto"/>
            </w:pPr>
          </w:p>
        </w:tc>
      </w:tr>
    </w:tbl>
    <w:p w:rsidR="00B66C50" w:rsidRPr="00E90CE8" w:rsidRDefault="00B66C50" w:rsidP="00E90CE8">
      <w:pPr>
        <w:spacing w:line="276" w:lineRule="auto"/>
      </w:pPr>
    </w:p>
    <w:sectPr w:rsidR="00B66C50" w:rsidRPr="00E90CE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23" w:rsidRDefault="002E4523">
      <w:r>
        <w:separator/>
      </w:r>
    </w:p>
  </w:endnote>
  <w:endnote w:type="continuationSeparator" w:id="0">
    <w:p w:rsidR="002E4523" w:rsidRDefault="002E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23" w:rsidRDefault="002E4523"/>
  </w:footnote>
  <w:footnote w:type="continuationSeparator" w:id="0">
    <w:p w:rsidR="002E4523" w:rsidRDefault="002E45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728"/>
    <w:multiLevelType w:val="multilevel"/>
    <w:tmpl w:val="ADF89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50"/>
    <w:rsid w:val="002E4523"/>
    <w:rsid w:val="00707DA5"/>
    <w:rsid w:val="007535BE"/>
    <w:rsid w:val="00B66C50"/>
    <w:rsid w:val="00E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05pt2pt">
    <w:name w:val="Основной текст (5) + 10;5 pt;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05pt2pt">
    <w:name w:val="Основной текст (5) + 10;5 pt;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4web.ru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Умыскова Н.В.</dc:creator>
  <cp:lastModifiedBy>User</cp:lastModifiedBy>
  <cp:revision>2</cp:revision>
  <dcterms:created xsi:type="dcterms:W3CDTF">2021-03-23T04:45:00Z</dcterms:created>
  <dcterms:modified xsi:type="dcterms:W3CDTF">2021-03-23T04:45:00Z</dcterms:modified>
</cp:coreProperties>
</file>