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F7" w:rsidRDefault="00DF443E" w:rsidP="00DF443E">
      <w:pPr>
        <w:spacing w:after="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Муниципальное бюджетное образовательное учреждение </w:t>
      </w:r>
    </w:p>
    <w:p w:rsidR="00DF443E" w:rsidRDefault="00DF443E" w:rsidP="00DF443E">
      <w:pPr>
        <w:spacing w:after="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w:t>
      </w:r>
      <w:r w:rsidR="00A301F7">
        <w:rPr>
          <w:rFonts w:ascii="Times New Roman" w:eastAsia="Calibri" w:hAnsi="Times New Roman" w:cs="Times New Roman"/>
          <w:b/>
          <w:color w:val="000000"/>
          <w:sz w:val="28"/>
          <w:szCs w:val="28"/>
        </w:rPr>
        <w:t>Средняя общеобразовательная школа № 5</w:t>
      </w:r>
      <w:r>
        <w:rPr>
          <w:rFonts w:ascii="Times New Roman" w:eastAsia="Calibri" w:hAnsi="Times New Roman" w:cs="Times New Roman"/>
          <w:b/>
          <w:color w:val="000000"/>
          <w:sz w:val="28"/>
          <w:szCs w:val="28"/>
        </w:rPr>
        <w:t>»</w:t>
      </w:r>
    </w:p>
    <w:p w:rsidR="00DF443E" w:rsidRPr="00DF443E" w:rsidRDefault="00DF443E" w:rsidP="00DF443E">
      <w:pPr>
        <w:spacing w:after="0"/>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Рузаевского муниципального района</w:t>
      </w:r>
    </w:p>
    <w:p w:rsidR="00DF443E" w:rsidRPr="00DF443E" w:rsidRDefault="00DF443E" w:rsidP="00DF443E">
      <w:pPr>
        <w:spacing w:after="0"/>
        <w:ind w:firstLine="709"/>
        <w:jc w:val="center"/>
        <w:rPr>
          <w:rFonts w:ascii="Times New Roman" w:eastAsia="Calibri" w:hAnsi="Times New Roman" w:cs="Times New Roman"/>
          <w:b/>
          <w:color w:val="000000"/>
          <w:sz w:val="28"/>
          <w:szCs w:val="28"/>
        </w:rPr>
      </w:pPr>
    </w:p>
    <w:p w:rsidR="00DF443E" w:rsidRPr="00DF443E" w:rsidRDefault="00DF443E" w:rsidP="00DF443E">
      <w:pPr>
        <w:spacing w:after="0"/>
        <w:ind w:firstLine="709"/>
        <w:rPr>
          <w:rFonts w:ascii="Calibri" w:eastAsia="Calibri" w:hAnsi="Calibri" w:cs="Times New Roman"/>
          <w:b/>
          <w:color w:val="000000"/>
          <w:sz w:val="28"/>
          <w:szCs w:val="28"/>
        </w:rPr>
      </w:pPr>
    </w:p>
    <w:p w:rsidR="00DF443E" w:rsidRDefault="00DF443E" w:rsidP="00DF443E">
      <w:pPr>
        <w:spacing w:before="100" w:beforeAutospacing="1" w:after="100" w:afterAutospacing="1"/>
        <w:ind w:firstLine="709"/>
        <w:jc w:val="center"/>
        <w:rPr>
          <w:rFonts w:ascii="Times New Roman" w:eastAsia="Calibri" w:hAnsi="Times New Roman" w:cs="Times New Roman"/>
          <w:b/>
          <w:color w:val="000000"/>
          <w:sz w:val="28"/>
          <w:szCs w:val="28"/>
        </w:rPr>
      </w:pPr>
      <w:r w:rsidRPr="00DF443E">
        <w:rPr>
          <w:rFonts w:ascii="Times New Roman" w:eastAsia="Calibri" w:hAnsi="Times New Roman" w:cs="Times New Roman"/>
          <w:b/>
          <w:color w:val="000000"/>
          <w:sz w:val="28"/>
          <w:szCs w:val="28"/>
        </w:rPr>
        <w:t>ОБОБЩЕНИЕ ПЕДАГОГИЧЕСКОГО ОПЫТА</w:t>
      </w:r>
    </w:p>
    <w:p w:rsidR="008A3780" w:rsidRPr="00DF443E" w:rsidRDefault="008A3780" w:rsidP="00DF443E">
      <w:pPr>
        <w:spacing w:before="100" w:beforeAutospacing="1" w:after="100" w:afterAutospacing="1"/>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2015-2020</w:t>
      </w:r>
    </w:p>
    <w:p w:rsidR="006642E4" w:rsidRPr="00F561EC" w:rsidRDefault="00CA0FC0" w:rsidP="006642E4">
      <w:pPr>
        <w:spacing w:after="0" w:line="240" w:lineRule="auto"/>
        <w:jc w:val="center"/>
        <w:rPr>
          <w:rFonts w:ascii="Times New Roman" w:eastAsia="Times New Roman" w:hAnsi="Times New Roman" w:cs="Times New Roman"/>
          <w:color w:val="7030A0"/>
          <w:sz w:val="44"/>
          <w:szCs w:val="44"/>
          <w:lang w:eastAsia="ru-RU"/>
        </w:rPr>
      </w:pPr>
      <w:r>
        <w:rPr>
          <w:rFonts w:ascii="Times New Roman" w:eastAsia="Times New Roman" w:hAnsi="Times New Roman" w:cs="Times New Roman"/>
          <w:b/>
          <w:color w:val="7030A0"/>
          <w:sz w:val="40"/>
          <w:szCs w:val="40"/>
          <w:lang w:eastAsia="ru-RU"/>
        </w:rPr>
        <w:t xml:space="preserve"> </w:t>
      </w:r>
      <w:r w:rsidR="008A3780">
        <w:rPr>
          <w:rFonts w:ascii="Times New Roman" w:eastAsia="Times New Roman" w:hAnsi="Times New Roman" w:cs="Times New Roman"/>
          <w:b/>
          <w:color w:val="7030A0"/>
          <w:sz w:val="40"/>
          <w:szCs w:val="40"/>
          <w:lang w:eastAsia="ru-RU"/>
        </w:rPr>
        <w:t>«</w:t>
      </w:r>
      <w:r w:rsidR="006642E4" w:rsidRPr="00F561EC">
        <w:rPr>
          <w:rFonts w:ascii="Times New Roman" w:eastAsia="Times New Roman" w:hAnsi="Times New Roman" w:cs="Times New Roman"/>
          <w:b/>
          <w:color w:val="7030A0"/>
          <w:sz w:val="40"/>
          <w:szCs w:val="40"/>
          <w:lang w:eastAsia="ru-RU"/>
        </w:rPr>
        <w:t>Ориентация учащихся на формирование идей патриотизма и гражданственности в условиях обучения в кадетских классах</w:t>
      </w:r>
      <w:r w:rsidR="008A3780">
        <w:rPr>
          <w:rFonts w:ascii="Times New Roman" w:eastAsia="Times New Roman" w:hAnsi="Times New Roman" w:cs="Times New Roman"/>
          <w:b/>
          <w:color w:val="7030A0"/>
          <w:sz w:val="40"/>
          <w:szCs w:val="40"/>
          <w:lang w:eastAsia="ru-RU"/>
        </w:rPr>
        <w:t>»</w:t>
      </w:r>
    </w:p>
    <w:p w:rsidR="00DF443E" w:rsidRPr="001D210F" w:rsidRDefault="00DF443E" w:rsidP="00DF443E">
      <w:pPr>
        <w:spacing w:after="0"/>
        <w:ind w:left="3402"/>
        <w:rPr>
          <w:rFonts w:ascii="Times New Roman" w:eastAsia="Calibri" w:hAnsi="Times New Roman" w:cs="Times New Roman"/>
          <w:b/>
          <w:color w:val="000000" w:themeColor="text1"/>
          <w:sz w:val="28"/>
          <w:szCs w:val="28"/>
        </w:rPr>
      </w:pPr>
    </w:p>
    <w:p w:rsidR="00DF443E" w:rsidRPr="001D210F" w:rsidRDefault="00CA0FC0" w:rsidP="00CA0FC0">
      <w:pPr>
        <w:spacing w:after="0"/>
        <w:ind w:left="1560"/>
        <w:rPr>
          <w:rFonts w:ascii="Times New Roman" w:eastAsia="Calibri" w:hAnsi="Times New Roman" w:cs="Times New Roman"/>
          <w:b/>
          <w:color w:val="000000" w:themeColor="text1"/>
          <w:sz w:val="28"/>
          <w:szCs w:val="28"/>
        </w:rPr>
      </w:pPr>
      <w:r w:rsidRPr="00CA0FC0">
        <w:rPr>
          <w:rFonts w:ascii="Times New Roman" w:eastAsia="Calibri" w:hAnsi="Times New Roman" w:cs="Times New Roman"/>
          <w:b/>
          <w:noProof/>
          <w:color w:val="000000" w:themeColor="text1"/>
          <w:sz w:val="28"/>
          <w:szCs w:val="28"/>
          <w:lang w:eastAsia="ru-RU"/>
        </w:rPr>
        <w:drawing>
          <wp:inline distT="0" distB="0" distL="0" distR="0">
            <wp:extent cx="4048381" cy="2791460"/>
            <wp:effectExtent l="133350" t="114300" r="123825" b="161290"/>
            <wp:docPr id="2" name="Рисунок 2" descr="E:\ОБЩАЯ 2020\Мама\Фото КАДЕТ\9мая_2017_СОШ 5\9мая_2017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БЩАЯ 2020\Мама\Фото КАДЕТ\9мая_2017_СОШ 5\9мая_2017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6120" cy="28036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443E" w:rsidRPr="001D210F" w:rsidRDefault="00DF443E" w:rsidP="00DF443E">
      <w:pPr>
        <w:spacing w:after="0"/>
        <w:ind w:left="3402"/>
        <w:rPr>
          <w:rFonts w:ascii="Times New Roman" w:eastAsia="Calibri" w:hAnsi="Times New Roman" w:cs="Times New Roman"/>
          <w:b/>
          <w:color w:val="000000" w:themeColor="text1"/>
          <w:sz w:val="28"/>
          <w:szCs w:val="28"/>
        </w:rPr>
      </w:pPr>
    </w:p>
    <w:p w:rsidR="00DF443E" w:rsidRDefault="00DF443E" w:rsidP="00DF443E">
      <w:pPr>
        <w:spacing w:after="0"/>
        <w:ind w:left="3402"/>
        <w:rPr>
          <w:rFonts w:ascii="Times New Roman" w:eastAsia="Calibri" w:hAnsi="Times New Roman" w:cs="Times New Roman"/>
          <w:b/>
          <w:color w:val="000000"/>
          <w:sz w:val="28"/>
          <w:szCs w:val="28"/>
        </w:rPr>
      </w:pPr>
    </w:p>
    <w:p w:rsidR="00DF443E" w:rsidRDefault="00DF443E" w:rsidP="00DF443E">
      <w:pPr>
        <w:spacing w:after="0"/>
        <w:ind w:left="3402"/>
        <w:rPr>
          <w:rFonts w:ascii="Times New Roman" w:eastAsia="Calibri" w:hAnsi="Times New Roman" w:cs="Times New Roman"/>
          <w:b/>
          <w:color w:val="000000"/>
          <w:sz w:val="28"/>
          <w:szCs w:val="28"/>
        </w:rPr>
      </w:pPr>
    </w:p>
    <w:p w:rsidR="00DF443E" w:rsidRDefault="00DF443E" w:rsidP="00DF443E">
      <w:pPr>
        <w:spacing w:after="0"/>
        <w:ind w:left="3402"/>
        <w:rPr>
          <w:rFonts w:ascii="Times New Roman" w:eastAsia="Calibri" w:hAnsi="Times New Roman" w:cs="Times New Roman"/>
          <w:b/>
          <w:color w:val="000000"/>
          <w:sz w:val="28"/>
          <w:szCs w:val="28"/>
        </w:rPr>
      </w:pPr>
    </w:p>
    <w:p w:rsidR="00DF443E" w:rsidRPr="001D210F" w:rsidRDefault="00DF443E" w:rsidP="001D210F">
      <w:pPr>
        <w:spacing w:after="0"/>
        <w:ind w:left="3402"/>
        <w:jc w:val="right"/>
        <w:rPr>
          <w:rFonts w:ascii="Times New Roman" w:eastAsia="Calibri" w:hAnsi="Times New Roman" w:cs="Times New Roman"/>
          <w:b/>
          <w:color w:val="000000"/>
          <w:sz w:val="32"/>
          <w:szCs w:val="32"/>
        </w:rPr>
      </w:pPr>
      <w:r w:rsidRPr="001D210F">
        <w:rPr>
          <w:rFonts w:ascii="Times New Roman" w:eastAsia="Calibri" w:hAnsi="Times New Roman" w:cs="Times New Roman"/>
          <w:b/>
          <w:color w:val="000000"/>
          <w:sz w:val="32"/>
          <w:szCs w:val="32"/>
        </w:rPr>
        <w:t xml:space="preserve">учителя истории и обществознания </w:t>
      </w:r>
    </w:p>
    <w:p w:rsidR="00DF443E" w:rsidRPr="001D210F" w:rsidRDefault="00DF443E" w:rsidP="001D210F">
      <w:pPr>
        <w:spacing w:after="0"/>
        <w:ind w:left="3402"/>
        <w:jc w:val="right"/>
        <w:rPr>
          <w:rFonts w:ascii="Times New Roman" w:eastAsia="Calibri" w:hAnsi="Times New Roman" w:cs="Times New Roman"/>
          <w:b/>
          <w:color w:val="000000"/>
          <w:sz w:val="32"/>
          <w:szCs w:val="32"/>
        </w:rPr>
      </w:pPr>
      <w:r w:rsidRPr="001D210F">
        <w:rPr>
          <w:rFonts w:ascii="Times New Roman" w:eastAsia="Calibri" w:hAnsi="Times New Roman" w:cs="Times New Roman"/>
          <w:b/>
          <w:color w:val="000000"/>
          <w:sz w:val="32"/>
          <w:szCs w:val="32"/>
        </w:rPr>
        <w:t>высшей квалификационной категории</w:t>
      </w:r>
    </w:p>
    <w:p w:rsidR="00DF443E" w:rsidRPr="00DF443E" w:rsidRDefault="00DF443E" w:rsidP="001D210F">
      <w:pPr>
        <w:spacing w:after="0"/>
        <w:ind w:firstLine="709"/>
        <w:jc w:val="right"/>
        <w:rPr>
          <w:rFonts w:ascii="Times New Roman" w:eastAsia="Calibri" w:hAnsi="Times New Roman" w:cs="Times New Roman"/>
          <w:b/>
          <w:color w:val="000000"/>
          <w:sz w:val="28"/>
          <w:szCs w:val="28"/>
        </w:rPr>
      </w:pPr>
      <w:r w:rsidRPr="001D210F">
        <w:rPr>
          <w:rFonts w:ascii="Times New Roman" w:eastAsia="Calibri" w:hAnsi="Times New Roman" w:cs="Times New Roman"/>
          <w:b/>
          <w:color w:val="000000"/>
          <w:sz w:val="32"/>
          <w:szCs w:val="32"/>
        </w:rPr>
        <w:t xml:space="preserve">            </w:t>
      </w:r>
      <w:proofErr w:type="spellStart"/>
      <w:r w:rsidR="006642E4">
        <w:rPr>
          <w:rFonts w:ascii="Times New Roman" w:eastAsia="Calibri" w:hAnsi="Times New Roman" w:cs="Times New Roman"/>
          <w:b/>
          <w:color w:val="000000"/>
          <w:sz w:val="32"/>
          <w:szCs w:val="32"/>
        </w:rPr>
        <w:t>Рузавиной</w:t>
      </w:r>
      <w:proofErr w:type="spellEnd"/>
      <w:r w:rsidR="006642E4">
        <w:rPr>
          <w:rFonts w:ascii="Times New Roman" w:eastAsia="Calibri" w:hAnsi="Times New Roman" w:cs="Times New Roman"/>
          <w:b/>
          <w:color w:val="000000"/>
          <w:sz w:val="32"/>
          <w:szCs w:val="32"/>
        </w:rPr>
        <w:t xml:space="preserve"> Ларисы </w:t>
      </w:r>
      <w:proofErr w:type="spellStart"/>
      <w:r w:rsidR="006642E4">
        <w:rPr>
          <w:rFonts w:ascii="Times New Roman" w:eastAsia="Calibri" w:hAnsi="Times New Roman" w:cs="Times New Roman"/>
          <w:b/>
          <w:color w:val="000000"/>
          <w:sz w:val="32"/>
          <w:szCs w:val="32"/>
        </w:rPr>
        <w:t>Шавкетовны</w:t>
      </w:r>
      <w:proofErr w:type="spellEnd"/>
    </w:p>
    <w:p w:rsidR="00DF443E" w:rsidRPr="00DF443E" w:rsidRDefault="00DF443E" w:rsidP="00DF443E">
      <w:pPr>
        <w:spacing w:before="100" w:beforeAutospacing="1" w:after="100" w:afterAutospacing="1"/>
        <w:ind w:firstLine="709"/>
        <w:jc w:val="center"/>
        <w:rPr>
          <w:rFonts w:ascii="Calibri" w:eastAsia="Calibri" w:hAnsi="Calibri" w:cs="Times New Roman"/>
          <w:b/>
          <w:color w:val="000000"/>
          <w:sz w:val="28"/>
          <w:szCs w:val="28"/>
        </w:rPr>
      </w:pPr>
    </w:p>
    <w:p w:rsidR="00DF443E" w:rsidRPr="00DF443E" w:rsidRDefault="00DF443E" w:rsidP="00DF443E">
      <w:pPr>
        <w:spacing w:before="100" w:beforeAutospacing="1" w:after="100" w:afterAutospacing="1"/>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Рузаевка</w:t>
      </w:r>
      <w:r w:rsidRPr="00DF443E">
        <w:rPr>
          <w:rFonts w:ascii="Times New Roman" w:eastAsia="Calibri" w:hAnsi="Times New Roman" w:cs="Times New Roman"/>
          <w:b/>
          <w:color w:val="000000"/>
          <w:sz w:val="28"/>
          <w:szCs w:val="28"/>
        </w:rPr>
        <w:t xml:space="preserve"> 20</w:t>
      </w:r>
      <w:r w:rsidR="005264BC" w:rsidRPr="005264BC">
        <w:rPr>
          <w:rFonts w:ascii="Times New Roman" w:eastAsia="Calibri" w:hAnsi="Times New Roman" w:cs="Times New Roman"/>
          <w:b/>
          <w:color w:val="000000"/>
          <w:sz w:val="28"/>
          <w:szCs w:val="28"/>
        </w:rPr>
        <w:t xml:space="preserve">20 </w:t>
      </w:r>
      <w:r w:rsidRPr="00DF443E">
        <w:rPr>
          <w:rFonts w:ascii="Times New Roman" w:eastAsia="Calibri" w:hAnsi="Times New Roman" w:cs="Times New Roman"/>
          <w:b/>
          <w:color w:val="000000"/>
          <w:sz w:val="28"/>
          <w:szCs w:val="28"/>
        </w:rPr>
        <w:t>год</w:t>
      </w:r>
    </w:p>
    <w:p w:rsidR="0017670C" w:rsidRPr="0017670C" w:rsidRDefault="002E2919" w:rsidP="0017670C">
      <w:pPr>
        <w:spacing w:after="0" w:line="240" w:lineRule="auto"/>
        <w:ind w:left="360"/>
        <w:jc w:val="right"/>
        <w:rPr>
          <w:rFonts w:ascii="Times New Roman" w:hAnsi="Times New Roman" w:cs="Times New Roman"/>
          <w:i/>
          <w:sz w:val="28"/>
          <w:szCs w:val="28"/>
        </w:rPr>
      </w:pPr>
      <w:r w:rsidRPr="0017670C">
        <w:rPr>
          <w:rFonts w:ascii="Times New Roman" w:hAnsi="Times New Roman" w:cs="Times New Roman"/>
          <w:sz w:val="28"/>
          <w:szCs w:val="28"/>
        </w:rPr>
        <w:lastRenderedPageBreak/>
        <w:t xml:space="preserve">                                                         </w:t>
      </w:r>
      <w:r w:rsidR="0017670C" w:rsidRPr="0017670C">
        <w:rPr>
          <w:rFonts w:ascii="Times New Roman" w:hAnsi="Times New Roman" w:cs="Times New Roman"/>
          <w:i/>
          <w:sz w:val="28"/>
          <w:szCs w:val="28"/>
        </w:rPr>
        <w:t>Патриотизм — это не значит только одна любовь к своей родине. Это гораздо больше... Это — сознание своей неотъемлемости от родины и неотъемлемое переживание вместе с ней ее счастливых и ее несчастных дней.</w:t>
      </w:r>
    </w:p>
    <w:p w:rsidR="00B9037F" w:rsidRDefault="0017670C" w:rsidP="0017670C">
      <w:pPr>
        <w:spacing w:after="0" w:line="240" w:lineRule="auto"/>
        <w:ind w:left="360"/>
        <w:jc w:val="right"/>
        <w:rPr>
          <w:rFonts w:ascii="Times New Roman" w:hAnsi="Times New Roman" w:cs="Times New Roman"/>
          <w:sz w:val="28"/>
          <w:szCs w:val="28"/>
        </w:rPr>
      </w:pPr>
      <w:r w:rsidRPr="0017670C">
        <w:rPr>
          <w:rFonts w:ascii="Times New Roman" w:hAnsi="Times New Roman" w:cs="Times New Roman"/>
          <w:sz w:val="28"/>
          <w:szCs w:val="28"/>
        </w:rPr>
        <w:t>Толстой А. Н.</w:t>
      </w:r>
    </w:p>
    <w:p w:rsidR="0017670C" w:rsidRDefault="0017670C" w:rsidP="0017670C">
      <w:pPr>
        <w:spacing w:after="0" w:line="240" w:lineRule="auto"/>
        <w:ind w:left="360"/>
        <w:jc w:val="right"/>
        <w:rPr>
          <w:rFonts w:ascii="Times New Roman" w:hAnsi="Times New Roman" w:cs="Times New Roman"/>
          <w:sz w:val="28"/>
          <w:szCs w:val="28"/>
        </w:rPr>
      </w:pPr>
    </w:p>
    <w:p w:rsidR="0017670C" w:rsidRDefault="0017670C" w:rsidP="0017670C">
      <w:pPr>
        <w:spacing w:after="0" w:line="240" w:lineRule="auto"/>
        <w:ind w:left="360"/>
        <w:jc w:val="right"/>
        <w:rPr>
          <w:rFonts w:ascii="Times New Roman" w:hAnsi="Times New Roman" w:cs="Times New Roman"/>
          <w:sz w:val="28"/>
          <w:szCs w:val="28"/>
        </w:rPr>
      </w:pPr>
    </w:p>
    <w:p w:rsidR="00DF443E" w:rsidRPr="00F561EC" w:rsidRDefault="00F561EC" w:rsidP="00B9037F">
      <w:pPr>
        <w:spacing w:after="0" w:line="240" w:lineRule="auto"/>
        <w:ind w:left="360"/>
        <w:jc w:val="center"/>
        <w:rPr>
          <w:rFonts w:ascii="Times New Roman" w:hAnsi="Times New Roman" w:cs="Times New Roman"/>
          <w:b/>
          <w:color w:val="7030A0"/>
          <w:sz w:val="28"/>
          <w:szCs w:val="28"/>
        </w:rPr>
      </w:pPr>
      <w:r w:rsidRPr="00F561EC">
        <w:rPr>
          <w:rFonts w:ascii="Times New Roman" w:hAnsi="Times New Roman" w:cs="Times New Roman"/>
          <w:b/>
          <w:color w:val="7030A0"/>
          <w:sz w:val="28"/>
          <w:szCs w:val="28"/>
        </w:rPr>
        <w:t>1</w:t>
      </w:r>
      <w:r w:rsidR="00B9037F" w:rsidRPr="00F561EC">
        <w:rPr>
          <w:rFonts w:ascii="Times New Roman" w:hAnsi="Times New Roman" w:cs="Times New Roman"/>
          <w:b/>
          <w:color w:val="7030A0"/>
          <w:sz w:val="28"/>
          <w:szCs w:val="28"/>
        </w:rPr>
        <w:t xml:space="preserve">. </w:t>
      </w:r>
      <w:r w:rsidR="00DF443E" w:rsidRPr="00F561EC">
        <w:rPr>
          <w:rFonts w:ascii="Times New Roman" w:hAnsi="Times New Roman" w:cs="Times New Roman"/>
          <w:b/>
          <w:color w:val="7030A0"/>
          <w:sz w:val="28"/>
          <w:szCs w:val="28"/>
        </w:rPr>
        <w:t xml:space="preserve">Обоснование актуальности и перспективности опыта. Его значение для совершенствования </w:t>
      </w:r>
      <w:r w:rsidR="00C62EE9">
        <w:rPr>
          <w:rFonts w:ascii="Times New Roman" w:hAnsi="Times New Roman" w:cs="Times New Roman"/>
          <w:b/>
          <w:color w:val="7030A0"/>
          <w:sz w:val="28"/>
          <w:szCs w:val="28"/>
        </w:rPr>
        <w:t>учебно-воспитательного процесса</w:t>
      </w:r>
    </w:p>
    <w:p w:rsidR="00B9037F" w:rsidRPr="00B9037F" w:rsidRDefault="00B9037F" w:rsidP="00B9037F">
      <w:pPr>
        <w:spacing w:after="0" w:line="240" w:lineRule="auto"/>
        <w:ind w:left="360"/>
        <w:jc w:val="center"/>
        <w:rPr>
          <w:rFonts w:ascii="Times New Roman" w:hAnsi="Times New Roman" w:cs="Times New Roman"/>
          <w:b/>
          <w:sz w:val="28"/>
          <w:szCs w:val="28"/>
        </w:rPr>
      </w:pPr>
    </w:p>
    <w:p w:rsidR="00BA5BA7" w:rsidRDefault="004D29A1" w:rsidP="00BA5BA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w:t>
      </w:r>
      <w:r w:rsidR="00BA5BA7" w:rsidRPr="00BA5BA7">
        <w:rPr>
          <w:rFonts w:ascii="Times New Roman" w:eastAsia="Times New Roman" w:hAnsi="Times New Roman" w:cs="Times New Roman"/>
          <w:b/>
          <w:sz w:val="28"/>
          <w:szCs w:val="28"/>
          <w:lang w:eastAsia="ru-RU"/>
        </w:rPr>
        <w:t>Ориентация учащихся на формирование идей патриотизма и гражданственности в условиях обучения в кадетских классах</w:t>
      </w:r>
      <w:r>
        <w:rPr>
          <w:rFonts w:ascii="Times New Roman" w:eastAsia="Times New Roman" w:hAnsi="Times New Roman" w:cs="Times New Roman"/>
          <w:b/>
          <w:sz w:val="28"/>
          <w:szCs w:val="28"/>
          <w:lang w:eastAsia="ru-RU"/>
        </w:rPr>
        <w:t>»</w:t>
      </w:r>
      <w:r w:rsidR="00BA5BA7" w:rsidRPr="00BA5BA7">
        <w:rPr>
          <w:rFonts w:ascii="Times New Roman" w:eastAsia="Times New Roman" w:hAnsi="Times New Roman" w:cs="Times New Roman"/>
          <w:b/>
          <w:bCs/>
          <w:sz w:val="28"/>
          <w:szCs w:val="28"/>
          <w:lang w:eastAsia="ru-RU"/>
        </w:rPr>
        <w:t xml:space="preserve"> - </w:t>
      </w:r>
      <w:r w:rsidR="00BA5BA7" w:rsidRPr="004D29A1">
        <w:rPr>
          <w:rFonts w:ascii="Times New Roman" w:eastAsia="Times New Roman" w:hAnsi="Times New Roman" w:cs="Times New Roman"/>
          <w:bCs/>
          <w:sz w:val="28"/>
          <w:szCs w:val="28"/>
          <w:lang w:eastAsia="ru-RU"/>
        </w:rPr>
        <w:t xml:space="preserve">это тема, </w:t>
      </w:r>
      <w:r w:rsidRPr="004D29A1">
        <w:rPr>
          <w:rFonts w:ascii="Times New Roman" w:eastAsia="Times New Roman" w:hAnsi="Times New Roman" w:cs="Times New Roman"/>
          <w:bCs/>
          <w:sz w:val="28"/>
          <w:szCs w:val="28"/>
          <w:lang w:eastAsia="ru-RU"/>
        </w:rPr>
        <w:t>над которо</w:t>
      </w:r>
      <w:r>
        <w:rPr>
          <w:rFonts w:ascii="Times New Roman" w:eastAsia="Times New Roman" w:hAnsi="Times New Roman" w:cs="Times New Roman"/>
          <w:bCs/>
          <w:sz w:val="28"/>
          <w:szCs w:val="28"/>
          <w:lang w:eastAsia="ru-RU"/>
        </w:rPr>
        <w:t>й</w:t>
      </w:r>
      <w:r w:rsidRPr="004D29A1">
        <w:rPr>
          <w:rFonts w:ascii="Times New Roman" w:eastAsia="Times New Roman" w:hAnsi="Times New Roman" w:cs="Times New Roman"/>
          <w:bCs/>
          <w:sz w:val="28"/>
          <w:szCs w:val="28"/>
          <w:lang w:eastAsia="ru-RU"/>
        </w:rPr>
        <w:t xml:space="preserve"> я работаю</w:t>
      </w:r>
      <w:r w:rsidR="00BA5BA7" w:rsidRPr="004D29A1">
        <w:rPr>
          <w:rFonts w:ascii="Times New Roman" w:eastAsia="Times New Roman" w:hAnsi="Times New Roman" w:cs="Times New Roman"/>
          <w:bCs/>
          <w:sz w:val="28"/>
          <w:szCs w:val="28"/>
          <w:lang w:eastAsia="ru-RU"/>
        </w:rPr>
        <w:t>.</w:t>
      </w:r>
    </w:p>
    <w:p w:rsidR="002C0D60" w:rsidRPr="002C0D60" w:rsidRDefault="002C0D60" w:rsidP="002C0D6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C0D60">
        <w:rPr>
          <w:rFonts w:ascii="Times New Roman" w:eastAsia="Times New Roman" w:hAnsi="Times New Roman" w:cs="Times New Roman"/>
          <w:bCs/>
          <w:sz w:val="28"/>
          <w:szCs w:val="28"/>
          <w:lang w:eastAsia="ru-RU"/>
        </w:rPr>
        <w:t>События последнего времени в политике, экономике и культуре России подтверждают</w:t>
      </w:r>
      <w:r w:rsidR="00801723">
        <w:rPr>
          <w:rFonts w:ascii="Times New Roman" w:eastAsia="Times New Roman" w:hAnsi="Times New Roman" w:cs="Times New Roman"/>
          <w:bCs/>
          <w:sz w:val="28"/>
          <w:szCs w:val="28"/>
          <w:lang w:eastAsia="ru-RU"/>
        </w:rPr>
        <w:t>,</w:t>
      </w:r>
      <w:r w:rsidRPr="002C0D60">
        <w:rPr>
          <w:rFonts w:ascii="Times New Roman" w:eastAsia="Times New Roman" w:hAnsi="Times New Roman" w:cs="Times New Roman"/>
          <w:bCs/>
          <w:sz w:val="28"/>
          <w:szCs w:val="28"/>
          <w:lang w:eastAsia="ru-RU"/>
        </w:rPr>
        <w:t xml:space="preserve"> что значение воспитания патриотизма и гражданственности граждан страны возрастает многократно. </w:t>
      </w:r>
    </w:p>
    <w:p w:rsidR="002C0D60" w:rsidRPr="002C0D60" w:rsidRDefault="002C0D60" w:rsidP="002C0D6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C0D60">
        <w:rPr>
          <w:rFonts w:ascii="Times New Roman" w:eastAsia="Times New Roman" w:hAnsi="Times New Roman" w:cs="Times New Roman"/>
          <w:bCs/>
          <w:sz w:val="28"/>
          <w:szCs w:val="28"/>
          <w:lang w:eastAsia="ru-RU"/>
        </w:rPr>
        <w:t>Воспитание гражданственности и патриотизма - это целенаправленная и систематическая деятельность всех учебных заведений, особенно общеобразовательных школ, по формированию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Оно направленно на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2C0D60" w:rsidRDefault="002C0D60" w:rsidP="002C0D6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C0D60">
        <w:rPr>
          <w:rFonts w:ascii="Times New Roman" w:eastAsia="Times New Roman" w:hAnsi="Times New Roman" w:cs="Times New Roman"/>
          <w:bCs/>
          <w:sz w:val="28"/>
          <w:szCs w:val="28"/>
          <w:lang w:eastAsia="ru-RU"/>
        </w:rPr>
        <w:t>Общеизвестна формула: «Патриотами не рождаются – патриотами становятся». Становятся под влиянием тех факторов, тех условий, в которых живут. Поэтому большую роль в ориентации современной молодежи на военно-профессиональную деятельность играют кадетские классы при общеобразовательных школах.</w:t>
      </w:r>
    </w:p>
    <w:p w:rsidR="004164B9" w:rsidRDefault="004164B9" w:rsidP="004164B9">
      <w:pPr>
        <w:pStyle w:val="a5"/>
        <w:ind w:firstLine="708"/>
        <w:jc w:val="both"/>
        <w:rPr>
          <w:rFonts w:ascii="Times New Roman" w:eastAsia="Times New Roman" w:hAnsi="Times New Roman" w:cs="Times New Roman"/>
          <w:sz w:val="28"/>
          <w:szCs w:val="28"/>
          <w:lang w:eastAsia="ru-RU"/>
        </w:rPr>
      </w:pPr>
      <w:r w:rsidRPr="004164B9">
        <w:rPr>
          <w:rFonts w:ascii="Times New Roman" w:eastAsia="Times New Roman" w:hAnsi="Times New Roman" w:cs="Times New Roman"/>
          <w:sz w:val="28"/>
          <w:szCs w:val="28"/>
          <w:lang w:eastAsia="ru-RU"/>
        </w:rPr>
        <w:t>Кадетские классы в общеобразовательном учреждении стали новой моделью учреждения, разрабатывая новое содержание образования и новые технологии обучения, восполняют не</w:t>
      </w:r>
      <w:r w:rsidR="004668EA">
        <w:rPr>
          <w:rFonts w:ascii="Times New Roman" w:eastAsia="Times New Roman" w:hAnsi="Times New Roman" w:cs="Times New Roman"/>
          <w:sz w:val="28"/>
          <w:szCs w:val="28"/>
          <w:lang w:eastAsia="ru-RU"/>
        </w:rPr>
        <w:t>обходимость мужского воспитания,</w:t>
      </w:r>
      <w:r w:rsidRPr="004164B9">
        <w:rPr>
          <w:rFonts w:ascii="Times New Roman" w:eastAsia="Times New Roman" w:hAnsi="Times New Roman" w:cs="Times New Roman"/>
          <w:sz w:val="28"/>
          <w:szCs w:val="28"/>
          <w:lang w:eastAsia="ru-RU"/>
        </w:rPr>
        <w:t xml:space="preserve"> целенаправленно занимаются военно-патриотическим воспитанием, создают оптимальные условия для раскрытия и развития индивидуальных особенностей каждого обучающегося, формируют основы для подготовки несовершеннолетних граждан к служению Отечеству на гражданском и военном поприще, осуществляют профилизацию общего образования в старшей школе. </w:t>
      </w:r>
    </w:p>
    <w:p w:rsidR="006E2815" w:rsidRPr="004D29A1" w:rsidRDefault="006E2815" w:rsidP="006E2815">
      <w:pPr>
        <w:pStyle w:val="a5"/>
        <w:ind w:firstLine="708"/>
        <w:jc w:val="both"/>
        <w:rPr>
          <w:rFonts w:ascii="Times New Roman" w:hAnsi="Times New Roman" w:cs="Times New Roman"/>
          <w:sz w:val="28"/>
          <w:szCs w:val="28"/>
          <w:lang w:eastAsia="ru-RU"/>
        </w:rPr>
      </w:pPr>
      <w:r w:rsidRPr="006E2815">
        <w:rPr>
          <w:rFonts w:ascii="Times New Roman" w:hAnsi="Times New Roman" w:cs="Times New Roman"/>
          <w:b/>
          <w:i/>
          <w:sz w:val="28"/>
          <w:szCs w:val="28"/>
          <w:lang w:eastAsia="ru-RU"/>
        </w:rPr>
        <w:t>Актуальность проблемы</w:t>
      </w:r>
      <w:r w:rsidRPr="006E2815">
        <w:rPr>
          <w:rFonts w:ascii="Times New Roman" w:hAnsi="Times New Roman" w:cs="Times New Roman"/>
          <w:sz w:val="28"/>
          <w:szCs w:val="28"/>
          <w:lang w:eastAsia="ru-RU"/>
        </w:rPr>
        <w:t xml:space="preserve"> обусловлена тем, что в ценностных ориентациях современного российского общества происходят существенные изменения. С одной стороны, нравственные основы, возвышаемые во все времена в общественном сознании российского народа: патриотизм, верность военной присяге, священное отношение к защите Отечества - стали подвергаться сомнению, даже оспариваться, а с другой стороны -  Российскому государству жизненно необходимы государственные служащие </w:t>
      </w:r>
      <w:r w:rsidRPr="006E2815">
        <w:rPr>
          <w:rFonts w:ascii="Times New Roman" w:hAnsi="Times New Roman" w:cs="Times New Roman"/>
          <w:sz w:val="28"/>
          <w:szCs w:val="28"/>
          <w:lang w:eastAsia="ru-RU"/>
        </w:rPr>
        <w:lastRenderedPageBreak/>
        <w:t xml:space="preserve">с высокими нравственными устоями, готовые осознанно обеспечивать национальную безопасность страны. Нравственная воспитанность государственного служащего, как офицера, так и гражданского специалиста должна стать основой его профессиональной деятельности и условием его служебного роста. </w:t>
      </w:r>
    </w:p>
    <w:p w:rsidR="006E2815" w:rsidRPr="004D29A1" w:rsidRDefault="006E2815" w:rsidP="006E2815">
      <w:pPr>
        <w:pStyle w:val="a5"/>
        <w:ind w:firstLine="708"/>
        <w:jc w:val="both"/>
        <w:rPr>
          <w:rFonts w:ascii="Times New Roman" w:hAnsi="Times New Roman" w:cs="Times New Roman"/>
          <w:sz w:val="28"/>
          <w:szCs w:val="28"/>
          <w:lang w:eastAsia="ru-RU"/>
        </w:rPr>
      </w:pPr>
      <w:r w:rsidRPr="006E2815">
        <w:rPr>
          <w:rFonts w:ascii="Times New Roman" w:hAnsi="Times New Roman" w:cs="Times New Roman"/>
          <w:sz w:val="28"/>
          <w:szCs w:val="28"/>
          <w:lang w:eastAsia="ru-RU"/>
        </w:rPr>
        <w:t xml:space="preserve">Поэтому педагогическое наследие кадетских корпусов дореволюционной Россини передовой педагогический опыт нравственного воспитания, накопленный в суворовских военных училищах советского периода, основу которого составляли традиции служения Отечеству, в эпоху современных государственных социально-экономических преобразований и реформирования Российской армии приобретает особую актуальность. </w:t>
      </w:r>
    </w:p>
    <w:p w:rsidR="008D567E" w:rsidRDefault="006E2815" w:rsidP="006E2815">
      <w:pPr>
        <w:pStyle w:val="a5"/>
        <w:ind w:firstLine="708"/>
        <w:jc w:val="both"/>
        <w:rPr>
          <w:rFonts w:ascii="Times New Roman" w:hAnsi="Times New Roman" w:cs="Times New Roman"/>
          <w:sz w:val="28"/>
          <w:szCs w:val="28"/>
          <w:lang w:eastAsia="ru-RU"/>
        </w:rPr>
      </w:pPr>
      <w:r w:rsidRPr="006E2815">
        <w:rPr>
          <w:rFonts w:ascii="Times New Roman" w:hAnsi="Times New Roman" w:cs="Times New Roman"/>
          <w:sz w:val="28"/>
          <w:szCs w:val="28"/>
          <w:lang w:eastAsia="ru-RU"/>
        </w:rPr>
        <w:t xml:space="preserve">На социально-педагогическом уровне актуальность определяется </w:t>
      </w:r>
      <w:r>
        <w:rPr>
          <w:rFonts w:ascii="Times New Roman" w:hAnsi="Times New Roman" w:cs="Times New Roman"/>
          <w:sz w:val="28"/>
          <w:szCs w:val="28"/>
          <w:lang w:eastAsia="ru-RU"/>
        </w:rPr>
        <w:t>еще и</w:t>
      </w:r>
      <w:r w:rsidRPr="006E2815">
        <w:rPr>
          <w:rFonts w:ascii="Times New Roman" w:hAnsi="Times New Roman" w:cs="Times New Roman"/>
          <w:sz w:val="28"/>
          <w:szCs w:val="28"/>
          <w:lang w:eastAsia="ru-RU"/>
        </w:rPr>
        <w:t xml:space="preserve"> объективно возросшей потребностью государства и общества в высокообразованных, обладающих нравственным стержнем офицерах армии, способных обеспечить национальную безопасность, законность, п</w:t>
      </w:r>
      <w:r>
        <w:rPr>
          <w:rFonts w:ascii="Times New Roman" w:hAnsi="Times New Roman" w:cs="Times New Roman"/>
          <w:sz w:val="28"/>
          <w:szCs w:val="28"/>
          <w:lang w:eastAsia="ru-RU"/>
        </w:rPr>
        <w:t>равопорядок, а также граждан</w:t>
      </w:r>
      <w:r w:rsidR="007456A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которые смогут проявить себя во всех сферах жизни общества</w:t>
      </w:r>
      <w:r w:rsidR="007456A4">
        <w:rPr>
          <w:rFonts w:ascii="Times New Roman" w:hAnsi="Times New Roman" w:cs="Times New Roman"/>
          <w:sz w:val="28"/>
          <w:szCs w:val="28"/>
          <w:lang w:eastAsia="ru-RU"/>
        </w:rPr>
        <w:t>. А с</w:t>
      </w:r>
      <w:r w:rsidR="00514143" w:rsidRPr="00514143">
        <w:rPr>
          <w:rFonts w:ascii="Times New Roman" w:hAnsi="Times New Roman" w:cs="Times New Roman"/>
          <w:sz w:val="28"/>
          <w:szCs w:val="28"/>
          <w:lang w:eastAsia="ru-RU"/>
        </w:rPr>
        <w:t xml:space="preserve">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учебно-воспитательного процесса на </w:t>
      </w:r>
      <w:r w:rsidR="004762AB">
        <w:rPr>
          <w:rFonts w:ascii="Times New Roman" w:hAnsi="Times New Roman" w:cs="Times New Roman"/>
          <w:sz w:val="28"/>
          <w:szCs w:val="28"/>
          <w:lang w:eastAsia="ru-RU"/>
        </w:rPr>
        <w:t>принципах патриотизма</w:t>
      </w:r>
      <w:r w:rsidR="00514143">
        <w:rPr>
          <w:rFonts w:ascii="Times New Roman" w:hAnsi="Times New Roman" w:cs="Times New Roman"/>
          <w:sz w:val="28"/>
          <w:szCs w:val="28"/>
          <w:lang w:eastAsia="ru-RU"/>
        </w:rPr>
        <w:t xml:space="preserve"> и гражданственности.</w:t>
      </w:r>
    </w:p>
    <w:p w:rsidR="004762AB" w:rsidRDefault="004762AB" w:rsidP="004762A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состоит в том, что </w:t>
      </w:r>
      <w:r w:rsidRPr="003C465A">
        <w:rPr>
          <w:rFonts w:ascii="Times New Roman" w:hAnsi="Times New Roman" w:cs="Times New Roman"/>
          <w:sz w:val="28"/>
          <w:szCs w:val="28"/>
        </w:rPr>
        <w:t xml:space="preserve">до сих пор, </w:t>
      </w:r>
      <w:r>
        <w:rPr>
          <w:rFonts w:ascii="Times New Roman" w:hAnsi="Times New Roman" w:cs="Times New Roman"/>
          <w:sz w:val="28"/>
          <w:szCs w:val="28"/>
        </w:rPr>
        <w:t>к</w:t>
      </w:r>
      <w:r w:rsidRPr="003C465A">
        <w:rPr>
          <w:rFonts w:ascii="Times New Roman" w:hAnsi="Times New Roman" w:cs="Times New Roman"/>
          <w:sz w:val="28"/>
          <w:szCs w:val="28"/>
        </w:rPr>
        <w:t xml:space="preserve">адетская вертикаль в общеобразовательном учреждении остается экспериментом. Нет соответствующей нормативно-правовой базы, не разработана единая программа обучения кадет общеобразовательной школы, отсутствуют контрольно-измерительные материалы, отсутствует система поощрений и наказаний кадет и повышения их званий. Отсутствие Федеральной программы кадетской вертикали в общеобразовательной школе позволило сформулировать проблему проекта: пути и способы активизации учебно-воспитательного процесса учащихся кадетских классов в современных условиях. </w:t>
      </w:r>
    </w:p>
    <w:p w:rsidR="00514143" w:rsidRDefault="00514143" w:rsidP="00514143">
      <w:pPr>
        <w:pStyle w:val="a4"/>
        <w:spacing w:after="0"/>
        <w:ind w:left="1080"/>
        <w:jc w:val="both"/>
        <w:rPr>
          <w:rFonts w:ascii="Times New Roman" w:eastAsia="Times New Roman" w:hAnsi="Times New Roman" w:cs="Times New Roman"/>
          <w:b/>
          <w:sz w:val="28"/>
          <w:szCs w:val="28"/>
          <w:lang w:eastAsia="x-none"/>
        </w:rPr>
      </w:pPr>
    </w:p>
    <w:p w:rsidR="004762AB" w:rsidRDefault="004762AB" w:rsidP="00514143">
      <w:pPr>
        <w:pStyle w:val="a4"/>
        <w:spacing w:after="0"/>
        <w:ind w:left="1080"/>
        <w:jc w:val="both"/>
        <w:rPr>
          <w:rFonts w:ascii="Times New Roman" w:eastAsia="Times New Roman" w:hAnsi="Times New Roman" w:cs="Times New Roman"/>
          <w:b/>
          <w:sz w:val="28"/>
          <w:szCs w:val="28"/>
          <w:lang w:eastAsia="x-none"/>
        </w:rPr>
      </w:pPr>
    </w:p>
    <w:p w:rsidR="00640753" w:rsidRPr="00F561EC" w:rsidRDefault="00E32BCA" w:rsidP="00F561EC">
      <w:pPr>
        <w:pStyle w:val="a4"/>
        <w:numPr>
          <w:ilvl w:val="0"/>
          <w:numId w:val="43"/>
        </w:numPr>
        <w:spacing w:after="0"/>
        <w:jc w:val="center"/>
        <w:rPr>
          <w:rFonts w:ascii="Times New Roman" w:eastAsia="Times New Roman" w:hAnsi="Times New Roman" w:cs="Times New Roman"/>
          <w:b/>
          <w:color w:val="7030A0"/>
          <w:sz w:val="28"/>
          <w:szCs w:val="28"/>
          <w:lang w:val="x-none" w:eastAsia="x-none"/>
        </w:rPr>
      </w:pPr>
      <w:r w:rsidRPr="00F561EC">
        <w:rPr>
          <w:rFonts w:ascii="Times New Roman" w:eastAsia="Times New Roman" w:hAnsi="Times New Roman" w:cs="Times New Roman"/>
          <w:b/>
          <w:color w:val="7030A0"/>
          <w:sz w:val="28"/>
          <w:szCs w:val="28"/>
          <w:lang w:eastAsia="x-none"/>
        </w:rPr>
        <w:t>Концептуальность (своеобразие, новизна опыта, обоснование выдвигаемых принципов и приемов)</w:t>
      </w:r>
    </w:p>
    <w:p w:rsidR="00736AB2" w:rsidRPr="00736AB2" w:rsidRDefault="00640753" w:rsidP="00736AB2">
      <w:pPr>
        <w:spacing w:after="0"/>
        <w:ind w:firstLine="709"/>
        <w:jc w:val="both"/>
        <w:rPr>
          <w:rFonts w:ascii="Times New Roman" w:eastAsia="Times New Roman" w:hAnsi="Times New Roman" w:cs="Times New Roman"/>
          <w:sz w:val="28"/>
          <w:szCs w:val="28"/>
          <w:lang w:eastAsia="ru-RU"/>
        </w:rPr>
      </w:pPr>
      <w:r w:rsidRPr="00640753">
        <w:rPr>
          <w:rFonts w:ascii="Times New Roman" w:eastAsia="Times New Roman" w:hAnsi="Times New Roman" w:cs="Times New Roman"/>
          <w:sz w:val="28"/>
          <w:szCs w:val="28"/>
          <w:lang w:eastAsia="ru-RU"/>
        </w:rPr>
        <w:t xml:space="preserve">Ведущая педагогическая идея моего опыта представлена как гипотеза: </w:t>
      </w:r>
      <w:r w:rsidR="00736AB2" w:rsidRPr="00736AB2">
        <w:rPr>
          <w:rFonts w:ascii="Times New Roman" w:eastAsia="Times New Roman" w:hAnsi="Times New Roman" w:cs="Times New Roman"/>
          <w:sz w:val="28"/>
          <w:szCs w:val="28"/>
          <w:lang w:eastAsia="ru-RU"/>
        </w:rPr>
        <w:t xml:space="preserve">что современная школа успешно выполнит задачу ориентации учащихся на военные профессии и подготовит их к военной службе, если: </w:t>
      </w:r>
    </w:p>
    <w:p w:rsidR="00736AB2" w:rsidRPr="00736AB2" w:rsidRDefault="00736AB2" w:rsidP="00736AB2">
      <w:pPr>
        <w:spacing w:after="0"/>
        <w:ind w:firstLine="709"/>
        <w:jc w:val="both"/>
        <w:rPr>
          <w:rFonts w:ascii="Times New Roman" w:eastAsia="Times New Roman" w:hAnsi="Times New Roman" w:cs="Times New Roman"/>
          <w:sz w:val="28"/>
          <w:szCs w:val="28"/>
          <w:lang w:eastAsia="ru-RU"/>
        </w:rPr>
      </w:pPr>
      <w:r w:rsidRPr="00736AB2">
        <w:rPr>
          <w:rFonts w:ascii="Times New Roman" w:eastAsia="Times New Roman" w:hAnsi="Times New Roman" w:cs="Times New Roman"/>
          <w:sz w:val="28"/>
          <w:szCs w:val="28"/>
          <w:lang w:eastAsia="ru-RU"/>
        </w:rPr>
        <w:t xml:space="preserve">1. будут воссозданы классы военно-профессиональной направленности в их исторически оправданной форме: кадетские классы; </w:t>
      </w:r>
    </w:p>
    <w:p w:rsidR="00736AB2" w:rsidRPr="00736AB2" w:rsidRDefault="00736AB2" w:rsidP="00736AB2">
      <w:pPr>
        <w:spacing w:after="0"/>
        <w:ind w:firstLine="709"/>
        <w:jc w:val="both"/>
        <w:rPr>
          <w:rFonts w:ascii="Times New Roman" w:eastAsia="Times New Roman" w:hAnsi="Times New Roman" w:cs="Times New Roman"/>
          <w:sz w:val="28"/>
          <w:szCs w:val="28"/>
          <w:lang w:eastAsia="ru-RU"/>
        </w:rPr>
      </w:pPr>
      <w:r w:rsidRPr="00736AB2">
        <w:rPr>
          <w:rFonts w:ascii="Times New Roman" w:eastAsia="Times New Roman" w:hAnsi="Times New Roman" w:cs="Times New Roman"/>
          <w:sz w:val="28"/>
          <w:szCs w:val="28"/>
          <w:lang w:eastAsia="ru-RU"/>
        </w:rPr>
        <w:lastRenderedPageBreak/>
        <w:t xml:space="preserve">2. педагогическое содействие военно-профессиональному самоопределению воспитанников кадетских классов будет обеспечено за счет: </w:t>
      </w:r>
    </w:p>
    <w:p w:rsidR="00736AB2" w:rsidRPr="009D4584" w:rsidRDefault="00736AB2" w:rsidP="009D4584">
      <w:pPr>
        <w:pStyle w:val="a4"/>
        <w:numPr>
          <w:ilvl w:val="0"/>
          <w:numId w:val="36"/>
        </w:numPr>
        <w:spacing w:after="0"/>
        <w:jc w:val="both"/>
        <w:rPr>
          <w:rFonts w:ascii="Times New Roman" w:eastAsia="Times New Roman" w:hAnsi="Times New Roman" w:cs="Times New Roman"/>
          <w:sz w:val="28"/>
          <w:szCs w:val="28"/>
          <w:lang w:eastAsia="ru-RU"/>
        </w:rPr>
      </w:pPr>
      <w:r w:rsidRPr="009D4584">
        <w:rPr>
          <w:rFonts w:ascii="Times New Roman" w:eastAsia="Times New Roman" w:hAnsi="Times New Roman" w:cs="Times New Roman"/>
          <w:sz w:val="28"/>
          <w:szCs w:val="28"/>
          <w:lang w:eastAsia="ru-RU"/>
        </w:rPr>
        <w:t xml:space="preserve">формирования мотивации молодежи на военные профессии в процессе ознакомления с современным состоянием отечественных Вооруженных сил, пропаганды исторических традиций государства и армии; </w:t>
      </w:r>
    </w:p>
    <w:p w:rsidR="00736AB2" w:rsidRPr="009D4584" w:rsidRDefault="00736AB2" w:rsidP="009D4584">
      <w:pPr>
        <w:pStyle w:val="a4"/>
        <w:numPr>
          <w:ilvl w:val="0"/>
          <w:numId w:val="36"/>
        </w:numPr>
        <w:spacing w:after="0"/>
        <w:jc w:val="both"/>
        <w:rPr>
          <w:rFonts w:ascii="Times New Roman" w:eastAsia="Times New Roman" w:hAnsi="Times New Roman" w:cs="Times New Roman"/>
          <w:sz w:val="28"/>
          <w:szCs w:val="28"/>
          <w:lang w:eastAsia="ru-RU"/>
        </w:rPr>
      </w:pPr>
      <w:r w:rsidRPr="009D4584">
        <w:rPr>
          <w:rFonts w:ascii="Times New Roman" w:eastAsia="Times New Roman" w:hAnsi="Times New Roman" w:cs="Times New Roman"/>
          <w:sz w:val="28"/>
          <w:szCs w:val="28"/>
          <w:lang w:eastAsia="ru-RU"/>
        </w:rPr>
        <w:t xml:space="preserve">формирования представлений о высокой общественной значимости военно-профессиональной деятельности; </w:t>
      </w:r>
    </w:p>
    <w:p w:rsidR="00736AB2" w:rsidRPr="009D4584" w:rsidRDefault="00736AB2" w:rsidP="009D4584">
      <w:pPr>
        <w:pStyle w:val="a4"/>
        <w:numPr>
          <w:ilvl w:val="0"/>
          <w:numId w:val="36"/>
        </w:numPr>
        <w:spacing w:after="0"/>
        <w:jc w:val="both"/>
        <w:rPr>
          <w:rFonts w:ascii="Times New Roman" w:eastAsia="Times New Roman" w:hAnsi="Times New Roman" w:cs="Times New Roman"/>
          <w:sz w:val="28"/>
          <w:szCs w:val="28"/>
          <w:lang w:eastAsia="ru-RU"/>
        </w:rPr>
      </w:pPr>
      <w:r w:rsidRPr="009D4584">
        <w:rPr>
          <w:rFonts w:ascii="Times New Roman" w:eastAsia="Times New Roman" w:hAnsi="Times New Roman" w:cs="Times New Roman"/>
          <w:sz w:val="28"/>
          <w:szCs w:val="28"/>
          <w:lang w:eastAsia="ru-RU"/>
        </w:rPr>
        <w:t>повышения престижа военной службы через перспективу реализации профессиональной карьеры и получения социально-экономических привилегий (фиксированный срок службы, бесплатное получение образования, государственное обеспечение и др.)</w:t>
      </w:r>
      <w:r w:rsidR="009D4584">
        <w:rPr>
          <w:rFonts w:ascii="Times New Roman" w:eastAsia="Times New Roman" w:hAnsi="Times New Roman" w:cs="Times New Roman"/>
          <w:sz w:val="28"/>
          <w:szCs w:val="28"/>
          <w:lang w:eastAsia="ru-RU"/>
        </w:rPr>
        <w:t>;</w:t>
      </w:r>
    </w:p>
    <w:p w:rsidR="00736AB2" w:rsidRPr="00736AB2" w:rsidRDefault="00736AB2" w:rsidP="009D4584">
      <w:pPr>
        <w:spacing w:after="0"/>
        <w:jc w:val="both"/>
        <w:rPr>
          <w:rFonts w:ascii="Times New Roman" w:eastAsia="Times New Roman" w:hAnsi="Times New Roman" w:cs="Times New Roman"/>
          <w:sz w:val="28"/>
          <w:szCs w:val="28"/>
          <w:lang w:eastAsia="ru-RU"/>
        </w:rPr>
      </w:pPr>
      <w:r w:rsidRPr="00736AB2">
        <w:rPr>
          <w:rFonts w:ascii="Times New Roman" w:eastAsia="Times New Roman" w:hAnsi="Times New Roman" w:cs="Times New Roman"/>
          <w:sz w:val="28"/>
          <w:szCs w:val="28"/>
          <w:lang w:eastAsia="ru-RU"/>
        </w:rPr>
        <w:tab/>
        <w:t xml:space="preserve">3. содержание педагогической ориентации будет осуществляться на основе положительного отношения молодежи к армии и службе в ней. Это выразится в смещении акцента с жесткого требования выполнения каждым юношей священной обязанности перед Родиной - службы в армии - на целенаправленную деятельность, связанную с формированием образа службы в армии как одного из видов профессиональной деятельности; </w:t>
      </w:r>
    </w:p>
    <w:p w:rsidR="00736AB2" w:rsidRPr="00736AB2" w:rsidRDefault="00736AB2" w:rsidP="009D4584">
      <w:pPr>
        <w:spacing w:after="0"/>
        <w:jc w:val="both"/>
        <w:rPr>
          <w:rFonts w:ascii="Times New Roman" w:eastAsia="Times New Roman" w:hAnsi="Times New Roman" w:cs="Times New Roman"/>
          <w:sz w:val="28"/>
          <w:szCs w:val="28"/>
          <w:lang w:eastAsia="ru-RU"/>
        </w:rPr>
      </w:pPr>
      <w:r w:rsidRPr="00736AB2">
        <w:rPr>
          <w:rFonts w:ascii="Times New Roman" w:eastAsia="Times New Roman" w:hAnsi="Times New Roman" w:cs="Times New Roman"/>
          <w:sz w:val="28"/>
          <w:szCs w:val="28"/>
          <w:lang w:eastAsia="ru-RU"/>
        </w:rPr>
        <w:tab/>
        <w:t xml:space="preserve">4. будут расширены возможности выбора каждым школьником индивидуальной образовательной стратегии, а также точно определены требования к поступающим в классы военно-профессиональной направленности с учетом спектра компетенций выпускника основной школы и определением ведущей компетенции в его подготовке; </w:t>
      </w:r>
    </w:p>
    <w:p w:rsidR="00736AB2" w:rsidRDefault="00736AB2" w:rsidP="009D4584">
      <w:pPr>
        <w:spacing w:after="0"/>
        <w:jc w:val="both"/>
        <w:rPr>
          <w:rFonts w:ascii="Times New Roman" w:eastAsia="Times New Roman" w:hAnsi="Times New Roman" w:cs="Times New Roman"/>
          <w:i/>
          <w:sz w:val="28"/>
          <w:szCs w:val="28"/>
          <w:lang w:eastAsia="ru-RU"/>
        </w:rPr>
      </w:pPr>
      <w:r w:rsidRPr="00736AB2">
        <w:rPr>
          <w:rFonts w:ascii="Times New Roman" w:eastAsia="Times New Roman" w:hAnsi="Times New Roman" w:cs="Times New Roman"/>
          <w:sz w:val="28"/>
          <w:szCs w:val="28"/>
          <w:lang w:eastAsia="ru-RU"/>
        </w:rPr>
        <w:tab/>
        <w:t>5. содержание образовательной деятельности по формированию у юношей военно-профессиональной направленности и их гражданско-патриотическое воспитание не будут входить в противоречие с усиливающимся в настоящее время гуманистическим подходом в образовании, обусловливающим его личностно-ориентированный, профильный, непрерывный характер.</w:t>
      </w:r>
    </w:p>
    <w:p w:rsidR="00E32BCA" w:rsidRDefault="00640753" w:rsidP="00640753">
      <w:pPr>
        <w:spacing w:after="0"/>
        <w:ind w:firstLine="709"/>
        <w:jc w:val="both"/>
        <w:rPr>
          <w:rFonts w:ascii="Times New Roman" w:eastAsia="Calibri" w:hAnsi="Times New Roman" w:cs="Times New Roman"/>
          <w:sz w:val="28"/>
          <w:szCs w:val="28"/>
        </w:rPr>
      </w:pPr>
      <w:r w:rsidRPr="00640753">
        <w:rPr>
          <w:rFonts w:ascii="Times New Roman" w:eastAsia="Calibri" w:hAnsi="Times New Roman" w:cs="Times New Roman"/>
          <w:sz w:val="28"/>
          <w:szCs w:val="28"/>
        </w:rPr>
        <w:t>Опираясь на вышеизложенное, я определил</w:t>
      </w:r>
      <w:r w:rsidR="001F611D">
        <w:rPr>
          <w:rFonts w:ascii="Times New Roman" w:eastAsia="Calibri" w:hAnsi="Times New Roman" w:cs="Times New Roman"/>
          <w:sz w:val="28"/>
          <w:szCs w:val="28"/>
        </w:rPr>
        <w:t>а</w:t>
      </w:r>
      <w:r w:rsidRPr="00640753">
        <w:rPr>
          <w:rFonts w:ascii="Times New Roman" w:eastAsia="Calibri" w:hAnsi="Times New Roman" w:cs="Times New Roman"/>
          <w:sz w:val="28"/>
          <w:szCs w:val="28"/>
        </w:rPr>
        <w:t xml:space="preserve"> </w:t>
      </w:r>
      <w:r w:rsidRPr="00640753">
        <w:rPr>
          <w:rFonts w:ascii="Times New Roman" w:eastAsia="Calibri" w:hAnsi="Times New Roman" w:cs="Times New Roman"/>
          <w:b/>
          <w:sz w:val="28"/>
          <w:szCs w:val="28"/>
        </w:rPr>
        <w:t>цель</w:t>
      </w:r>
      <w:r w:rsidRPr="00640753">
        <w:rPr>
          <w:rFonts w:ascii="Times New Roman" w:eastAsia="Calibri" w:hAnsi="Times New Roman" w:cs="Times New Roman"/>
          <w:sz w:val="28"/>
          <w:szCs w:val="28"/>
        </w:rPr>
        <w:t xml:space="preserve"> своей педагогической деятельности:</w:t>
      </w:r>
      <w:r w:rsidR="00B839DC">
        <w:rPr>
          <w:rFonts w:ascii="Times New Roman" w:eastAsia="Calibri" w:hAnsi="Times New Roman" w:cs="Times New Roman"/>
          <w:sz w:val="28"/>
          <w:szCs w:val="28"/>
        </w:rPr>
        <w:t xml:space="preserve"> </w:t>
      </w:r>
      <w:r w:rsidR="00B839DC" w:rsidRPr="00B839DC">
        <w:rPr>
          <w:rFonts w:ascii="Times New Roman" w:eastAsia="Calibri" w:hAnsi="Times New Roman" w:cs="Times New Roman"/>
          <w:sz w:val="28"/>
          <w:szCs w:val="28"/>
        </w:rPr>
        <w:t>разработать и экспериментально проверить концепцию ориентации учащихся на военно-профессиональную деятельность в условиях функционирования кадетских классов; исследовать экспериментальную модель патриотического воспитания на базе кадетских классов как основу для формирования патриотических чувств молодежи и определить степень ее эффективности.</w:t>
      </w:r>
      <w:r w:rsidR="00E32BCA">
        <w:rPr>
          <w:rFonts w:ascii="Times New Roman" w:eastAsia="Calibri" w:hAnsi="Times New Roman" w:cs="Times New Roman"/>
          <w:sz w:val="28"/>
          <w:szCs w:val="28"/>
        </w:rPr>
        <w:t xml:space="preserve"> </w:t>
      </w:r>
    </w:p>
    <w:p w:rsidR="00640753" w:rsidRPr="00640753" w:rsidRDefault="001F611D" w:rsidP="0064075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Исходя из поставленной цели мною были определены следующие </w:t>
      </w:r>
      <w:r w:rsidRPr="001F611D">
        <w:rPr>
          <w:rFonts w:ascii="Times New Roman" w:eastAsia="Calibri" w:hAnsi="Times New Roman" w:cs="Times New Roman"/>
          <w:b/>
          <w:sz w:val="28"/>
          <w:szCs w:val="28"/>
        </w:rPr>
        <w:t>з</w:t>
      </w:r>
      <w:r w:rsidR="00640753" w:rsidRPr="00640753">
        <w:rPr>
          <w:rFonts w:ascii="Times New Roman" w:eastAsia="Calibri" w:hAnsi="Times New Roman" w:cs="Times New Roman"/>
          <w:b/>
          <w:sz w:val="28"/>
          <w:szCs w:val="28"/>
        </w:rPr>
        <w:t>адачи:</w:t>
      </w:r>
    </w:p>
    <w:p w:rsidR="00F543C8" w:rsidRPr="00F543C8" w:rsidRDefault="00F543C8" w:rsidP="00F543C8">
      <w:pPr>
        <w:spacing w:after="0"/>
        <w:ind w:firstLine="709"/>
        <w:jc w:val="both"/>
        <w:rPr>
          <w:rFonts w:ascii="Times New Roman" w:eastAsia="Times New Roman" w:hAnsi="Times New Roman" w:cs="Times New Roman"/>
          <w:sz w:val="28"/>
          <w:szCs w:val="28"/>
          <w:lang w:eastAsia="x-none"/>
        </w:rPr>
      </w:pPr>
      <w:r w:rsidRPr="00F543C8">
        <w:rPr>
          <w:rFonts w:ascii="Times New Roman" w:eastAsia="Times New Roman" w:hAnsi="Times New Roman" w:cs="Times New Roman"/>
          <w:sz w:val="28"/>
          <w:szCs w:val="28"/>
          <w:lang w:eastAsia="x-none"/>
        </w:rPr>
        <w:t xml:space="preserve">1. </w:t>
      </w:r>
      <w:r>
        <w:rPr>
          <w:rFonts w:ascii="Times New Roman" w:eastAsia="Times New Roman" w:hAnsi="Times New Roman" w:cs="Times New Roman"/>
          <w:sz w:val="28"/>
          <w:szCs w:val="28"/>
          <w:lang w:eastAsia="x-none"/>
        </w:rPr>
        <w:t>у</w:t>
      </w:r>
      <w:r w:rsidRPr="00F543C8">
        <w:rPr>
          <w:rFonts w:ascii="Times New Roman" w:eastAsia="Times New Roman" w:hAnsi="Times New Roman" w:cs="Times New Roman"/>
          <w:sz w:val="28"/>
          <w:szCs w:val="28"/>
          <w:lang w:eastAsia="x-none"/>
        </w:rPr>
        <w:t>точнить сущность, структуру понятий «патриотизм», «патриотическое воспитание» на уроках истории и обществознания в условиях интегрированного обучения</w:t>
      </w:r>
      <w:r>
        <w:rPr>
          <w:rFonts w:ascii="Times New Roman" w:eastAsia="Times New Roman" w:hAnsi="Times New Roman" w:cs="Times New Roman"/>
          <w:sz w:val="28"/>
          <w:szCs w:val="28"/>
          <w:lang w:eastAsia="x-none"/>
        </w:rPr>
        <w:t>;</w:t>
      </w:r>
    </w:p>
    <w:p w:rsidR="00F543C8" w:rsidRPr="00F543C8" w:rsidRDefault="00F543C8" w:rsidP="00F543C8">
      <w:pPr>
        <w:spacing w:after="0"/>
        <w:ind w:firstLine="709"/>
        <w:jc w:val="both"/>
        <w:rPr>
          <w:rFonts w:ascii="Times New Roman" w:eastAsia="Times New Roman" w:hAnsi="Times New Roman" w:cs="Times New Roman"/>
          <w:sz w:val="28"/>
          <w:szCs w:val="28"/>
          <w:lang w:eastAsia="x-none"/>
        </w:rPr>
      </w:pPr>
      <w:r w:rsidRPr="00F543C8">
        <w:rPr>
          <w:rFonts w:ascii="Times New Roman" w:eastAsia="Times New Roman" w:hAnsi="Times New Roman" w:cs="Times New Roman"/>
          <w:sz w:val="28"/>
          <w:szCs w:val="28"/>
          <w:lang w:eastAsia="x-none"/>
        </w:rPr>
        <w:t xml:space="preserve">2. </w:t>
      </w:r>
      <w:r>
        <w:rPr>
          <w:rFonts w:ascii="Times New Roman" w:eastAsia="Times New Roman" w:hAnsi="Times New Roman" w:cs="Times New Roman"/>
          <w:sz w:val="28"/>
          <w:szCs w:val="28"/>
          <w:lang w:eastAsia="x-none"/>
        </w:rPr>
        <w:t>осуществлять р</w:t>
      </w:r>
      <w:r w:rsidRPr="00F543C8">
        <w:rPr>
          <w:rFonts w:ascii="Times New Roman" w:eastAsia="Times New Roman" w:hAnsi="Times New Roman" w:cs="Times New Roman"/>
          <w:sz w:val="28"/>
          <w:szCs w:val="28"/>
          <w:lang w:eastAsia="x-none"/>
        </w:rPr>
        <w:t>еализаци</w:t>
      </w:r>
      <w:r>
        <w:rPr>
          <w:rFonts w:ascii="Times New Roman" w:eastAsia="Times New Roman" w:hAnsi="Times New Roman" w:cs="Times New Roman"/>
          <w:sz w:val="28"/>
          <w:szCs w:val="28"/>
          <w:lang w:eastAsia="x-none"/>
        </w:rPr>
        <w:t>ю</w:t>
      </w:r>
      <w:r w:rsidRPr="00F543C8">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идей </w:t>
      </w:r>
      <w:r w:rsidRPr="00F543C8">
        <w:rPr>
          <w:rFonts w:ascii="Times New Roman" w:eastAsia="Times New Roman" w:hAnsi="Times New Roman" w:cs="Times New Roman"/>
          <w:sz w:val="28"/>
          <w:szCs w:val="28"/>
          <w:lang w:eastAsia="x-none"/>
        </w:rPr>
        <w:t>патриотического воспитания в кадетских классах на уроках истории, обществознания, во внеклассной работе</w:t>
      </w:r>
      <w:r>
        <w:rPr>
          <w:rFonts w:ascii="Times New Roman" w:eastAsia="Times New Roman" w:hAnsi="Times New Roman" w:cs="Times New Roman"/>
          <w:sz w:val="28"/>
          <w:szCs w:val="28"/>
          <w:lang w:eastAsia="x-none"/>
        </w:rPr>
        <w:t>;</w:t>
      </w:r>
      <w:r w:rsidRPr="00F543C8">
        <w:rPr>
          <w:rFonts w:ascii="Times New Roman" w:eastAsia="Times New Roman" w:hAnsi="Times New Roman" w:cs="Times New Roman"/>
          <w:sz w:val="28"/>
          <w:szCs w:val="28"/>
          <w:lang w:eastAsia="x-none"/>
        </w:rPr>
        <w:t xml:space="preserve"> </w:t>
      </w:r>
    </w:p>
    <w:p w:rsidR="00F543C8" w:rsidRPr="00F543C8" w:rsidRDefault="00F543C8" w:rsidP="00F543C8">
      <w:pPr>
        <w:spacing w:after="0"/>
        <w:ind w:firstLine="709"/>
        <w:jc w:val="both"/>
        <w:rPr>
          <w:rFonts w:ascii="Times New Roman" w:eastAsia="Times New Roman" w:hAnsi="Times New Roman" w:cs="Times New Roman"/>
          <w:sz w:val="28"/>
          <w:szCs w:val="28"/>
          <w:lang w:eastAsia="x-none"/>
        </w:rPr>
      </w:pPr>
      <w:r w:rsidRPr="00F543C8">
        <w:rPr>
          <w:rFonts w:ascii="Times New Roman" w:eastAsia="Times New Roman" w:hAnsi="Times New Roman" w:cs="Times New Roman"/>
          <w:sz w:val="28"/>
          <w:szCs w:val="28"/>
          <w:lang w:eastAsia="x-none"/>
        </w:rPr>
        <w:t xml:space="preserve">3. </w:t>
      </w:r>
      <w:r>
        <w:rPr>
          <w:rFonts w:ascii="Times New Roman" w:eastAsia="Times New Roman" w:hAnsi="Times New Roman" w:cs="Times New Roman"/>
          <w:sz w:val="28"/>
          <w:szCs w:val="28"/>
          <w:lang w:eastAsia="x-none"/>
        </w:rPr>
        <w:t>н</w:t>
      </w:r>
      <w:r w:rsidRPr="00F543C8">
        <w:rPr>
          <w:rFonts w:ascii="Times New Roman" w:eastAsia="Times New Roman" w:hAnsi="Times New Roman" w:cs="Times New Roman"/>
          <w:sz w:val="28"/>
          <w:szCs w:val="28"/>
          <w:lang w:eastAsia="x-none"/>
        </w:rPr>
        <w:t>а основе историко-педагогического анализа изучить современное состояние проблемы ориентации учащихся на военно-профессиональную деятельность</w:t>
      </w:r>
      <w:r>
        <w:rPr>
          <w:rFonts w:ascii="Times New Roman" w:eastAsia="Times New Roman" w:hAnsi="Times New Roman" w:cs="Times New Roman"/>
          <w:sz w:val="28"/>
          <w:szCs w:val="28"/>
          <w:lang w:eastAsia="x-none"/>
        </w:rPr>
        <w:t>;</w:t>
      </w:r>
    </w:p>
    <w:p w:rsidR="00F543C8" w:rsidRPr="00F543C8" w:rsidRDefault="00F543C8" w:rsidP="00F543C8">
      <w:pPr>
        <w:spacing w:after="0"/>
        <w:ind w:firstLine="709"/>
        <w:jc w:val="both"/>
        <w:rPr>
          <w:rFonts w:ascii="Times New Roman" w:eastAsia="Times New Roman" w:hAnsi="Times New Roman" w:cs="Times New Roman"/>
          <w:sz w:val="28"/>
          <w:szCs w:val="28"/>
          <w:lang w:eastAsia="x-none"/>
        </w:rPr>
      </w:pPr>
      <w:r w:rsidRPr="00F543C8">
        <w:rPr>
          <w:rFonts w:ascii="Times New Roman" w:eastAsia="Times New Roman" w:hAnsi="Times New Roman" w:cs="Times New Roman"/>
          <w:sz w:val="28"/>
          <w:szCs w:val="28"/>
          <w:lang w:eastAsia="x-none"/>
        </w:rPr>
        <w:t xml:space="preserve">4. </w:t>
      </w:r>
      <w:r>
        <w:rPr>
          <w:rFonts w:ascii="Times New Roman" w:eastAsia="Times New Roman" w:hAnsi="Times New Roman" w:cs="Times New Roman"/>
          <w:sz w:val="28"/>
          <w:szCs w:val="28"/>
          <w:lang w:eastAsia="x-none"/>
        </w:rPr>
        <w:t>р</w:t>
      </w:r>
      <w:r w:rsidRPr="00F543C8">
        <w:rPr>
          <w:rFonts w:ascii="Times New Roman" w:eastAsia="Times New Roman" w:hAnsi="Times New Roman" w:cs="Times New Roman"/>
          <w:sz w:val="28"/>
          <w:szCs w:val="28"/>
          <w:lang w:eastAsia="x-none"/>
        </w:rPr>
        <w:t>азработать концепцию ориентации учащихся на выбор военно-профессиональной деятельности</w:t>
      </w:r>
      <w:r>
        <w:rPr>
          <w:rFonts w:ascii="Times New Roman" w:eastAsia="Times New Roman" w:hAnsi="Times New Roman" w:cs="Times New Roman"/>
          <w:sz w:val="28"/>
          <w:szCs w:val="28"/>
          <w:lang w:eastAsia="x-none"/>
        </w:rPr>
        <w:t>;</w:t>
      </w:r>
    </w:p>
    <w:p w:rsidR="00F543C8" w:rsidRPr="00F543C8" w:rsidRDefault="00F543C8" w:rsidP="00F543C8">
      <w:pPr>
        <w:spacing w:after="0"/>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5. п</w:t>
      </w:r>
      <w:r w:rsidRPr="00F543C8">
        <w:rPr>
          <w:rFonts w:ascii="Times New Roman" w:eastAsia="Times New Roman" w:hAnsi="Times New Roman" w:cs="Times New Roman"/>
          <w:sz w:val="28"/>
          <w:szCs w:val="28"/>
          <w:lang w:eastAsia="x-none"/>
        </w:rPr>
        <w:t>роанализировать особенности проектирования кадетского образования в содержании учебных программ, учебников и учебно-методических пособий, используемых в школе, с целью выявления их образовательно-воспитательного потенциала в формировании патриотического воспитания учащихся;</w:t>
      </w:r>
    </w:p>
    <w:p w:rsidR="00640753" w:rsidRPr="00640753" w:rsidRDefault="00F543C8" w:rsidP="00F543C8">
      <w:pPr>
        <w:spacing w:after="0"/>
        <w:ind w:firstLine="709"/>
        <w:jc w:val="both"/>
        <w:rPr>
          <w:rFonts w:ascii="Times New Roman" w:eastAsia="Times New Roman" w:hAnsi="Times New Roman" w:cs="Times New Roman"/>
          <w:sz w:val="28"/>
          <w:szCs w:val="28"/>
          <w:lang w:eastAsia="x-none"/>
        </w:rPr>
      </w:pPr>
      <w:r w:rsidRPr="00F543C8">
        <w:rPr>
          <w:rFonts w:ascii="Times New Roman" w:eastAsia="Times New Roman" w:hAnsi="Times New Roman" w:cs="Times New Roman"/>
          <w:sz w:val="28"/>
          <w:szCs w:val="28"/>
          <w:lang w:eastAsia="x-none"/>
        </w:rPr>
        <w:t xml:space="preserve">6. </w:t>
      </w:r>
      <w:r>
        <w:rPr>
          <w:rFonts w:ascii="Times New Roman" w:eastAsia="Times New Roman" w:hAnsi="Times New Roman" w:cs="Times New Roman"/>
          <w:sz w:val="28"/>
          <w:szCs w:val="28"/>
          <w:lang w:eastAsia="x-none"/>
        </w:rPr>
        <w:t>п</w:t>
      </w:r>
      <w:r w:rsidRPr="00F543C8">
        <w:rPr>
          <w:rFonts w:ascii="Times New Roman" w:eastAsia="Times New Roman" w:hAnsi="Times New Roman" w:cs="Times New Roman"/>
          <w:sz w:val="28"/>
          <w:szCs w:val="28"/>
          <w:lang w:eastAsia="x-none"/>
        </w:rPr>
        <w:t>овысить эффективность процесса патриотического воспитания  в школе</w:t>
      </w:r>
      <w:r>
        <w:rPr>
          <w:rFonts w:ascii="Times New Roman" w:eastAsia="Times New Roman" w:hAnsi="Times New Roman" w:cs="Times New Roman"/>
          <w:sz w:val="28"/>
          <w:szCs w:val="28"/>
          <w:lang w:eastAsia="x-none"/>
        </w:rPr>
        <w:t>.</w:t>
      </w:r>
    </w:p>
    <w:p w:rsidR="00DF443E" w:rsidRPr="00F561EC" w:rsidRDefault="00F561EC" w:rsidP="002C0D60">
      <w:pPr>
        <w:pStyle w:val="a4"/>
        <w:spacing w:after="0" w:line="240" w:lineRule="auto"/>
        <w:ind w:left="1080"/>
        <w:jc w:val="center"/>
        <w:rPr>
          <w:rFonts w:ascii="Times New Roman" w:hAnsi="Times New Roman" w:cs="Times New Roman"/>
          <w:b/>
          <w:color w:val="7030A0"/>
          <w:sz w:val="28"/>
          <w:szCs w:val="28"/>
        </w:rPr>
      </w:pPr>
      <w:r>
        <w:rPr>
          <w:rFonts w:ascii="Times New Roman" w:hAnsi="Times New Roman" w:cs="Times New Roman"/>
          <w:b/>
          <w:color w:val="7030A0"/>
          <w:sz w:val="28"/>
          <w:szCs w:val="28"/>
        </w:rPr>
        <w:t>3.</w:t>
      </w:r>
      <w:r w:rsidR="00C62EE9">
        <w:rPr>
          <w:rFonts w:ascii="Times New Roman" w:hAnsi="Times New Roman" w:cs="Times New Roman"/>
          <w:b/>
          <w:color w:val="7030A0"/>
          <w:sz w:val="28"/>
          <w:szCs w:val="28"/>
        </w:rPr>
        <w:t xml:space="preserve"> </w:t>
      </w:r>
      <w:r w:rsidR="00AD48CA" w:rsidRPr="00F561EC">
        <w:rPr>
          <w:rFonts w:ascii="Times New Roman" w:hAnsi="Times New Roman" w:cs="Times New Roman"/>
          <w:b/>
          <w:color w:val="7030A0"/>
          <w:sz w:val="28"/>
          <w:szCs w:val="28"/>
        </w:rPr>
        <w:t>Теоретическая база опыта</w:t>
      </w:r>
    </w:p>
    <w:p w:rsidR="003C465A" w:rsidRPr="003C465A" w:rsidRDefault="003C465A" w:rsidP="003C465A">
      <w:pPr>
        <w:spacing w:after="0"/>
        <w:ind w:firstLine="708"/>
        <w:jc w:val="both"/>
        <w:rPr>
          <w:rFonts w:ascii="Times New Roman" w:hAnsi="Times New Roman" w:cs="Times New Roman"/>
          <w:sz w:val="28"/>
          <w:szCs w:val="28"/>
        </w:rPr>
      </w:pPr>
      <w:r w:rsidRPr="003C465A">
        <w:rPr>
          <w:rFonts w:ascii="Times New Roman" w:hAnsi="Times New Roman" w:cs="Times New Roman"/>
          <w:sz w:val="28"/>
          <w:szCs w:val="28"/>
        </w:rPr>
        <w:t xml:space="preserve">Кадетский класс реализует общеобразовательные программы основного общего и дополнительно образовательные программы, имеющие целью расширение кругозора и военную подготовку несовершеннолетних граждан. Кадетский класс </w:t>
      </w:r>
      <w:r>
        <w:rPr>
          <w:rFonts w:ascii="Times New Roman" w:hAnsi="Times New Roman" w:cs="Times New Roman"/>
          <w:sz w:val="28"/>
          <w:szCs w:val="28"/>
        </w:rPr>
        <w:t>способствует</w:t>
      </w:r>
      <w:r w:rsidRPr="003C465A">
        <w:rPr>
          <w:rFonts w:ascii="Times New Roman" w:hAnsi="Times New Roman" w:cs="Times New Roman"/>
          <w:sz w:val="28"/>
          <w:szCs w:val="28"/>
        </w:rPr>
        <w:t xml:space="preserve">: </w:t>
      </w:r>
    </w:p>
    <w:p w:rsidR="003C465A" w:rsidRPr="00211AE5" w:rsidRDefault="003C465A" w:rsidP="00211AE5">
      <w:pPr>
        <w:pStyle w:val="a4"/>
        <w:numPr>
          <w:ilvl w:val="0"/>
          <w:numId w:val="38"/>
        </w:numPr>
        <w:spacing w:after="0"/>
        <w:jc w:val="both"/>
        <w:rPr>
          <w:rFonts w:ascii="Times New Roman" w:hAnsi="Times New Roman" w:cs="Times New Roman"/>
          <w:sz w:val="28"/>
          <w:szCs w:val="28"/>
        </w:rPr>
      </w:pPr>
      <w:r w:rsidRPr="00211AE5">
        <w:rPr>
          <w:rFonts w:ascii="Times New Roman" w:hAnsi="Times New Roman" w:cs="Times New Roman"/>
          <w:sz w:val="28"/>
          <w:szCs w:val="28"/>
        </w:rPr>
        <w:t xml:space="preserve">воспитанию духовно, нравственно и физически здорового юношества на основе богатых исторических традиций России, родного края; </w:t>
      </w:r>
    </w:p>
    <w:p w:rsidR="003C465A" w:rsidRPr="00211AE5" w:rsidRDefault="003C465A" w:rsidP="00211AE5">
      <w:pPr>
        <w:pStyle w:val="a4"/>
        <w:numPr>
          <w:ilvl w:val="0"/>
          <w:numId w:val="38"/>
        </w:numPr>
        <w:spacing w:after="0"/>
        <w:jc w:val="both"/>
        <w:rPr>
          <w:rFonts w:ascii="Times New Roman" w:hAnsi="Times New Roman" w:cs="Times New Roman"/>
          <w:sz w:val="28"/>
          <w:szCs w:val="28"/>
        </w:rPr>
      </w:pPr>
      <w:r w:rsidRPr="00211AE5">
        <w:rPr>
          <w:rFonts w:ascii="Times New Roman" w:hAnsi="Times New Roman" w:cs="Times New Roman"/>
          <w:sz w:val="28"/>
          <w:szCs w:val="28"/>
        </w:rPr>
        <w:t>формировани</w:t>
      </w:r>
      <w:r w:rsidR="004762AB" w:rsidRPr="00211AE5">
        <w:rPr>
          <w:rFonts w:ascii="Times New Roman" w:hAnsi="Times New Roman" w:cs="Times New Roman"/>
          <w:sz w:val="28"/>
          <w:szCs w:val="28"/>
        </w:rPr>
        <w:t>ю</w:t>
      </w:r>
      <w:r w:rsidRPr="00211AE5">
        <w:rPr>
          <w:rFonts w:ascii="Times New Roman" w:hAnsi="Times New Roman" w:cs="Times New Roman"/>
          <w:sz w:val="28"/>
          <w:szCs w:val="28"/>
        </w:rPr>
        <w:t xml:space="preserve"> уважения к законам, нравственным нормам общества и необходимости выполнения их в жизни; </w:t>
      </w:r>
    </w:p>
    <w:p w:rsidR="003C465A" w:rsidRPr="00211AE5" w:rsidRDefault="003C465A" w:rsidP="00211AE5">
      <w:pPr>
        <w:pStyle w:val="a4"/>
        <w:numPr>
          <w:ilvl w:val="0"/>
          <w:numId w:val="38"/>
        </w:numPr>
        <w:spacing w:after="0"/>
        <w:jc w:val="both"/>
        <w:rPr>
          <w:rFonts w:ascii="Times New Roman" w:hAnsi="Times New Roman" w:cs="Times New Roman"/>
          <w:sz w:val="28"/>
          <w:szCs w:val="28"/>
        </w:rPr>
      </w:pPr>
      <w:r w:rsidRPr="00211AE5">
        <w:rPr>
          <w:rFonts w:ascii="Times New Roman" w:hAnsi="Times New Roman" w:cs="Times New Roman"/>
          <w:sz w:val="28"/>
          <w:szCs w:val="28"/>
        </w:rPr>
        <w:t>выработк</w:t>
      </w:r>
      <w:r w:rsidR="004762AB" w:rsidRPr="00211AE5">
        <w:rPr>
          <w:rFonts w:ascii="Times New Roman" w:hAnsi="Times New Roman" w:cs="Times New Roman"/>
          <w:sz w:val="28"/>
          <w:szCs w:val="28"/>
        </w:rPr>
        <w:t>е</w:t>
      </w:r>
      <w:r w:rsidRPr="00211AE5">
        <w:rPr>
          <w:rFonts w:ascii="Times New Roman" w:hAnsi="Times New Roman" w:cs="Times New Roman"/>
          <w:sz w:val="28"/>
          <w:szCs w:val="28"/>
        </w:rPr>
        <w:t xml:space="preserve"> устойчивости в преодолении трудностей, способности действовать в условиях, близких к экстремальным; </w:t>
      </w:r>
    </w:p>
    <w:p w:rsidR="003C465A" w:rsidRPr="00211AE5" w:rsidRDefault="003C465A" w:rsidP="00211AE5">
      <w:pPr>
        <w:pStyle w:val="a4"/>
        <w:numPr>
          <w:ilvl w:val="0"/>
          <w:numId w:val="38"/>
        </w:numPr>
        <w:spacing w:after="0"/>
        <w:jc w:val="both"/>
        <w:rPr>
          <w:rFonts w:ascii="Times New Roman" w:hAnsi="Times New Roman" w:cs="Times New Roman"/>
          <w:sz w:val="28"/>
          <w:szCs w:val="28"/>
        </w:rPr>
      </w:pPr>
      <w:r w:rsidRPr="00211AE5">
        <w:rPr>
          <w:rFonts w:ascii="Times New Roman" w:hAnsi="Times New Roman" w:cs="Times New Roman"/>
          <w:sz w:val="28"/>
          <w:szCs w:val="28"/>
        </w:rPr>
        <w:t>воспитани</w:t>
      </w:r>
      <w:r w:rsidR="004762AB" w:rsidRPr="00211AE5">
        <w:rPr>
          <w:rFonts w:ascii="Times New Roman" w:hAnsi="Times New Roman" w:cs="Times New Roman"/>
          <w:sz w:val="28"/>
          <w:szCs w:val="28"/>
        </w:rPr>
        <w:t>ю</w:t>
      </w:r>
      <w:r w:rsidRPr="00211AE5">
        <w:rPr>
          <w:rFonts w:ascii="Times New Roman" w:hAnsi="Times New Roman" w:cs="Times New Roman"/>
          <w:sz w:val="28"/>
          <w:szCs w:val="28"/>
        </w:rPr>
        <w:t xml:space="preserve"> доброты, милосердия, взаимоуважения, бережного отношения к окружающему миру; </w:t>
      </w:r>
    </w:p>
    <w:p w:rsidR="003C465A" w:rsidRPr="00211AE5" w:rsidRDefault="003C465A" w:rsidP="00211AE5">
      <w:pPr>
        <w:pStyle w:val="a4"/>
        <w:numPr>
          <w:ilvl w:val="0"/>
          <w:numId w:val="38"/>
        </w:numPr>
        <w:spacing w:after="0"/>
        <w:jc w:val="both"/>
        <w:rPr>
          <w:rFonts w:ascii="Times New Roman" w:hAnsi="Times New Roman" w:cs="Times New Roman"/>
          <w:sz w:val="28"/>
          <w:szCs w:val="28"/>
        </w:rPr>
      </w:pPr>
      <w:r w:rsidRPr="00211AE5">
        <w:rPr>
          <w:rFonts w:ascii="Times New Roman" w:hAnsi="Times New Roman" w:cs="Times New Roman"/>
          <w:sz w:val="28"/>
          <w:szCs w:val="28"/>
        </w:rPr>
        <w:t>развити</w:t>
      </w:r>
      <w:r w:rsidR="004762AB" w:rsidRPr="00211AE5">
        <w:rPr>
          <w:rFonts w:ascii="Times New Roman" w:hAnsi="Times New Roman" w:cs="Times New Roman"/>
          <w:sz w:val="28"/>
          <w:szCs w:val="28"/>
        </w:rPr>
        <w:t>ю</w:t>
      </w:r>
      <w:r w:rsidRPr="00211AE5">
        <w:rPr>
          <w:rFonts w:ascii="Times New Roman" w:hAnsi="Times New Roman" w:cs="Times New Roman"/>
          <w:sz w:val="28"/>
          <w:szCs w:val="28"/>
        </w:rPr>
        <w:t xml:space="preserve"> инициативы, самостоятельности, коллективизма, смелости в принятии решений и настойчивости в их выполнении. </w:t>
      </w:r>
    </w:p>
    <w:p w:rsidR="003C465A" w:rsidRDefault="003C465A" w:rsidP="004762AB">
      <w:pPr>
        <w:spacing w:after="0"/>
        <w:ind w:firstLine="708"/>
        <w:jc w:val="both"/>
        <w:rPr>
          <w:rFonts w:ascii="Times New Roman" w:hAnsi="Times New Roman" w:cs="Times New Roman"/>
          <w:sz w:val="28"/>
          <w:szCs w:val="28"/>
        </w:rPr>
      </w:pPr>
      <w:r w:rsidRPr="003C465A">
        <w:rPr>
          <w:rFonts w:ascii="Times New Roman" w:hAnsi="Times New Roman" w:cs="Times New Roman"/>
          <w:sz w:val="28"/>
          <w:szCs w:val="28"/>
        </w:rPr>
        <w:t>Кадетская вертикаль</w:t>
      </w:r>
      <w:r w:rsidR="004762AB">
        <w:rPr>
          <w:rFonts w:ascii="Times New Roman" w:hAnsi="Times New Roman" w:cs="Times New Roman"/>
          <w:sz w:val="28"/>
          <w:szCs w:val="28"/>
        </w:rPr>
        <w:t xml:space="preserve"> в нашей школе</w:t>
      </w:r>
      <w:r w:rsidRPr="003C465A">
        <w:rPr>
          <w:rFonts w:ascii="Times New Roman" w:hAnsi="Times New Roman" w:cs="Times New Roman"/>
          <w:sz w:val="28"/>
          <w:szCs w:val="28"/>
        </w:rPr>
        <w:t xml:space="preserve"> – это классы полного рабочего дня: в первой половине дня идет обучение по общеобразовательным предметам, после обеда в программу включены такие предметы как основы военных знаний, история </w:t>
      </w:r>
      <w:r w:rsidR="00211AE5">
        <w:rPr>
          <w:rFonts w:ascii="Times New Roman" w:hAnsi="Times New Roman" w:cs="Times New Roman"/>
          <w:sz w:val="28"/>
          <w:szCs w:val="28"/>
        </w:rPr>
        <w:t>кадетского движения</w:t>
      </w:r>
      <w:r w:rsidRPr="003C465A">
        <w:rPr>
          <w:rFonts w:ascii="Times New Roman" w:hAnsi="Times New Roman" w:cs="Times New Roman"/>
          <w:sz w:val="28"/>
          <w:szCs w:val="28"/>
        </w:rPr>
        <w:t xml:space="preserve">, </w:t>
      </w:r>
      <w:r w:rsidR="00211AE5">
        <w:rPr>
          <w:rFonts w:ascii="Times New Roman" w:hAnsi="Times New Roman" w:cs="Times New Roman"/>
          <w:sz w:val="28"/>
          <w:szCs w:val="28"/>
        </w:rPr>
        <w:t>хореография</w:t>
      </w:r>
      <w:r w:rsidRPr="003C465A">
        <w:rPr>
          <w:rFonts w:ascii="Times New Roman" w:hAnsi="Times New Roman" w:cs="Times New Roman"/>
          <w:sz w:val="28"/>
          <w:szCs w:val="28"/>
        </w:rPr>
        <w:t xml:space="preserve">, </w:t>
      </w:r>
      <w:r w:rsidR="00211AE5">
        <w:rPr>
          <w:rFonts w:ascii="Times New Roman" w:hAnsi="Times New Roman" w:cs="Times New Roman"/>
          <w:sz w:val="28"/>
          <w:szCs w:val="28"/>
        </w:rPr>
        <w:t>и др</w:t>
      </w:r>
      <w:r w:rsidRPr="003C465A">
        <w:rPr>
          <w:rFonts w:ascii="Times New Roman" w:hAnsi="Times New Roman" w:cs="Times New Roman"/>
          <w:sz w:val="28"/>
          <w:szCs w:val="28"/>
        </w:rPr>
        <w:t xml:space="preserve">. </w:t>
      </w:r>
      <w:r w:rsidRPr="003C465A">
        <w:rPr>
          <w:rFonts w:ascii="Times New Roman" w:hAnsi="Times New Roman" w:cs="Times New Roman"/>
          <w:sz w:val="28"/>
          <w:szCs w:val="28"/>
        </w:rPr>
        <w:lastRenderedPageBreak/>
        <w:t xml:space="preserve">Введенные предметы дополнительного образования способствуют восстановлению традиций служения Отечеству. В школе используются программы дополнительного развивающего обучения, где с учетом психофизиологических особенностей для каждого образовательного уровня проводятся занятия с кадетами, во второй половине дня, по углубленному изучению военно-технических, спортивных дисциплин, проводится целенаправленное знакомство кадет с основами военного дела. </w:t>
      </w:r>
      <w:r w:rsidR="004762AB">
        <w:rPr>
          <w:rFonts w:ascii="Times New Roman" w:hAnsi="Times New Roman" w:cs="Times New Roman"/>
          <w:sz w:val="28"/>
          <w:szCs w:val="28"/>
        </w:rPr>
        <w:t>Кадетские классы</w:t>
      </w:r>
      <w:r w:rsidRPr="003C465A">
        <w:rPr>
          <w:rFonts w:ascii="Times New Roman" w:hAnsi="Times New Roman" w:cs="Times New Roman"/>
          <w:sz w:val="28"/>
          <w:szCs w:val="28"/>
        </w:rPr>
        <w:t xml:space="preserve"> являются Всероссийской экспериментальной площадкой, где разрабатываются и апробируются как новые технологии управления, так и педагогические технологии, новые идеи совершенствования образовательного процесса. </w:t>
      </w:r>
    </w:p>
    <w:p w:rsidR="00BC2E52" w:rsidRDefault="00BC2E52" w:rsidP="00801723">
      <w:pPr>
        <w:spacing w:after="0" w:line="240" w:lineRule="auto"/>
        <w:ind w:firstLine="709"/>
        <w:jc w:val="both"/>
        <w:rPr>
          <w:rFonts w:ascii="Times New Roman" w:hAnsi="Times New Roman" w:cs="Times New Roman"/>
          <w:sz w:val="28"/>
          <w:szCs w:val="28"/>
        </w:rPr>
      </w:pPr>
      <w:r w:rsidRPr="00BC2E52">
        <w:rPr>
          <w:rFonts w:ascii="Times New Roman" w:hAnsi="Times New Roman" w:cs="Times New Roman"/>
          <w:sz w:val="28"/>
          <w:szCs w:val="28"/>
        </w:rPr>
        <w:t xml:space="preserve">В разработке теории и практики нравственного воспитания </w:t>
      </w:r>
      <w:r w:rsidR="00851D9A">
        <w:rPr>
          <w:rFonts w:ascii="Times New Roman" w:hAnsi="Times New Roman" w:cs="Times New Roman"/>
          <w:sz w:val="28"/>
          <w:szCs w:val="28"/>
        </w:rPr>
        <w:t>кадет</w:t>
      </w:r>
      <w:r w:rsidRPr="00BC2E52">
        <w:rPr>
          <w:rFonts w:ascii="Times New Roman" w:hAnsi="Times New Roman" w:cs="Times New Roman"/>
          <w:sz w:val="28"/>
          <w:szCs w:val="28"/>
        </w:rPr>
        <w:t xml:space="preserve"> активное участие принимали видные государственные деятели: Петр I, Екатерина II, русские военачальники: М.С. Воронцов, М.И. Голенищев-Кутузов, Г.А. Потемкин, П.А. Румянцев, А.В. Суворов; военные и гражданские педагоги: А.Ф. </w:t>
      </w:r>
      <w:proofErr w:type="spellStart"/>
      <w:r w:rsidRPr="00BC2E52">
        <w:rPr>
          <w:rFonts w:ascii="Times New Roman" w:hAnsi="Times New Roman" w:cs="Times New Roman"/>
          <w:sz w:val="28"/>
          <w:szCs w:val="28"/>
        </w:rPr>
        <w:t>Ангальт</w:t>
      </w:r>
      <w:proofErr w:type="spellEnd"/>
      <w:r w:rsidRPr="00BC2E52">
        <w:rPr>
          <w:rFonts w:ascii="Times New Roman" w:hAnsi="Times New Roman" w:cs="Times New Roman"/>
          <w:sz w:val="28"/>
          <w:szCs w:val="28"/>
        </w:rPr>
        <w:t xml:space="preserve">, А.Ф. Бестужев, И.И. Бецкой, М.И. Драгомиров, П.Ф. </w:t>
      </w:r>
      <w:proofErr w:type="spellStart"/>
      <w:r w:rsidRPr="00BC2E52">
        <w:rPr>
          <w:rFonts w:ascii="Times New Roman" w:hAnsi="Times New Roman" w:cs="Times New Roman"/>
          <w:sz w:val="28"/>
          <w:szCs w:val="28"/>
        </w:rPr>
        <w:t>Каптерев</w:t>
      </w:r>
      <w:proofErr w:type="spellEnd"/>
      <w:r w:rsidRPr="00BC2E52">
        <w:rPr>
          <w:rFonts w:ascii="Times New Roman" w:hAnsi="Times New Roman" w:cs="Times New Roman"/>
          <w:sz w:val="28"/>
          <w:szCs w:val="28"/>
        </w:rPr>
        <w:t xml:space="preserve">, Я.И. Ростовцев, В.Н. Татищев, С.С. Уваров, К.Д. Ушинский, П.И. </w:t>
      </w:r>
      <w:proofErr w:type="spellStart"/>
      <w:r w:rsidRPr="00BC2E52">
        <w:rPr>
          <w:rFonts w:ascii="Times New Roman" w:hAnsi="Times New Roman" w:cs="Times New Roman"/>
          <w:sz w:val="28"/>
          <w:szCs w:val="28"/>
        </w:rPr>
        <w:t>Ягужинский</w:t>
      </w:r>
      <w:proofErr w:type="spellEnd"/>
      <w:r w:rsidRPr="00BC2E52">
        <w:rPr>
          <w:rFonts w:ascii="Times New Roman" w:hAnsi="Times New Roman" w:cs="Times New Roman"/>
          <w:sz w:val="28"/>
          <w:szCs w:val="28"/>
        </w:rPr>
        <w:t xml:space="preserve"> и др. Воспитанию нравственных качеств: чести, чувства долга, ответственности - формированию высоконравственной личности, возрождению традиций русского и советского офицерского корпуса посвящены исследования военных педагогов и психологов: А.Г. </w:t>
      </w:r>
      <w:proofErr w:type="spellStart"/>
      <w:r w:rsidRPr="00BC2E52">
        <w:rPr>
          <w:rFonts w:ascii="Times New Roman" w:hAnsi="Times New Roman" w:cs="Times New Roman"/>
          <w:sz w:val="28"/>
          <w:szCs w:val="28"/>
        </w:rPr>
        <w:t>Базанова</w:t>
      </w:r>
      <w:proofErr w:type="spellEnd"/>
      <w:r w:rsidRPr="00BC2E52">
        <w:rPr>
          <w:rFonts w:ascii="Times New Roman" w:hAnsi="Times New Roman" w:cs="Times New Roman"/>
          <w:sz w:val="28"/>
          <w:szCs w:val="28"/>
        </w:rPr>
        <w:t xml:space="preserve">, А.В. </w:t>
      </w:r>
      <w:proofErr w:type="spellStart"/>
      <w:r w:rsidRPr="00BC2E52">
        <w:rPr>
          <w:rFonts w:ascii="Times New Roman" w:hAnsi="Times New Roman" w:cs="Times New Roman"/>
          <w:sz w:val="28"/>
          <w:szCs w:val="28"/>
        </w:rPr>
        <w:t>Барабанщикова</w:t>
      </w:r>
      <w:proofErr w:type="spellEnd"/>
      <w:r w:rsidRPr="00BC2E52">
        <w:rPr>
          <w:rFonts w:ascii="Times New Roman" w:hAnsi="Times New Roman" w:cs="Times New Roman"/>
          <w:sz w:val="28"/>
          <w:szCs w:val="28"/>
        </w:rPr>
        <w:t xml:space="preserve">, В.И. </w:t>
      </w:r>
      <w:proofErr w:type="spellStart"/>
      <w:r w:rsidRPr="00BC2E52">
        <w:rPr>
          <w:rFonts w:ascii="Times New Roman" w:hAnsi="Times New Roman" w:cs="Times New Roman"/>
          <w:sz w:val="28"/>
          <w:szCs w:val="28"/>
        </w:rPr>
        <w:t>Вдовюка</w:t>
      </w:r>
      <w:proofErr w:type="spellEnd"/>
      <w:r w:rsidRPr="00BC2E52">
        <w:rPr>
          <w:rFonts w:ascii="Times New Roman" w:hAnsi="Times New Roman" w:cs="Times New Roman"/>
          <w:sz w:val="28"/>
          <w:szCs w:val="28"/>
        </w:rPr>
        <w:t xml:space="preserve">, П.Н. </w:t>
      </w:r>
      <w:proofErr w:type="spellStart"/>
      <w:r w:rsidRPr="00BC2E52">
        <w:rPr>
          <w:rFonts w:ascii="Times New Roman" w:hAnsi="Times New Roman" w:cs="Times New Roman"/>
          <w:sz w:val="28"/>
          <w:szCs w:val="28"/>
        </w:rPr>
        <w:t>Городова</w:t>
      </w:r>
      <w:proofErr w:type="spellEnd"/>
      <w:r w:rsidRPr="00BC2E52">
        <w:rPr>
          <w:rFonts w:ascii="Times New Roman" w:hAnsi="Times New Roman" w:cs="Times New Roman"/>
          <w:sz w:val="28"/>
          <w:szCs w:val="28"/>
        </w:rPr>
        <w:t xml:space="preserve">, В.П. Давыдова, Л.Ф. Железняка, Н.Ф. Ильина, Э.Н. Короткова, А.П. </w:t>
      </w:r>
      <w:proofErr w:type="spellStart"/>
      <w:r w:rsidRPr="00BC2E52">
        <w:rPr>
          <w:rFonts w:ascii="Times New Roman" w:hAnsi="Times New Roman" w:cs="Times New Roman"/>
          <w:sz w:val="28"/>
          <w:szCs w:val="28"/>
        </w:rPr>
        <w:t>Скрыпникова</w:t>
      </w:r>
      <w:proofErr w:type="spellEnd"/>
      <w:r w:rsidRPr="00BC2E52">
        <w:rPr>
          <w:rFonts w:ascii="Times New Roman" w:hAnsi="Times New Roman" w:cs="Times New Roman"/>
          <w:sz w:val="28"/>
          <w:szCs w:val="28"/>
        </w:rPr>
        <w:t xml:space="preserve">, В.Я. </w:t>
      </w:r>
      <w:proofErr w:type="spellStart"/>
      <w:r w:rsidRPr="00BC2E52">
        <w:rPr>
          <w:rFonts w:ascii="Times New Roman" w:hAnsi="Times New Roman" w:cs="Times New Roman"/>
          <w:sz w:val="28"/>
          <w:szCs w:val="28"/>
        </w:rPr>
        <w:t>Слепова</w:t>
      </w:r>
      <w:proofErr w:type="spellEnd"/>
      <w:r w:rsidRPr="00BC2E52">
        <w:rPr>
          <w:rFonts w:ascii="Times New Roman" w:hAnsi="Times New Roman" w:cs="Times New Roman"/>
          <w:sz w:val="28"/>
          <w:szCs w:val="28"/>
        </w:rPr>
        <w:t xml:space="preserve">, И.Н. </w:t>
      </w:r>
      <w:proofErr w:type="spellStart"/>
      <w:r w:rsidRPr="00BC2E52">
        <w:rPr>
          <w:rFonts w:ascii="Times New Roman" w:hAnsi="Times New Roman" w:cs="Times New Roman"/>
          <w:sz w:val="28"/>
          <w:szCs w:val="28"/>
        </w:rPr>
        <w:t>Сухомлинова</w:t>
      </w:r>
      <w:proofErr w:type="spellEnd"/>
      <w:r w:rsidRPr="00BC2E52">
        <w:rPr>
          <w:rFonts w:ascii="Times New Roman" w:hAnsi="Times New Roman" w:cs="Times New Roman"/>
          <w:sz w:val="28"/>
          <w:szCs w:val="28"/>
        </w:rPr>
        <w:t xml:space="preserve">, Я.Я. Юрченко. Значительным достижением в области воспитания у учащихся чести, долга и ответственности отличаются работы: А.Г. </w:t>
      </w:r>
      <w:proofErr w:type="spellStart"/>
      <w:r w:rsidRPr="00BC2E52">
        <w:rPr>
          <w:rFonts w:ascii="Times New Roman" w:hAnsi="Times New Roman" w:cs="Times New Roman"/>
          <w:sz w:val="28"/>
          <w:szCs w:val="28"/>
        </w:rPr>
        <w:t>Власкина</w:t>
      </w:r>
      <w:proofErr w:type="spellEnd"/>
      <w:r w:rsidRPr="00BC2E52">
        <w:rPr>
          <w:rFonts w:ascii="Times New Roman" w:hAnsi="Times New Roman" w:cs="Times New Roman"/>
          <w:sz w:val="28"/>
          <w:szCs w:val="28"/>
        </w:rPr>
        <w:t xml:space="preserve">, А.С. Белкина А.А. Гусейнова, Н.К. </w:t>
      </w:r>
      <w:proofErr w:type="spellStart"/>
      <w:r w:rsidRPr="00BC2E52">
        <w:rPr>
          <w:rFonts w:ascii="Times New Roman" w:hAnsi="Times New Roman" w:cs="Times New Roman"/>
          <w:sz w:val="28"/>
          <w:szCs w:val="28"/>
        </w:rPr>
        <w:t>Девадзе</w:t>
      </w:r>
      <w:proofErr w:type="spellEnd"/>
      <w:r w:rsidRPr="00BC2E52">
        <w:rPr>
          <w:rFonts w:ascii="Times New Roman" w:hAnsi="Times New Roman" w:cs="Times New Roman"/>
          <w:sz w:val="28"/>
          <w:szCs w:val="28"/>
        </w:rPr>
        <w:t xml:space="preserve">, А.Н. Зыкова, В.А. Кан-Калика, Н.С. Костоусова, А.С. Макаренко, В.А. </w:t>
      </w:r>
      <w:proofErr w:type="spellStart"/>
      <w:r w:rsidRPr="00BC2E52">
        <w:rPr>
          <w:rFonts w:ascii="Times New Roman" w:hAnsi="Times New Roman" w:cs="Times New Roman"/>
          <w:sz w:val="28"/>
          <w:szCs w:val="28"/>
        </w:rPr>
        <w:t>Ребрина</w:t>
      </w:r>
      <w:proofErr w:type="spellEnd"/>
      <w:r w:rsidRPr="00BC2E52">
        <w:rPr>
          <w:rFonts w:ascii="Times New Roman" w:hAnsi="Times New Roman" w:cs="Times New Roman"/>
          <w:sz w:val="28"/>
          <w:szCs w:val="28"/>
        </w:rPr>
        <w:t>, С.Л. Рубинштейна, В.А. Сухомлинского, З.П. Шабалиной, А.Ф. Шишкина. Они связывали понятия чести, долга и ответственности с успешным осуществлением того или иного вида деятельности. Все выше</w:t>
      </w:r>
      <w:r>
        <w:rPr>
          <w:rFonts w:ascii="Times New Roman" w:hAnsi="Times New Roman" w:cs="Times New Roman"/>
          <w:sz w:val="28"/>
          <w:szCs w:val="28"/>
        </w:rPr>
        <w:t xml:space="preserve"> </w:t>
      </w:r>
      <w:r w:rsidRPr="00BC2E52">
        <w:rPr>
          <w:rFonts w:ascii="Times New Roman" w:hAnsi="Times New Roman" w:cs="Times New Roman"/>
          <w:sz w:val="28"/>
          <w:szCs w:val="28"/>
        </w:rPr>
        <w:t xml:space="preserve">перечисленные работы представляют большую научную ценность, составляя базу источников. </w:t>
      </w:r>
    </w:p>
    <w:p w:rsidR="003C465A" w:rsidRDefault="00BC2E52" w:rsidP="00BC2E52">
      <w:pPr>
        <w:spacing w:after="0" w:line="240" w:lineRule="auto"/>
        <w:ind w:firstLine="709"/>
        <w:jc w:val="both"/>
        <w:rPr>
          <w:rFonts w:ascii="Times New Roman" w:hAnsi="Times New Roman" w:cs="Times New Roman"/>
          <w:sz w:val="28"/>
          <w:szCs w:val="28"/>
        </w:rPr>
      </w:pPr>
      <w:r w:rsidRPr="00BC2E52">
        <w:rPr>
          <w:rFonts w:ascii="Times New Roman" w:hAnsi="Times New Roman" w:cs="Times New Roman"/>
          <w:sz w:val="28"/>
          <w:szCs w:val="28"/>
        </w:rPr>
        <w:t xml:space="preserve">Вместе с тем, отдавая должное научному вкладу предшественников, </w:t>
      </w:r>
      <w:r>
        <w:rPr>
          <w:rFonts w:ascii="Times New Roman" w:hAnsi="Times New Roman" w:cs="Times New Roman"/>
          <w:sz w:val="28"/>
          <w:szCs w:val="28"/>
        </w:rPr>
        <w:t xml:space="preserve">хочется </w:t>
      </w:r>
      <w:r w:rsidRPr="00BC2E52">
        <w:rPr>
          <w:rFonts w:ascii="Times New Roman" w:hAnsi="Times New Roman" w:cs="Times New Roman"/>
          <w:sz w:val="28"/>
          <w:szCs w:val="28"/>
        </w:rPr>
        <w:t>отмети</w:t>
      </w:r>
      <w:r>
        <w:rPr>
          <w:rFonts w:ascii="Times New Roman" w:hAnsi="Times New Roman" w:cs="Times New Roman"/>
          <w:sz w:val="28"/>
          <w:szCs w:val="28"/>
        </w:rPr>
        <w:t>ть</w:t>
      </w:r>
      <w:r w:rsidRPr="00BC2E52">
        <w:rPr>
          <w:rFonts w:ascii="Times New Roman" w:hAnsi="Times New Roman" w:cs="Times New Roman"/>
          <w:sz w:val="28"/>
          <w:szCs w:val="28"/>
        </w:rPr>
        <w:t xml:space="preserve">, что до настоящего времени не было </w:t>
      </w:r>
      <w:r>
        <w:rPr>
          <w:rFonts w:ascii="Times New Roman" w:hAnsi="Times New Roman" w:cs="Times New Roman"/>
          <w:sz w:val="28"/>
          <w:szCs w:val="28"/>
        </w:rPr>
        <w:t>крупных</w:t>
      </w:r>
      <w:r w:rsidRPr="00BC2E52">
        <w:rPr>
          <w:rFonts w:ascii="Times New Roman" w:hAnsi="Times New Roman" w:cs="Times New Roman"/>
          <w:sz w:val="28"/>
          <w:szCs w:val="28"/>
        </w:rPr>
        <w:t xml:space="preserve"> исследований, в которых бы в качестве самостоятельной проблемы рассматривался процесс формирования </w:t>
      </w:r>
      <w:r>
        <w:rPr>
          <w:rFonts w:ascii="Times New Roman" w:hAnsi="Times New Roman" w:cs="Times New Roman"/>
          <w:sz w:val="28"/>
          <w:szCs w:val="28"/>
        </w:rPr>
        <w:t>патриотизма и гражданственности</w:t>
      </w:r>
      <w:r w:rsidRPr="00BC2E52">
        <w:rPr>
          <w:rFonts w:ascii="Times New Roman" w:hAnsi="Times New Roman" w:cs="Times New Roman"/>
          <w:sz w:val="28"/>
          <w:szCs w:val="28"/>
        </w:rPr>
        <w:t xml:space="preserve"> в кадетских классах общеобразовательных школ.</w:t>
      </w:r>
    </w:p>
    <w:p w:rsidR="00AE620A" w:rsidRDefault="00AE620A" w:rsidP="00BC2E52">
      <w:pPr>
        <w:spacing w:after="0" w:line="240" w:lineRule="auto"/>
        <w:ind w:firstLine="709"/>
        <w:jc w:val="both"/>
        <w:rPr>
          <w:rFonts w:ascii="Times New Roman" w:hAnsi="Times New Roman" w:cs="Times New Roman"/>
          <w:sz w:val="28"/>
          <w:szCs w:val="28"/>
        </w:rPr>
      </w:pPr>
    </w:p>
    <w:p w:rsidR="00AE620A" w:rsidRPr="00BC2E52" w:rsidRDefault="00AE620A" w:rsidP="00BC2E52">
      <w:pPr>
        <w:spacing w:after="0" w:line="240" w:lineRule="auto"/>
        <w:ind w:firstLine="709"/>
        <w:jc w:val="both"/>
        <w:rPr>
          <w:rFonts w:ascii="Times New Roman" w:hAnsi="Times New Roman" w:cs="Times New Roman"/>
          <w:sz w:val="28"/>
          <w:szCs w:val="28"/>
        </w:rPr>
      </w:pPr>
    </w:p>
    <w:p w:rsidR="003C465A" w:rsidRDefault="003C465A" w:rsidP="003C465A">
      <w:pPr>
        <w:spacing w:after="0"/>
        <w:jc w:val="both"/>
        <w:rPr>
          <w:rFonts w:ascii="Times New Roman" w:hAnsi="Times New Roman" w:cs="Times New Roman"/>
          <w:sz w:val="28"/>
          <w:szCs w:val="28"/>
        </w:rPr>
      </w:pPr>
    </w:p>
    <w:p w:rsidR="009B20B2" w:rsidRDefault="009B20B2" w:rsidP="003C465A">
      <w:pPr>
        <w:spacing w:after="0"/>
        <w:jc w:val="both"/>
        <w:rPr>
          <w:rFonts w:ascii="Times New Roman" w:hAnsi="Times New Roman" w:cs="Times New Roman"/>
          <w:sz w:val="28"/>
          <w:szCs w:val="28"/>
        </w:rPr>
      </w:pPr>
    </w:p>
    <w:p w:rsidR="009B20B2" w:rsidRDefault="009B20B2" w:rsidP="003C465A">
      <w:pPr>
        <w:spacing w:after="0"/>
        <w:jc w:val="both"/>
        <w:rPr>
          <w:rFonts w:ascii="Times New Roman" w:hAnsi="Times New Roman" w:cs="Times New Roman"/>
          <w:sz w:val="28"/>
          <w:szCs w:val="28"/>
        </w:rPr>
      </w:pPr>
    </w:p>
    <w:p w:rsidR="002E2919" w:rsidRPr="00F561EC" w:rsidRDefault="000550FA" w:rsidP="00B600F2">
      <w:pPr>
        <w:pStyle w:val="a6"/>
        <w:numPr>
          <w:ilvl w:val="0"/>
          <w:numId w:val="46"/>
        </w:numPr>
        <w:spacing w:before="120" w:after="0"/>
        <w:jc w:val="center"/>
        <w:rPr>
          <w:rFonts w:ascii="Times New Roman" w:eastAsia="Times New Roman" w:hAnsi="Times New Roman" w:cs="Times New Roman"/>
          <w:b/>
          <w:bCs/>
          <w:color w:val="7030A0"/>
          <w:sz w:val="28"/>
          <w:szCs w:val="28"/>
          <w:lang w:val="x-none" w:eastAsia="x-none"/>
        </w:rPr>
      </w:pPr>
      <w:r w:rsidRPr="00F561EC">
        <w:rPr>
          <w:rFonts w:ascii="Times New Roman" w:eastAsia="Times New Roman" w:hAnsi="Times New Roman" w:cs="Times New Roman"/>
          <w:b/>
          <w:bCs/>
          <w:color w:val="7030A0"/>
          <w:sz w:val="28"/>
          <w:szCs w:val="28"/>
          <w:lang w:eastAsia="x-none"/>
        </w:rPr>
        <w:lastRenderedPageBreak/>
        <w:t>Ведущая педагогическая идея</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Проблема повышения уровня патриотического воспитания учащихся предполагает обращение к понятию «оптимизация». Это и поиск, и процесс выбора наилучшего, наиболее соответствующего определенным условиям и задачам пути и направления. Как педагогическая проблема, оптимизация обусловлена потребностями самой практики в дальнейшем ее совершенствовании того или иного вида деятельности, в сущностном содержании самого этого процесса. Задача оптимизации заключается в поиске наилучшего варианта действия в сложившихся условиях. </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В ходе оптимизации воспитания патриотических ценностей у учащихся основой позитивных изменений является обеспечение более широких и разносторонних возможностей для самореализации учащихся, превращение их в полноценный субъект патриотического воспитания.</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Важными критериями уроков истории и обществознания являются воспитание патриотизма, гражданственности. История России богата примерами подлинного героизма и гражданственности. Учителя-историки знают, что ничто не дает такой мощный эмоциональный заряд, как восприятие эпохи через личность, погруженную в нее. Поэтому в своей работе я использую такое направление как персонализация истории. Оно способствует модернизации исторического образования - позволяет уйти от отвлеченных научных рассуждений и перейти к диалогу людей разных эпох, позволяет ученику осознать себя звеном цепи, идущим от предков к потомкам, что делает ситуацию исторического диалога более эмоциональной и напряженной, мобилизует индивидуальную память учащихся, чувство патриотизма.</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Так, например, жизнь и деятельность адмирала </w:t>
      </w:r>
      <w:proofErr w:type="spellStart"/>
      <w:r w:rsidRPr="002A06D5">
        <w:rPr>
          <w:rFonts w:ascii="TimesNewRoman" w:eastAsia="Times New Roman" w:hAnsi="TimesNewRoman" w:cs="TimesNewRoman"/>
          <w:sz w:val="28"/>
          <w:szCs w:val="28"/>
          <w:lang w:eastAsia="ru-RU"/>
        </w:rPr>
        <w:t>Ф.Ф.Ушакова</w:t>
      </w:r>
      <w:proofErr w:type="spellEnd"/>
      <w:r w:rsidRPr="002A06D5">
        <w:rPr>
          <w:rFonts w:ascii="TimesNewRoman" w:eastAsia="Times New Roman" w:hAnsi="TimesNewRoman" w:cs="TimesNewRoman"/>
          <w:sz w:val="28"/>
          <w:szCs w:val="28"/>
          <w:lang w:eastAsia="ru-RU"/>
        </w:rPr>
        <w:t xml:space="preserve"> тесно переплелась с региональной историей Мордовии, историей кадетского движения. Героические страницы отечественной истории, связанные с личностью </w:t>
      </w:r>
      <w:proofErr w:type="spellStart"/>
      <w:r w:rsidRPr="002A06D5">
        <w:rPr>
          <w:rFonts w:ascii="TimesNewRoman" w:eastAsia="Times New Roman" w:hAnsi="TimesNewRoman" w:cs="TimesNewRoman"/>
          <w:sz w:val="28"/>
          <w:szCs w:val="28"/>
          <w:lang w:eastAsia="ru-RU"/>
        </w:rPr>
        <w:t>Ф.Ф.Ушакова</w:t>
      </w:r>
      <w:proofErr w:type="spellEnd"/>
      <w:r w:rsidRPr="002A06D5">
        <w:rPr>
          <w:rFonts w:ascii="TimesNewRoman" w:eastAsia="Times New Roman" w:hAnsi="TimesNewRoman" w:cs="TimesNewRoman"/>
          <w:sz w:val="28"/>
          <w:szCs w:val="28"/>
          <w:lang w:eastAsia="ru-RU"/>
        </w:rPr>
        <w:t xml:space="preserve">, имеют огромнейшее значение в патриотическом и гражданском образовании. В этой связи хочется рассмотреть вопрос: как представлена личность </w:t>
      </w:r>
      <w:proofErr w:type="spellStart"/>
      <w:r w:rsidRPr="002A06D5">
        <w:rPr>
          <w:rFonts w:ascii="TimesNewRoman" w:eastAsia="Times New Roman" w:hAnsi="TimesNewRoman" w:cs="TimesNewRoman"/>
          <w:sz w:val="28"/>
          <w:szCs w:val="28"/>
          <w:lang w:eastAsia="ru-RU"/>
        </w:rPr>
        <w:t>Ф.Ф.Ушакова</w:t>
      </w:r>
      <w:proofErr w:type="spellEnd"/>
      <w:r w:rsidRPr="002A06D5">
        <w:rPr>
          <w:rFonts w:ascii="TimesNewRoman" w:eastAsia="Times New Roman" w:hAnsi="TimesNewRoman" w:cs="TimesNewRoman"/>
          <w:sz w:val="28"/>
          <w:szCs w:val="28"/>
          <w:lang w:eastAsia="ru-RU"/>
        </w:rPr>
        <w:t xml:space="preserve"> в современных учебниках?</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Данный период отечественной истории изучается </w:t>
      </w:r>
      <w:r w:rsidR="00424AC8">
        <w:rPr>
          <w:rFonts w:ascii="TimesNewRoman" w:eastAsia="Times New Roman" w:hAnsi="TimesNewRoman" w:cs="TimesNewRoman"/>
          <w:sz w:val="28"/>
          <w:szCs w:val="28"/>
          <w:lang w:eastAsia="ru-RU"/>
        </w:rPr>
        <w:t>в среднем</w:t>
      </w:r>
      <w:r w:rsidRPr="002A06D5">
        <w:rPr>
          <w:rFonts w:ascii="TimesNewRoman" w:eastAsia="Times New Roman" w:hAnsi="TimesNewRoman" w:cs="TimesNewRoman"/>
          <w:sz w:val="28"/>
          <w:szCs w:val="28"/>
          <w:lang w:eastAsia="ru-RU"/>
        </w:rPr>
        <w:t xml:space="preserve"> </w:t>
      </w:r>
      <w:r w:rsidR="00424AC8">
        <w:rPr>
          <w:rFonts w:ascii="TimesNewRoman" w:eastAsia="Times New Roman" w:hAnsi="TimesNewRoman" w:cs="TimesNewRoman"/>
          <w:sz w:val="28"/>
          <w:szCs w:val="28"/>
          <w:lang w:eastAsia="ru-RU"/>
        </w:rPr>
        <w:t>звене</w:t>
      </w:r>
      <w:r w:rsidRPr="002A06D5">
        <w:rPr>
          <w:rFonts w:ascii="TimesNewRoman" w:eastAsia="Times New Roman" w:hAnsi="TimesNewRoman" w:cs="TimesNewRoman"/>
          <w:sz w:val="28"/>
          <w:szCs w:val="28"/>
          <w:lang w:eastAsia="ru-RU"/>
        </w:rPr>
        <w:t xml:space="preserve">. А это возраст, когда эмоциональное восприятие учащихся очень живо, патриотизм ориентирован на чувства и идет от сердца к сердцу. Но в учебниках А.А. Данилова, </w:t>
      </w:r>
      <w:proofErr w:type="spellStart"/>
      <w:r w:rsidRPr="002A06D5">
        <w:rPr>
          <w:rFonts w:ascii="TimesNewRoman" w:eastAsia="Times New Roman" w:hAnsi="TimesNewRoman" w:cs="TimesNewRoman"/>
          <w:sz w:val="28"/>
          <w:szCs w:val="28"/>
          <w:lang w:eastAsia="ru-RU"/>
        </w:rPr>
        <w:t>Л.Г.Косулиной</w:t>
      </w:r>
      <w:proofErr w:type="spellEnd"/>
      <w:r w:rsidRPr="002A06D5">
        <w:rPr>
          <w:rFonts w:ascii="TimesNewRoman" w:eastAsia="Times New Roman" w:hAnsi="TimesNewRoman" w:cs="TimesNewRoman"/>
          <w:sz w:val="28"/>
          <w:szCs w:val="28"/>
          <w:lang w:eastAsia="ru-RU"/>
        </w:rPr>
        <w:t xml:space="preserve"> «История России. Конец </w:t>
      </w:r>
      <w:r w:rsidRPr="002A06D5">
        <w:rPr>
          <w:rFonts w:ascii="TimesNewRoman" w:eastAsia="Times New Roman" w:hAnsi="TimesNewRoman" w:cs="TimesNewRoman"/>
          <w:sz w:val="28"/>
          <w:szCs w:val="28"/>
          <w:lang w:val="en-US" w:eastAsia="ru-RU"/>
        </w:rPr>
        <w:t>XVI</w:t>
      </w:r>
      <w:r w:rsidRPr="002A06D5">
        <w:rPr>
          <w:rFonts w:ascii="TimesNewRoman" w:eastAsia="Times New Roman" w:hAnsi="TimesNewRoman" w:cs="TimesNewRoman"/>
          <w:sz w:val="28"/>
          <w:szCs w:val="28"/>
          <w:lang w:eastAsia="ru-RU"/>
        </w:rPr>
        <w:t>-</w:t>
      </w:r>
      <w:r w:rsidRPr="002A06D5">
        <w:rPr>
          <w:rFonts w:ascii="TimesNewRoman" w:eastAsia="Times New Roman" w:hAnsi="TimesNewRoman" w:cs="TimesNewRoman"/>
          <w:sz w:val="28"/>
          <w:szCs w:val="28"/>
          <w:lang w:val="en-US" w:eastAsia="ru-RU"/>
        </w:rPr>
        <w:t>XVIII</w:t>
      </w:r>
      <w:r w:rsidRPr="002A06D5">
        <w:rPr>
          <w:rFonts w:ascii="TimesNewRoman" w:eastAsia="Times New Roman" w:hAnsi="TimesNewRoman" w:cs="TimesNewRoman"/>
          <w:sz w:val="28"/>
          <w:szCs w:val="28"/>
          <w:lang w:eastAsia="ru-RU"/>
        </w:rPr>
        <w:t xml:space="preserve"> века» (М.: Просвещение, 20</w:t>
      </w:r>
      <w:r w:rsidR="004260C2">
        <w:rPr>
          <w:rFonts w:ascii="TimesNewRoman" w:eastAsia="Times New Roman" w:hAnsi="TimesNewRoman" w:cs="TimesNewRoman"/>
          <w:sz w:val="28"/>
          <w:szCs w:val="28"/>
          <w:lang w:eastAsia="ru-RU"/>
        </w:rPr>
        <w:t>1</w:t>
      </w:r>
      <w:r w:rsidR="00424AC8">
        <w:rPr>
          <w:rFonts w:ascii="TimesNewRoman" w:eastAsia="Times New Roman" w:hAnsi="TimesNewRoman" w:cs="TimesNewRoman"/>
          <w:sz w:val="28"/>
          <w:szCs w:val="28"/>
          <w:lang w:eastAsia="ru-RU"/>
        </w:rPr>
        <w:t>9</w:t>
      </w:r>
      <w:r w:rsidRPr="002A06D5">
        <w:rPr>
          <w:rFonts w:ascii="TimesNewRoman" w:eastAsia="Times New Roman" w:hAnsi="TimesNewRoman" w:cs="TimesNewRoman"/>
          <w:sz w:val="28"/>
          <w:szCs w:val="28"/>
          <w:lang w:eastAsia="ru-RU"/>
        </w:rPr>
        <w:t xml:space="preserve"> г.) материал об </w:t>
      </w:r>
      <w:proofErr w:type="spellStart"/>
      <w:r w:rsidRPr="002A06D5">
        <w:rPr>
          <w:rFonts w:ascii="TimesNewRoman" w:eastAsia="Times New Roman" w:hAnsi="TimesNewRoman" w:cs="TimesNewRoman"/>
          <w:sz w:val="28"/>
          <w:szCs w:val="28"/>
          <w:lang w:eastAsia="ru-RU"/>
        </w:rPr>
        <w:t>Ф.Ф.Ушакове</w:t>
      </w:r>
      <w:proofErr w:type="spellEnd"/>
      <w:r w:rsidRPr="002A06D5">
        <w:rPr>
          <w:rFonts w:ascii="TimesNewRoman" w:eastAsia="Times New Roman" w:hAnsi="TimesNewRoman" w:cs="TimesNewRoman"/>
          <w:sz w:val="28"/>
          <w:szCs w:val="28"/>
          <w:lang w:eastAsia="ru-RU"/>
        </w:rPr>
        <w:t xml:space="preserve"> представлен скупо.</w:t>
      </w:r>
    </w:p>
    <w:p w:rsidR="002A06D5" w:rsidRPr="002A06D5" w:rsidRDefault="002A06D5" w:rsidP="002A0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Поэтому расширить знания по истории России и повысить престиж военно-профессиональной деятельности позволяет изучение курса </w:t>
      </w:r>
      <w:r w:rsidRPr="00BD40D8">
        <w:rPr>
          <w:rFonts w:ascii="Times New Roman" w:eastAsia="Times New Roman" w:hAnsi="Times New Roman" w:cs="Times New Roman"/>
          <w:sz w:val="28"/>
          <w:szCs w:val="28"/>
          <w:u w:val="single"/>
          <w:lang w:eastAsia="ru-RU"/>
        </w:rPr>
        <w:t>«История кадетского движения»</w:t>
      </w:r>
      <w:r w:rsidRPr="002A06D5">
        <w:rPr>
          <w:rFonts w:ascii="Times New Roman" w:eastAsia="Times New Roman" w:hAnsi="Times New Roman" w:cs="Times New Roman"/>
          <w:sz w:val="28"/>
          <w:szCs w:val="28"/>
          <w:lang w:eastAsia="ru-RU"/>
        </w:rPr>
        <w:t>, который рассчитан на учащихся 5-х кадетских классов (</w:t>
      </w:r>
      <w:r w:rsidR="00424AC8">
        <w:rPr>
          <w:rFonts w:ascii="Times New Roman" w:eastAsia="Times New Roman" w:hAnsi="Times New Roman" w:cs="Times New Roman"/>
          <w:sz w:val="28"/>
          <w:szCs w:val="28"/>
          <w:lang w:eastAsia="ru-RU"/>
        </w:rPr>
        <w:t>25</w:t>
      </w:r>
      <w:r w:rsidRPr="002A06D5">
        <w:rPr>
          <w:rFonts w:ascii="Times New Roman" w:eastAsia="Times New Roman" w:hAnsi="Times New Roman" w:cs="Times New Roman"/>
          <w:sz w:val="28"/>
          <w:szCs w:val="28"/>
          <w:lang w:eastAsia="ru-RU"/>
        </w:rPr>
        <w:t xml:space="preserve"> час</w:t>
      </w:r>
      <w:r w:rsidR="00492688">
        <w:rPr>
          <w:rFonts w:ascii="Times New Roman" w:eastAsia="Times New Roman" w:hAnsi="Times New Roman" w:cs="Times New Roman"/>
          <w:sz w:val="28"/>
          <w:szCs w:val="28"/>
          <w:lang w:eastAsia="ru-RU"/>
        </w:rPr>
        <w:t>ов</w:t>
      </w:r>
      <w:r w:rsidRPr="002A06D5">
        <w:rPr>
          <w:rFonts w:ascii="Times New Roman" w:eastAsia="Times New Roman" w:hAnsi="Times New Roman" w:cs="Times New Roman"/>
          <w:sz w:val="28"/>
          <w:szCs w:val="28"/>
          <w:lang w:eastAsia="ru-RU"/>
        </w:rPr>
        <w:t xml:space="preserve"> в год). </w:t>
      </w:r>
      <w:r w:rsidRPr="002A06D5">
        <w:rPr>
          <w:rFonts w:ascii="Times New Roman" w:eastAsia="Times New Roman" w:hAnsi="Times New Roman" w:cs="Times New Roman"/>
          <w:bCs/>
          <w:sz w:val="28"/>
          <w:szCs w:val="28"/>
          <w:lang w:eastAsia="ru-RU"/>
        </w:rPr>
        <w:t>Целью данного курса</w:t>
      </w:r>
      <w:r w:rsidRPr="002A06D5">
        <w:rPr>
          <w:rFonts w:ascii="Times New Roman" w:eastAsia="Times New Roman" w:hAnsi="Times New Roman" w:cs="Times New Roman"/>
          <w:sz w:val="28"/>
          <w:szCs w:val="28"/>
          <w:lang w:eastAsia="ru-RU"/>
        </w:rPr>
        <w:t xml:space="preserve"> является расширение и углубление знаний по истории Отечества; воспитание инициативного, самостоятельного, государственно мыслящего патриота, способного брать на себя ответственность за судьбу страны. </w:t>
      </w:r>
    </w:p>
    <w:p w:rsidR="002A06D5" w:rsidRPr="002A06D5" w:rsidRDefault="002A06D5" w:rsidP="002A06D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bCs/>
          <w:sz w:val="28"/>
          <w:szCs w:val="28"/>
          <w:lang w:eastAsia="ru-RU"/>
        </w:rPr>
        <w:lastRenderedPageBreak/>
        <w:t>Содержание курса</w:t>
      </w:r>
      <w:r w:rsidRPr="002A06D5">
        <w:rPr>
          <w:rFonts w:ascii="Times New Roman" w:eastAsia="Times New Roman" w:hAnsi="Times New Roman" w:cs="Times New Roman"/>
          <w:sz w:val="28"/>
          <w:szCs w:val="28"/>
          <w:lang w:eastAsia="ru-RU"/>
        </w:rPr>
        <w:t xml:space="preserve"> позволяет не только расширить знания по истории России, но также включает в себя изучение:</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истории формирования и развития военно-учебных заведений в России</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процесса воспитания в кадетских корпусах</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процесс образования в кадетских корпусах </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быта и нравов в кадетских корпусах </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биографий великих деятелей, получивших кадетское образование</w:t>
      </w:r>
    </w:p>
    <w:p w:rsidR="002A06D5" w:rsidRP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истории военно-учебных заведений советского периода</w:t>
      </w:r>
    </w:p>
    <w:p w:rsidR="002A06D5" w:rsidRDefault="002A06D5" w:rsidP="00F561EC">
      <w:pPr>
        <w:numPr>
          <w:ilvl w:val="0"/>
          <w:numId w:val="3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деятельности современных кадетских корпусов в России</w:t>
      </w:r>
    </w:p>
    <w:p w:rsidR="00422315" w:rsidRPr="002A06D5" w:rsidRDefault="00422315" w:rsidP="00BD64AB">
      <w:pPr>
        <w:spacing w:after="0" w:line="240" w:lineRule="auto"/>
        <w:ind w:firstLine="709"/>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Авторская программа курса «История кадетского движения» утверждена</w:t>
      </w:r>
      <w:r w:rsidR="00595DE0">
        <w:rPr>
          <w:rFonts w:ascii="Times New Roman" w:eastAsia="Times New Roman" w:hAnsi="Times New Roman" w:cs="Times New Roman"/>
          <w:sz w:val="28"/>
          <w:szCs w:val="28"/>
          <w:lang w:eastAsia="ru-RU"/>
        </w:rPr>
        <w:t xml:space="preserve"> Экспертным советом управления образования администрации Рузаевского муниципального района</w:t>
      </w:r>
      <w:r w:rsidR="00BD40D8">
        <w:rPr>
          <w:rFonts w:ascii="Times New Roman" w:eastAsia="Times New Roman" w:hAnsi="Times New Roman" w:cs="Times New Roman"/>
          <w:sz w:val="28"/>
          <w:szCs w:val="28"/>
          <w:lang w:eastAsia="ru-RU"/>
        </w:rPr>
        <w:t xml:space="preserve"> </w:t>
      </w:r>
      <w:r w:rsidR="00BD40D8" w:rsidRPr="00BD40D8">
        <w:rPr>
          <w:rFonts w:ascii="Times New Roman" w:eastAsia="Times New Roman" w:hAnsi="Times New Roman" w:cs="Times New Roman"/>
          <w:sz w:val="28"/>
          <w:szCs w:val="28"/>
          <w:lang w:eastAsia="ru-RU"/>
        </w:rPr>
        <w:t>(выписка из протокола № 3</w:t>
      </w:r>
      <w:r w:rsidR="00801723">
        <w:rPr>
          <w:rFonts w:ascii="Times New Roman" w:eastAsia="Times New Roman" w:hAnsi="Times New Roman" w:cs="Times New Roman"/>
          <w:sz w:val="28"/>
          <w:szCs w:val="28"/>
          <w:lang w:eastAsia="ru-RU"/>
        </w:rPr>
        <w:t>.</w:t>
      </w:r>
      <w:r w:rsidR="00BD40D8" w:rsidRPr="00BD40D8">
        <w:rPr>
          <w:rFonts w:ascii="Times New Roman" w:eastAsia="Times New Roman" w:hAnsi="Times New Roman" w:cs="Times New Roman"/>
          <w:sz w:val="28"/>
          <w:szCs w:val="28"/>
          <w:lang w:eastAsia="ru-RU"/>
        </w:rPr>
        <w:t xml:space="preserve">заседания Экспертного </w:t>
      </w:r>
      <w:proofErr w:type="gramStart"/>
      <w:r w:rsidR="00BD40D8" w:rsidRPr="00BD40D8">
        <w:rPr>
          <w:rFonts w:ascii="Times New Roman" w:eastAsia="Times New Roman" w:hAnsi="Times New Roman" w:cs="Times New Roman"/>
          <w:sz w:val="28"/>
          <w:szCs w:val="28"/>
          <w:lang w:eastAsia="ru-RU"/>
        </w:rPr>
        <w:t xml:space="preserve">совета </w:t>
      </w:r>
      <w:r w:rsidR="00BD40D8">
        <w:rPr>
          <w:rFonts w:ascii="Times New Roman" w:eastAsia="Times New Roman" w:hAnsi="Times New Roman" w:cs="Times New Roman"/>
          <w:sz w:val="28"/>
          <w:szCs w:val="28"/>
          <w:lang w:eastAsia="ru-RU"/>
        </w:rPr>
        <w:t xml:space="preserve"> </w:t>
      </w:r>
      <w:r w:rsidR="00BD40D8" w:rsidRPr="00BD40D8">
        <w:rPr>
          <w:rFonts w:ascii="Times New Roman" w:eastAsia="Times New Roman" w:hAnsi="Times New Roman" w:cs="Times New Roman"/>
          <w:sz w:val="28"/>
          <w:szCs w:val="28"/>
          <w:lang w:eastAsia="ru-RU"/>
        </w:rPr>
        <w:t>УО</w:t>
      </w:r>
      <w:proofErr w:type="gramEnd"/>
      <w:r w:rsidR="00BD40D8" w:rsidRPr="00BD40D8">
        <w:rPr>
          <w:rFonts w:ascii="Times New Roman" w:eastAsia="Times New Roman" w:hAnsi="Times New Roman" w:cs="Times New Roman"/>
          <w:sz w:val="28"/>
          <w:szCs w:val="28"/>
          <w:lang w:eastAsia="ru-RU"/>
        </w:rPr>
        <w:t xml:space="preserve"> администрации Рузаевского МР</w:t>
      </w:r>
      <w:r w:rsidR="00801723">
        <w:rPr>
          <w:rFonts w:ascii="Times New Roman" w:eastAsia="Times New Roman" w:hAnsi="Times New Roman" w:cs="Times New Roman"/>
          <w:sz w:val="28"/>
          <w:szCs w:val="28"/>
          <w:lang w:eastAsia="ru-RU"/>
        </w:rPr>
        <w:t xml:space="preserve"> </w:t>
      </w:r>
      <w:r w:rsidR="00801723" w:rsidRPr="00801723">
        <w:rPr>
          <w:rFonts w:ascii="Times New Roman" w:eastAsia="Times New Roman" w:hAnsi="Times New Roman" w:cs="Times New Roman"/>
          <w:sz w:val="28"/>
          <w:szCs w:val="28"/>
          <w:lang w:eastAsia="ru-RU"/>
        </w:rPr>
        <w:t>2015 г</w:t>
      </w:r>
      <w:r w:rsidR="00801723">
        <w:rPr>
          <w:rFonts w:ascii="Times New Roman" w:eastAsia="Times New Roman" w:hAnsi="Times New Roman" w:cs="Times New Roman"/>
          <w:sz w:val="28"/>
          <w:szCs w:val="28"/>
          <w:lang w:eastAsia="ru-RU"/>
        </w:rPr>
        <w:t xml:space="preserve"> .</w:t>
      </w:r>
      <w:r w:rsidR="00BD40D8" w:rsidRPr="00BD40D8">
        <w:rPr>
          <w:rFonts w:ascii="Times New Roman" w:eastAsia="Times New Roman" w:hAnsi="Times New Roman" w:cs="Times New Roman"/>
          <w:sz w:val="28"/>
          <w:szCs w:val="28"/>
          <w:lang w:eastAsia="ru-RU"/>
        </w:rPr>
        <w:t>)</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Серьезной проблемой преподавания данного предмета является отсутствие необходимого уровня знаний по отечественной истории и изучение ими основного исторического материала позже, чем на уроках истории «Истории кадетского движения», поэтому возникают трудности в осознании учащимися отдельных исторических фактов как составных частей исторических событий. В этом я вижу одну из главных проблем преподавания курса</w:t>
      </w:r>
      <w:r w:rsidR="007C4438">
        <w:rPr>
          <w:rFonts w:ascii="Times New Roman" w:eastAsia="Times New Roman" w:hAnsi="Times New Roman" w:cs="Times New Roman"/>
          <w:sz w:val="28"/>
          <w:szCs w:val="28"/>
          <w:lang w:eastAsia="ru-RU"/>
        </w:rPr>
        <w:t>.</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Так же трудности заключаются в отсутствии методического и дидактического материала для учителя, учебного пособия для учащихся, содержащего хронологический и терминологический инструментарий, вопросы и задания. Необходимость учета уровня познавательной активности и развития навыков учащихся требует особенно тщательной разработки системы вопросов и заданий к текстам, документам, тематики докладов, творческих заданий. Своеобразие имеющийся литературы, ее крайне ограниченное количество влияют и на выбор типов и форм проведения уроков. Это может быть  групповая работа, уроки-конференции, составление плана рассказа, подготовка ответов на поставленные вопросы, составление и работа с кроссвордами, написание и выступления учащихся с сочинениями.</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На уроках проводилось выразительное чтение стихотворений «Кадет» Сумбатова, «Знамя». Известно, что преобладающая часть творцов великой культуры была выпускниками кадетских корпусов, т.е. продуктом русской целостной системы обучения и воспитания. К урокам, посвященным «Великим кадетам» учащиеся готовили сообщения и доклады о прославленных адмиралах </w:t>
      </w:r>
      <w:proofErr w:type="spellStart"/>
      <w:r w:rsidRPr="002A06D5">
        <w:rPr>
          <w:rFonts w:ascii="Times New Roman" w:eastAsia="Times New Roman" w:hAnsi="Times New Roman" w:cs="Times New Roman"/>
          <w:sz w:val="28"/>
          <w:szCs w:val="28"/>
          <w:lang w:eastAsia="ru-RU"/>
        </w:rPr>
        <w:t>П.Нахимове</w:t>
      </w:r>
      <w:proofErr w:type="spellEnd"/>
      <w:r w:rsidRPr="002A06D5">
        <w:rPr>
          <w:rFonts w:ascii="Times New Roman" w:eastAsia="Times New Roman" w:hAnsi="Times New Roman" w:cs="Times New Roman"/>
          <w:sz w:val="28"/>
          <w:szCs w:val="28"/>
          <w:lang w:eastAsia="ru-RU"/>
        </w:rPr>
        <w:t xml:space="preserve"> и </w:t>
      </w:r>
      <w:proofErr w:type="spellStart"/>
      <w:r w:rsidRPr="002A06D5">
        <w:rPr>
          <w:rFonts w:ascii="Times New Roman" w:eastAsia="Times New Roman" w:hAnsi="Times New Roman" w:cs="Times New Roman"/>
          <w:sz w:val="28"/>
          <w:szCs w:val="28"/>
          <w:lang w:eastAsia="ru-RU"/>
        </w:rPr>
        <w:t>Ф.Ушакове</w:t>
      </w:r>
      <w:proofErr w:type="spellEnd"/>
      <w:r w:rsidRPr="002A06D5">
        <w:rPr>
          <w:rFonts w:ascii="Times New Roman" w:eastAsia="Times New Roman" w:hAnsi="Times New Roman" w:cs="Times New Roman"/>
          <w:sz w:val="28"/>
          <w:szCs w:val="28"/>
          <w:lang w:eastAsia="ru-RU"/>
        </w:rPr>
        <w:t xml:space="preserve">, знаменитых композиторах </w:t>
      </w:r>
      <w:proofErr w:type="spellStart"/>
      <w:r w:rsidRPr="002A06D5">
        <w:rPr>
          <w:rFonts w:ascii="Times New Roman" w:eastAsia="Times New Roman" w:hAnsi="Times New Roman" w:cs="Times New Roman"/>
          <w:sz w:val="28"/>
          <w:szCs w:val="28"/>
          <w:lang w:eastAsia="ru-RU"/>
        </w:rPr>
        <w:t>С.Рахманинове</w:t>
      </w:r>
      <w:proofErr w:type="spellEnd"/>
      <w:r w:rsidRPr="002A06D5">
        <w:rPr>
          <w:rFonts w:ascii="Times New Roman" w:eastAsia="Times New Roman" w:hAnsi="Times New Roman" w:cs="Times New Roman"/>
          <w:sz w:val="28"/>
          <w:szCs w:val="28"/>
          <w:lang w:eastAsia="ru-RU"/>
        </w:rPr>
        <w:t xml:space="preserve"> и </w:t>
      </w:r>
      <w:proofErr w:type="spellStart"/>
      <w:r w:rsidRPr="002A06D5">
        <w:rPr>
          <w:rFonts w:ascii="Times New Roman" w:eastAsia="Times New Roman" w:hAnsi="Times New Roman" w:cs="Times New Roman"/>
          <w:sz w:val="28"/>
          <w:szCs w:val="28"/>
          <w:lang w:eastAsia="ru-RU"/>
        </w:rPr>
        <w:t>А.Скрябине</w:t>
      </w:r>
      <w:proofErr w:type="spellEnd"/>
      <w:r w:rsidRPr="002A06D5">
        <w:rPr>
          <w:rFonts w:ascii="Times New Roman" w:eastAsia="Times New Roman" w:hAnsi="Times New Roman" w:cs="Times New Roman"/>
          <w:sz w:val="28"/>
          <w:szCs w:val="28"/>
          <w:lang w:eastAsia="ru-RU"/>
        </w:rPr>
        <w:t xml:space="preserve">, филологе </w:t>
      </w:r>
      <w:proofErr w:type="spellStart"/>
      <w:r w:rsidRPr="002A06D5">
        <w:rPr>
          <w:rFonts w:ascii="Times New Roman" w:eastAsia="Times New Roman" w:hAnsi="Times New Roman" w:cs="Times New Roman"/>
          <w:sz w:val="28"/>
          <w:szCs w:val="28"/>
          <w:lang w:eastAsia="ru-RU"/>
        </w:rPr>
        <w:t>В.Дале</w:t>
      </w:r>
      <w:proofErr w:type="spellEnd"/>
      <w:r w:rsidRPr="002A06D5">
        <w:rPr>
          <w:rFonts w:ascii="Times New Roman" w:eastAsia="Times New Roman" w:hAnsi="Times New Roman" w:cs="Times New Roman"/>
          <w:sz w:val="28"/>
          <w:szCs w:val="28"/>
          <w:lang w:eastAsia="ru-RU"/>
        </w:rPr>
        <w:t xml:space="preserve"> и других.</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На занятиях, посвященных творцам русской морской славы, рассматривается вплотную личность </w:t>
      </w:r>
      <w:proofErr w:type="spellStart"/>
      <w:r w:rsidRPr="002A06D5">
        <w:rPr>
          <w:rFonts w:ascii="Times New Roman" w:eastAsia="Times New Roman" w:hAnsi="Times New Roman" w:cs="Times New Roman"/>
          <w:sz w:val="28"/>
          <w:szCs w:val="28"/>
          <w:lang w:eastAsia="ru-RU"/>
        </w:rPr>
        <w:t>Ф.Ф.Ушакова</w:t>
      </w:r>
      <w:proofErr w:type="spellEnd"/>
      <w:r w:rsidRPr="002A06D5">
        <w:rPr>
          <w:rFonts w:ascii="Times New Roman" w:eastAsia="Times New Roman" w:hAnsi="Times New Roman" w:cs="Times New Roman"/>
          <w:sz w:val="28"/>
          <w:szCs w:val="28"/>
          <w:lang w:eastAsia="ru-RU"/>
        </w:rPr>
        <w:t xml:space="preserve"> (нашего земляка, чье имя носят кадетские классы школы). Учащиеся приходят к выводу о том, что он был замечательным военным новатором, который делал ставку на свободный маневр и стремительную атаку при полном взаимодействии всех кораблей. </w:t>
      </w:r>
      <w:r w:rsidRPr="002A06D5">
        <w:rPr>
          <w:rFonts w:ascii="Times New Roman" w:eastAsia="Times New Roman" w:hAnsi="Times New Roman" w:cs="Times New Roman"/>
          <w:sz w:val="28"/>
          <w:szCs w:val="28"/>
          <w:lang w:eastAsia="ru-RU"/>
        </w:rPr>
        <w:lastRenderedPageBreak/>
        <w:t xml:space="preserve">Большую воспитательную ценность имеют уроки, где рассматриваются вопросы чести, долга, ответственности дисциплинированности  кадет. Очень увлекательны уроки, где речь идет о форме кадет и нравах, которые царили в </w:t>
      </w:r>
      <w:r w:rsidRPr="002A06D5">
        <w:rPr>
          <w:rFonts w:ascii="Times New Roman" w:eastAsia="Times New Roman" w:hAnsi="Times New Roman" w:cs="Times New Roman"/>
          <w:sz w:val="28"/>
          <w:szCs w:val="28"/>
          <w:lang w:val="en-US" w:eastAsia="ru-RU"/>
        </w:rPr>
        <w:t>XVII</w:t>
      </w:r>
      <w:r w:rsidRPr="002A06D5">
        <w:rPr>
          <w:rFonts w:ascii="Times New Roman" w:eastAsia="Times New Roman" w:hAnsi="Times New Roman" w:cs="Times New Roman"/>
          <w:sz w:val="28"/>
          <w:szCs w:val="28"/>
          <w:lang w:eastAsia="ru-RU"/>
        </w:rPr>
        <w:t xml:space="preserve">- </w:t>
      </w:r>
      <w:r w:rsidRPr="002A06D5">
        <w:rPr>
          <w:rFonts w:ascii="Times New Roman" w:eastAsia="Times New Roman" w:hAnsi="Times New Roman" w:cs="Times New Roman"/>
          <w:sz w:val="28"/>
          <w:szCs w:val="28"/>
          <w:lang w:val="en-US" w:eastAsia="ru-RU"/>
        </w:rPr>
        <w:t>XIX</w:t>
      </w:r>
      <w:r w:rsidRPr="002A06D5">
        <w:rPr>
          <w:rFonts w:ascii="Times New Roman" w:eastAsia="Times New Roman" w:hAnsi="Times New Roman" w:cs="Times New Roman"/>
          <w:sz w:val="28"/>
          <w:szCs w:val="28"/>
          <w:lang w:eastAsia="ru-RU"/>
        </w:rPr>
        <w:t xml:space="preserve"> вв. в кадетских корпусах, а также мерах поощрения и наказания кадет. </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В рамках изучения курса по истории кадетского движения охватывается вопрос и о возрождении кадетского образования в России, которое, прежде всего, базируется на традициях русских кадетских корпусов.</w:t>
      </w:r>
    </w:p>
    <w:p w:rsidR="002A06D5" w:rsidRPr="002A06D5" w:rsidRDefault="002A06D5" w:rsidP="00BD64AB">
      <w:pPr>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Я уверена, что у кадетского образования большое будущее, поскольку оно выполняет функцию духовного наставника и нравственного воспитателя. Именно героические страницы истории России дают широкие возможности в деле патриотического воспитания молодежи. А курс «История кадетского движения» призван воспитывать граждан, готовых отдать все свои силы и знания на гражданском или военном поприще во имя будущей России</w:t>
      </w:r>
    </w:p>
    <w:p w:rsidR="002A06D5" w:rsidRPr="002A06D5" w:rsidRDefault="002A06D5" w:rsidP="00BD64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Курс </w:t>
      </w:r>
      <w:r w:rsidRPr="002C0D60">
        <w:rPr>
          <w:rFonts w:ascii="Times New Roman" w:eastAsia="Times New Roman" w:hAnsi="Times New Roman" w:cs="Times New Roman"/>
          <w:sz w:val="28"/>
          <w:szCs w:val="28"/>
          <w:lang w:eastAsia="ru-RU"/>
        </w:rPr>
        <w:t>обществознания</w:t>
      </w:r>
      <w:r w:rsidRPr="002A06D5">
        <w:rPr>
          <w:rFonts w:ascii="Times New Roman" w:eastAsia="Times New Roman" w:hAnsi="Times New Roman" w:cs="Times New Roman"/>
          <w:sz w:val="28"/>
          <w:szCs w:val="28"/>
          <w:lang w:eastAsia="ru-RU"/>
        </w:rPr>
        <w:t xml:space="preserve"> с полным правом </w:t>
      </w:r>
      <w:bookmarkEnd w:id="0"/>
      <w:r w:rsidRPr="002A06D5">
        <w:rPr>
          <w:rFonts w:ascii="Times New Roman" w:eastAsia="Times New Roman" w:hAnsi="Times New Roman" w:cs="Times New Roman"/>
          <w:sz w:val="28"/>
          <w:szCs w:val="28"/>
          <w:lang w:eastAsia="ru-RU"/>
        </w:rPr>
        <w:t>тоже можно назвать ядром гражданского образования, так как он позволяет учащимся овладеть знаниями, умениями, системой жизненных ценностей, социальными нормами, которые необходимы любому гражданину в его отношениях с обществом, государством.</w:t>
      </w:r>
    </w:p>
    <w:p w:rsidR="002A06D5" w:rsidRPr="002A06D5" w:rsidRDefault="002A06D5" w:rsidP="002A0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Необходимым составляющим современного понятия гражданской культуры являются экономические, политические, правовые, этнические знания, и именно курс обществознания дает соответствующее содержание. Включение регионального компонента в основное содержание предмета позволяет педагогу, опирающемуся в преподавании предмета на применение его региональной составляющей выдвигать новые цели.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2A06D5" w:rsidRPr="002A06D5" w:rsidRDefault="002A06D5" w:rsidP="002A0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В воспитании патриотизма и гражданственности особая роль отводится государственным символам Российской Федерации и Республики Мордовии. У любого народа они составляют святость и гордость, так как сопровождали и благословляли на ратные и трудовые подвиги, были рядом в будни и праздники. Их назначение – объединение народов, проживающих на территории государства, на основе общей территории и традиций, отраженных в гербе, флаге и гимне.</w:t>
      </w:r>
    </w:p>
    <w:p w:rsidR="002A06D5" w:rsidRPr="002A06D5" w:rsidRDefault="002A06D5" w:rsidP="002A0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Совместно с учащимися была проведена большая работа по созданию компьютерной презентации «Государственные символы Республики Мордовии», которая использовалась активно на уроках обществознания и во внеклассных мероприятиях.</w:t>
      </w:r>
    </w:p>
    <w:p w:rsidR="002A06D5" w:rsidRPr="002A06D5" w:rsidRDefault="002A06D5" w:rsidP="002A06D5">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Урок всегда ограничен временными рамками и доминирующим образовательным приоритетом. Где же подросток сможет осуществить рожденную уроком потребность в самореализации? Прежде всего, основой формирования гражданской позиции и социальной активности может быть </w:t>
      </w:r>
      <w:r w:rsidRPr="002A06D5">
        <w:rPr>
          <w:rFonts w:ascii="TimesNewRoman" w:eastAsia="Times New Roman" w:hAnsi="TimesNewRoman" w:cs="TimesNewRoman"/>
          <w:sz w:val="28"/>
          <w:szCs w:val="28"/>
          <w:lang w:eastAsia="ru-RU"/>
        </w:rPr>
        <w:lastRenderedPageBreak/>
        <w:t>внеурочная деятельность подростков. С точки зрения гражданского воспитания, внеурочная деятельность обладает огромным потенциалом, так как подростку предоставлена целая палитра сфер деятельности, где он может быть успешным.</w:t>
      </w:r>
    </w:p>
    <w:p w:rsidR="002A06D5" w:rsidRPr="002A06D5" w:rsidRDefault="002A06D5" w:rsidP="002A06D5">
      <w:pPr>
        <w:autoSpaceDE w:val="0"/>
        <w:autoSpaceDN w:val="0"/>
        <w:adjustRightInd w:val="0"/>
        <w:spacing w:after="0" w:line="240" w:lineRule="auto"/>
        <w:ind w:firstLine="708"/>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Содержание внеклассной и внешкольной работы по гражданскому воспитанию имеет достаточно вариантов и примеров: от самых простых по своей форме экскурсий по родному городу (краю) и рассказов о славных боевых и трудовых страницах истории до конкретных дел, акций общешкольного и городского уровней, соревнований, военно-полевых сборов.</w:t>
      </w:r>
    </w:p>
    <w:p w:rsidR="002A06D5" w:rsidRPr="002A06D5" w:rsidRDefault="002A06D5" w:rsidP="002A06D5">
      <w:pPr>
        <w:autoSpaceDE w:val="0"/>
        <w:autoSpaceDN w:val="0"/>
        <w:adjustRightInd w:val="0"/>
        <w:spacing w:after="0" w:line="240" w:lineRule="auto"/>
        <w:ind w:firstLine="708"/>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Такая организация внеклассной работы позволяет классным руководителям кадетских классов, учителям-предметникам, педагогам дополнительного образования решить такие задачи как: </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ознакомление с историей развития кадетского образования в России, </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 освоение форм и приемов работы с различными типами исторических источников, включая методы исторического анализа (сопоставление и обобщение фактов, раскрытие причинно-следственных связей, целей и результатов деятельности людей и др.), умение применять исторические знания при рассмотрении и оценке современных событий;</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 развитие критического мышления, позволяющего объективно воспринимать историческую информацию и уверенно ориентироваться в ее потоке;</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 приобщение учащихся к ценностям национальной культуры, воспитание уважения к прошлому, к традициям своего народа;</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 формирование ценностных ориентаций и убеждений учащихся на основе личностного осмысления социального, духовного, нравственного опыта;</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 xml:space="preserve"> создание необходимых условий для выработки молодым человеком собственной жизненной позиции;</w:t>
      </w:r>
    </w:p>
    <w:p w:rsidR="002A06D5" w:rsidRPr="002A06D5" w:rsidRDefault="002A06D5" w:rsidP="005245CA">
      <w:pPr>
        <w:numPr>
          <w:ilvl w:val="0"/>
          <w:numId w:val="4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A06D5">
        <w:rPr>
          <w:rFonts w:ascii="Times New Roman" w:eastAsia="Times New Roman" w:hAnsi="Times New Roman" w:cs="Times New Roman"/>
          <w:sz w:val="28"/>
          <w:szCs w:val="28"/>
          <w:lang w:eastAsia="ru-RU"/>
        </w:rPr>
        <w:t>на повышение престижа военно-профессиональной деятельности</w:t>
      </w:r>
      <w:r w:rsidR="005245CA">
        <w:rPr>
          <w:rFonts w:ascii="Times New Roman" w:eastAsia="Times New Roman" w:hAnsi="Times New Roman" w:cs="Times New Roman"/>
          <w:sz w:val="28"/>
          <w:szCs w:val="28"/>
          <w:lang w:eastAsia="ru-RU"/>
        </w:rPr>
        <w:t>.</w:t>
      </w:r>
    </w:p>
    <w:p w:rsidR="002A06D5" w:rsidRPr="002A06D5" w:rsidRDefault="002A06D5" w:rsidP="006A1296">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Центром патриотического воспитания в нашей школе, несомненно, является музей Боевой и Трудовой славы. Там благодаря педагогам и учащимся создан богатый материал о подвигах наших земляков в годы Великой Отечественной войны 1941-1945 гг., хранятся подлинные документы, награды, личные вещи солдат. Весь этот богатый материал собран в экспозиции: «У войны не женское лицо», «Летчики Рузаевки», «Учителя-ветераны, участники Великой Отечественной войны» и другие. </w:t>
      </w:r>
      <w:r w:rsidR="00BD40D8">
        <w:rPr>
          <w:rFonts w:ascii="TimesNewRoman" w:eastAsia="Times New Roman" w:hAnsi="TimesNewRoman" w:cs="TimesNewRoman"/>
          <w:sz w:val="28"/>
          <w:szCs w:val="28"/>
          <w:lang w:eastAsia="ru-RU"/>
        </w:rPr>
        <w:t>В школьном музее</w:t>
      </w:r>
      <w:r w:rsidRPr="002A06D5">
        <w:rPr>
          <w:rFonts w:ascii="TimesNewRoman" w:eastAsia="Times New Roman" w:hAnsi="TimesNewRoman" w:cs="TimesNewRoman"/>
          <w:sz w:val="28"/>
          <w:szCs w:val="28"/>
          <w:lang w:eastAsia="ru-RU"/>
        </w:rPr>
        <w:t xml:space="preserve"> проходят уроки по истории и культуре мордовского края, старшеклассники проводят экскурсии для младших школьников, проводятся встречи с ветеранами.</w:t>
      </w:r>
    </w:p>
    <w:p w:rsidR="002A06D5" w:rsidRDefault="002A06D5" w:rsidP="006A1296">
      <w:pPr>
        <w:autoSpaceDE w:val="0"/>
        <w:autoSpaceDN w:val="0"/>
        <w:adjustRightInd w:val="0"/>
        <w:spacing w:after="0" w:line="240" w:lineRule="auto"/>
        <w:ind w:firstLine="709"/>
        <w:jc w:val="both"/>
        <w:rPr>
          <w:rFonts w:ascii="TimesNewRoman" w:eastAsia="Times New Roman" w:hAnsi="TimesNewRoman" w:cs="TimesNewRoman"/>
          <w:sz w:val="28"/>
          <w:szCs w:val="28"/>
          <w:lang w:eastAsia="ru-RU"/>
        </w:rPr>
      </w:pPr>
      <w:r w:rsidRPr="002A06D5">
        <w:rPr>
          <w:rFonts w:ascii="TimesNewRoman" w:eastAsia="Times New Roman" w:hAnsi="TimesNewRoman" w:cs="TimesNewRoman"/>
          <w:sz w:val="28"/>
          <w:szCs w:val="28"/>
          <w:lang w:eastAsia="ru-RU"/>
        </w:rPr>
        <w:t xml:space="preserve">Планируя, систему таких занятий я опираюсь на принципы учета возрастных и индивидуальных особенностей учащихся, свободе выбора </w:t>
      </w:r>
      <w:r w:rsidRPr="002A06D5">
        <w:rPr>
          <w:rFonts w:ascii="TimesNewRoman" w:eastAsia="Times New Roman" w:hAnsi="TimesNewRoman" w:cs="TimesNewRoman"/>
          <w:sz w:val="28"/>
          <w:szCs w:val="28"/>
          <w:lang w:eastAsia="ru-RU"/>
        </w:rPr>
        <w:lastRenderedPageBreak/>
        <w:t>видов деятельности, учета региональных особенностей, особенностей самой школы.</w:t>
      </w:r>
    </w:p>
    <w:p w:rsidR="002E2919" w:rsidRPr="002E2919" w:rsidRDefault="002E2919" w:rsidP="006A1296">
      <w:pPr>
        <w:tabs>
          <w:tab w:val="left" w:pos="540"/>
        </w:tabs>
        <w:spacing w:after="0" w:line="240" w:lineRule="auto"/>
        <w:ind w:firstLine="709"/>
        <w:jc w:val="both"/>
        <w:rPr>
          <w:rFonts w:ascii="Times New Roman" w:eastAsia="Calibri" w:hAnsi="Times New Roman" w:cs="Times New Roman"/>
          <w:sz w:val="28"/>
          <w:szCs w:val="28"/>
        </w:rPr>
      </w:pPr>
      <w:r w:rsidRPr="002E2919">
        <w:rPr>
          <w:rFonts w:ascii="Times New Roman" w:eastAsia="Calibri" w:hAnsi="Times New Roman" w:cs="Times New Roman"/>
          <w:sz w:val="28"/>
          <w:szCs w:val="28"/>
        </w:rPr>
        <w:t>В целях усиления практико</w:t>
      </w:r>
      <w:r w:rsidR="00B9037F">
        <w:rPr>
          <w:rFonts w:ascii="Times New Roman" w:eastAsia="Calibri" w:hAnsi="Times New Roman" w:cs="Times New Roman"/>
          <w:sz w:val="28"/>
          <w:szCs w:val="28"/>
        </w:rPr>
        <w:t>-</w:t>
      </w:r>
      <w:r w:rsidRPr="002E2919">
        <w:rPr>
          <w:rFonts w:ascii="Times New Roman" w:eastAsia="Calibri" w:hAnsi="Times New Roman" w:cs="Times New Roman"/>
          <w:sz w:val="28"/>
          <w:szCs w:val="28"/>
        </w:rPr>
        <w:t>ориентированной составляющей образовательного процесса выбираю наиболее соответствующие ей формы организации обучения, которые обеспечивают приоритет самостоятельной познавательной деятельности учащихся, требуют привлечения и осмысления личного социального опыта, побуждают высказывать собственное мнение, давать личностную оценку, создают условия для свободного творческого самовыражения.</w:t>
      </w:r>
    </w:p>
    <w:p w:rsidR="002E2919" w:rsidRPr="002E2919" w:rsidRDefault="002E2919" w:rsidP="002E2919">
      <w:pPr>
        <w:spacing w:after="0"/>
        <w:ind w:firstLine="709"/>
        <w:jc w:val="both"/>
        <w:rPr>
          <w:rFonts w:ascii="Times New Roman" w:eastAsia="Calibri" w:hAnsi="Times New Roman" w:cs="Times New Roman"/>
          <w:sz w:val="28"/>
          <w:szCs w:val="28"/>
        </w:rPr>
      </w:pPr>
      <w:r w:rsidRPr="008B34D5">
        <w:rPr>
          <w:rFonts w:ascii="Times New Roman" w:eastAsia="Calibri" w:hAnsi="Times New Roman" w:cs="Times New Roman"/>
          <w:sz w:val="28"/>
          <w:szCs w:val="28"/>
        </w:rPr>
        <w:t>Самостоятельная работа</w:t>
      </w:r>
      <w:r w:rsidRPr="002E2919">
        <w:rPr>
          <w:rFonts w:ascii="Times New Roman" w:eastAsia="Calibri" w:hAnsi="Times New Roman" w:cs="Times New Roman"/>
          <w:sz w:val="28"/>
          <w:szCs w:val="28"/>
        </w:rPr>
        <w:t xml:space="preserve"> учащихся на уроках является распространенным приемом активизации мыслительной деятельности. Постановка перед учащимися мыслительных задач, цель которых состоит в самостоятельном получении ответа на поставленный вопрос, максимально активизирует их мышление, побуждает сравнивать факты, формулировать правила, определения. </w:t>
      </w:r>
    </w:p>
    <w:p w:rsidR="002E2919" w:rsidRPr="002E2919" w:rsidRDefault="002E2919" w:rsidP="002E2919">
      <w:pPr>
        <w:tabs>
          <w:tab w:val="left" w:pos="540"/>
        </w:tabs>
        <w:spacing w:after="0"/>
        <w:ind w:firstLine="709"/>
        <w:jc w:val="both"/>
        <w:rPr>
          <w:rFonts w:ascii="Times New Roman" w:eastAsia="Calibri" w:hAnsi="Times New Roman" w:cs="Times New Roman"/>
          <w:sz w:val="28"/>
          <w:szCs w:val="28"/>
        </w:rPr>
      </w:pPr>
      <w:r w:rsidRPr="002E2919">
        <w:rPr>
          <w:rFonts w:ascii="Times New Roman" w:eastAsia="Calibri" w:hAnsi="Times New Roman" w:cs="Times New Roman"/>
          <w:sz w:val="28"/>
          <w:szCs w:val="28"/>
        </w:rPr>
        <w:t>Минимальный набор выполняемых учащимися работ включает в себя:</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работу с источниками с использованием современных средств коммуникации, включая ресурсы Интернет;</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критическое осмысление актуальной информации, поступающих из разных источников, формулирование на этой основе собственных заключений и оценочных суждений;</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решение познавательных и практических задач, отражающих типичные жизненные ситуации;</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анализ современных общественных явлений и событий;</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освоение типичных социальных ролей через участие обучающихся в деловых играх и тренингах, моделирующих ситуации из реальной жизни;</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применение полученных знаний для определения экономически рационального, правомерного и социально одобряемого поведения и алгоритма действий в конкретных ситуациях;</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написание творческих работ – эссе;</w:t>
      </w:r>
    </w:p>
    <w:p w:rsidR="002E2919" w:rsidRPr="002A06D5" w:rsidRDefault="002E2919" w:rsidP="002A06D5">
      <w:pPr>
        <w:pStyle w:val="a4"/>
        <w:numPr>
          <w:ilvl w:val="0"/>
          <w:numId w:val="33"/>
        </w:numPr>
        <w:tabs>
          <w:tab w:val="left" w:pos="0"/>
        </w:tabs>
        <w:spacing w:after="0"/>
        <w:ind w:left="1134" w:firstLine="284"/>
        <w:jc w:val="both"/>
        <w:rPr>
          <w:rFonts w:ascii="Times New Roman" w:eastAsia="Calibri" w:hAnsi="Times New Roman" w:cs="Times New Roman"/>
          <w:sz w:val="28"/>
          <w:szCs w:val="28"/>
        </w:rPr>
      </w:pPr>
      <w:r w:rsidRPr="002A06D5">
        <w:rPr>
          <w:rFonts w:ascii="Times New Roman" w:eastAsia="Calibri" w:hAnsi="Times New Roman" w:cs="Times New Roman"/>
          <w:sz w:val="28"/>
          <w:szCs w:val="28"/>
        </w:rPr>
        <w:t>создание и реализация школьных социальных проектов.</w:t>
      </w:r>
    </w:p>
    <w:p w:rsidR="008B34D5" w:rsidRDefault="002E2919" w:rsidP="002E2919">
      <w:pPr>
        <w:spacing w:after="0"/>
        <w:ind w:firstLine="709"/>
        <w:jc w:val="both"/>
        <w:rPr>
          <w:rFonts w:ascii="Times New Roman" w:eastAsia="Calibri" w:hAnsi="Times New Roman" w:cs="Times New Roman"/>
          <w:sz w:val="28"/>
          <w:szCs w:val="28"/>
        </w:rPr>
      </w:pPr>
      <w:r w:rsidRPr="002E2919">
        <w:rPr>
          <w:rFonts w:ascii="Times New Roman" w:eastAsia="Calibri" w:hAnsi="Times New Roman" w:cs="Times New Roman"/>
          <w:sz w:val="28"/>
          <w:szCs w:val="28"/>
        </w:rPr>
        <w:t>Активно вовлекаю обучающихся в научно - исследовательскую деятельность, конкурсное и олимпиадное движения.</w:t>
      </w:r>
    </w:p>
    <w:p w:rsidR="00570A37" w:rsidRDefault="002E2919" w:rsidP="008B34D5">
      <w:pPr>
        <w:spacing w:after="0"/>
        <w:ind w:firstLine="709"/>
        <w:jc w:val="both"/>
        <w:rPr>
          <w:rFonts w:ascii="Times New Roman" w:hAnsi="Times New Roman" w:cs="Times New Roman"/>
          <w:sz w:val="28"/>
          <w:szCs w:val="28"/>
        </w:rPr>
      </w:pPr>
      <w:r w:rsidRPr="001D210F">
        <w:rPr>
          <w:rFonts w:ascii="Times New Roman" w:eastAsia="Calibri" w:hAnsi="Times New Roman" w:cs="Times New Roman"/>
          <w:sz w:val="28"/>
          <w:szCs w:val="28"/>
        </w:rPr>
        <w:t>Создание проектов</w:t>
      </w:r>
      <w:r w:rsidRPr="002E2919">
        <w:rPr>
          <w:rFonts w:ascii="Times New Roman" w:eastAsia="Calibri" w:hAnsi="Times New Roman" w:cs="Times New Roman"/>
          <w:sz w:val="28"/>
          <w:szCs w:val="28"/>
        </w:rPr>
        <w:t xml:space="preserve"> ориентируют на самостоятельную деятельность учащихся – индивидуальную, парную, групповую. Помимо развития </w:t>
      </w:r>
      <w:r w:rsidRPr="002E2919">
        <w:rPr>
          <w:rFonts w:ascii="Times New Roman" w:eastAsia="Calibri" w:hAnsi="Times New Roman" w:cs="Times New Roman"/>
          <w:sz w:val="28"/>
          <w:szCs w:val="28"/>
        </w:rPr>
        <w:lastRenderedPageBreak/>
        <w:t>социальной и коммуникативной  компетенций, при организации проектной деятельности делаю акцент на закрепление навыков владения основными исследовательскими методами, среди которых: анализ литературы, поиск источников информации, научное объяснение полученных результатов, видение и выдвижение новых проблем, гипотез, методов их решения. Чувство вовлеченности в постановку проблемы и определение общих путей реализации цели работают на формирование у учащихся ключевых компетенций</w:t>
      </w:r>
    </w:p>
    <w:p w:rsidR="00A603DB" w:rsidRPr="00F561EC" w:rsidRDefault="008B34D5" w:rsidP="002C0D60">
      <w:pPr>
        <w:pStyle w:val="a4"/>
        <w:tabs>
          <w:tab w:val="left" w:pos="2223"/>
        </w:tabs>
        <w:jc w:val="center"/>
        <w:rPr>
          <w:rFonts w:ascii="Times New Roman" w:hAnsi="Times New Roman" w:cs="Times New Roman"/>
          <w:b/>
          <w:color w:val="7030A0"/>
          <w:sz w:val="28"/>
          <w:szCs w:val="28"/>
        </w:rPr>
      </w:pPr>
      <w:r w:rsidRPr="00F561EC">
        <w:rPr>
          <w:rFonts w:ascii="Times New Roman" w:hAnsi="Times New Roman" w:cs="Times New Roman"/>
          <w:b/>
          <w:color w:val="7030A0"/>
          <w:sz w:val="28"/>
          <w:szCs w:val="28"/>
        </w:rPr>
        <w:t>5</w:t>
      </w:r>
      <w:r w:rsidR="001904EE" w:rsidRPr="00F561EC">
        <w:rPr>
          <w:rFonts w:ascii="Times New Roman" w:hAnsi="Times New Roman" w:cs="Times New Roman"/>
          <w:b/>
          <w:color w:val="7030A0"/>
          <w:sz w:val="28"/>
          <w:szCs w:val="28"/>
        </w:rPr>
        <w:t xml:space="preserve">. </w:t>
      </w:r>
      <w:r w:rsidRPr="00F561EC">
        <w:rPr>
          <w:rFonts w:ascii="Times New Roman" w:hAnsi="Times New Roman" w:cs="Times New Roman"/>
          <w:b/>
          <w:color w:val="7030A0"/>
          <w:sz w:val="28"/>
          <w:szCs w:val="28"/>
        </w:rPr>
        <w:t>Оптимальная эффективность средств</w:t>
      </w:r>
    </w:p>
    <w:p w:rsidR="00BE2577" w:rsidRPr="00BE2577" w:rsidRDefault="005264BC" w:rsidP="00BE25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Мой педагогический стаж 28 лет</w:t>
      </w:r>
      <w:r w:rsidR="00BE2577" w:rsidRPr="00BE2577">
        <w:rPr>
          <w:rFonts w:ascii="Times New Roman" w:hAnsi="Times New Roman" w:cs="Times New Roman"/>
          <w:sz w:val="28"/>
          <w:szCs w:val="28"/>
        </w:rPr>
        <w:t>. Целью своей педагогической деятельности считаю создание условий для развития личности ученика, её активного умственного роста, глубокого и осмысленного усвоения знаний.</w:t>
      </w:r>
    </w:p>
    <w:p w:rsidR="00BE2577" w:rsidRPr="00BE2577" w:rsidRDefault="00BE2577" w:rsidP="00BE25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E2577">
        <w:rPr>
          <w:rFonts w:ascii="Times New Roman" w:hAnsi="Times New Roman" w:cs="Times New Roman"/>
          <w:sz w:val="28"/>
          <w:szCs w:val="28"/>
        </w:rPr>
        <w:t xml:space="preserve">а </w:t>
      </w:r>
      <w:r>
        <w:rPr>
          <w:rFonts w:ascii="Times New Roman" w:hAnsi="Times New Roman" w:cs="Times New Roman"/>
          <w:sz w:val="28"/>
          <w:szCs w:val="28"/>
        </w:rPr>
        <w:t xml:space="preserve">своих </w:t>
      </w:r>
      <w:r w:rsidRPr="00BE2577">
        <w:rPr>
          <w:rFonts w:ascii="Times New Roman" w:hAnsi="Times New Roman" w:cs="Times New Roman"/>
          <w:sz w:val="28"/>
          <w:szCs w:val="28"/>
        </w:rPr>
        <w:t xml:space="preserve">уроках </w:t>
      </w:r>
      <w:r>
        <w:rPr>
          <w:rFonts w:ascii="Times New Roman" w:hAnsi="Times New Roman" w:cs="Times New Roman"/>
          <w:sz w:val="28"/>
          <w:szCs w:val="28"/>
        </w:rPr>
        <w:t>д</w:t>
      </w:r>
      <w:r w:rsidRPr="00BE2577">
        <w:rPr>
          <w:rFonts w:ascii="Times New Roman" w:hAnsi="Times New Roman" w:cs="Times New Roman"/>
          <w:sz w:val="28"/>
          <w:szCs w:val="28"/>
        </w:rPr>
        <w:t>елаю все возможное для создания благоприятного эмоционального фона.</w:t>
      </w:r>
      <w:r>
        <w:rPr>
          <w:rFonts w:ascii="Times New Roman" w:hAnsi="Times New Roman" w:cs="Times New Roman"/>
          <w:sz w:val="28"/>
          <w:szCs w:val="28"/>
        </w:rPr>
        <w:t xml:space="preserve"> </w:t>
      </w:r>
      <w:r w:rsidRPr="00BE2577">
        <w:rPr>
          <w:rFonts w:ascii="Times New Roman" w:hAnsi="Times New Roman" w:cs="Times New Roman"/>
          <w:sz w:val="28"/>
          <w:szCs w:val="28"/>
        </w:rPr>
        <w:t>Поощряю любую инициативу, желание высказаться.</w:t>
      </w:r>
    </w:p>
    <w:p w:rsidR="00BE2577" w:rsidRPr="00BE2577" w:rsidRDefault="00BE2577" w:rsidP="00BE2577">
      <w:pPr>
        <w:spacing w:after="0" w:line="240" w:lineRule="auto"/>
        <w:ind w:firstLine="709"/>
        <w:jc w:val="both"/>
        <w:rPr>
          <w:rFonts w:ascii="Times New Roman" w:hAnsi="Times New Roman" w:cs="Times New Roman"/>
          <w:sz w:val="28"/>
          <w:szCs w:val="28"/>
        </w:rPr>
      </w:pPr>
      <w:r w:rsidRPr="00BE2577">
        <w:rPr>
          <w:rFonts w:ascii="Times New Roman" w:hAnsi="Times New Roman" w:cs="Times New Roman"/>
          <w:sz w:val="28"/>
          <w:szCs w:val="28"/>
        </w:rPr>
        <w:t>Большое значение в своей работе уделяю развитию информационной компетентности, так как работа историка – исследование различных источников информации: карт, исторических текстов, археологических находок, произведений искусства.</w:t>
      </w:r>
    </w:p>
    <w:p w:rsidR="00BE2577" w:rsidRPr="00765DE0" w:rsidRDefault="0072458A" w:rsidP="00BE2577">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Я, как у</w:t>
      </w:r>
      <w:r w:rsidR="00BE2577" w:rsidRPr="00765DE0">
        <w:rPr>
          <w:rFonts w:ascii="Times New Roman" w:hAnsi="Times New Roman" w:cs="Times New Roman"/>
          <w:sz w:val="28"/>
          <w:szCs w:val="28"/>
        </w:rPr>
        <w:t>читель истории часто сталкива</w:t>
      </w:r>
      <w:r w:rsidRPr="00765DE0">
        <w:rPr>
          <w:rFonts w:ascii="Times New Roman" w:hAnsi="Times New Roman" w:cs="Times New Roman"/>
          <w:sz w:val="28"/>
          <w:szCs w:val="28"/>
        </w:rPr>
        <w:t>лась</w:t>
      </w:r>
      <w:r w:rsidR="00BE2577" w:rsidRPr="00765DE0">
        <w:rPr>
          <w:rFonts w:ascii="Times New Roman" w:hAnsi="Times New Roman" w:cs="Times New Roman"/>
          <w:sz w:val="28"/>
          <w:szCs w:val="28"/>
        </w:rPr>
        <w:t xml:space="preserve"> с проблемой нехватки наглядного материала для уроков: карты, схемы, таблицы, просто картины по истории, позволяющие стимулировать воображение ребенка, перенести его в изучаемую эпоху.</w:t>
      </w:r>
      <w:r w:rsidRPr="00765DE0">
        <w:rPr>
          <w:rFonts w:ascii="Times New Roman" w:hAnsi="Times New Roman" w:cs="Times New Roman"/>
          <w:sz w:val="28"/>
          <w:szCs w:val="28"/>
        </w:rPr>
        <w:t xml:space="preserve"> Сейчас н</w:t>
      </w:r>
      <w:r w:rsidR="00BE2577" w:rsidRPr="00765DE0">
        <w:rPr>
          <w:rFonts w:ascii="Times New Roman" w:hAnsi="Times New Roman" w:cs="Times New Roman"/>
          <w:sz w:val="28"/>
          <w:szCs w:val="28"/>
        </w:rPr>
        <w:t>еобходим</w:t>
      </w:r>
      <w:r w:rsidRPr="00765DE0">
        <w:rPr>
          <w:rFonts w:ascii="Times New Roman" w:hAnsi="Times New Roman" w:cs="Times New Roman"/>
          <w:sz w:val="28"/>
          <w:szCs w:val="28"/>
        </w:rPr>
        <w:t>ую</w:t>
      </w:r>
      <w:r w:rsidR="00BE2577" w:rsidRPr="00765DE0">
        <w:rPr>
          <w:rFonts w:ascii="Times New Roman" w:hAnsi="Times New Roman" w:cs="Times New Roman"/>
          <w:sz w:val="28"/>
          <w:szCs w:val="28"/>
        </w:rPr>
        <w:t xml:space="preserve"> наглядность </w:t>
      </w:r>
      <w:r w:rsidRPr="00765DE0">
        <w:rPr>
          <w:rFonts w:ascii="Times New Roman" w:hAnsi="Times New Roman" w:cs="Times New Roman"/>
          <w:sz w:val="28"/>
          <w:szCs w:val="28"/>
        </w:rPr>
        <w:t>можно</w:t>
      </w:r>
      <w:r w:rsidR="00BE2577" w:rsidRPr="00765DE0">
        <w:rPr>
          <w:rFonts w:ascii="Times New Roman" w:hAnsi="Times New Roman" w:cs="Times New Roman"/>
          <w:sz w:val="28"/>
          <w:szCs w:val="28"/>
        </w:rPr>
        <w:t xml:space="preserve"> переносится на слайды </w:t>
      </w:r>
      <w:r w:rsidRPr="00765DE0">
        <w:rPr>
          <w:rFonts w:ascii="Times New Roman" w:hAnsi="Times New Roman" w:cs="Times New Roman"/>
          <w:sz w:val="28"/>
          <w:szCs w:val="28"/>
        </w:rPr>
        <w:t xml:space="preserve">компьютерной </w:t>
      </w:r>
      <w:r w:rsidR="00BE2577" w:rsidRPr="00765DE0">
        <w:rPr>
          <w:rFonts w:ascii="Times New Roman" w:hAnsi="Times New Roman" w:cs="Times New Roman"/>
          <w:sz w:val="28"/>
          <w:szCs w:val="28"/>
        </w:rPr>
        <w:t>презентации.</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Необходимость применения наглядных средств диктуется федеральным государственным образовательным стандартом (ФГОС). Одним из требований ФГОС к предметным результатам освоения обучающимися основной образовательной программы по предмету «история» является владение навыками проектной деятельности и исторической реконструкции с привлечением различных источников. Для того чтобы реализовать это требование, невозможно обойтись без использования исторических картин, иллюстраций объектов материальной культуры, портретов, картографического материала и др. То есть необходимы визуальные опоры, которые помогут воссоздать исторические картины прошлого. На это нацеливает и историко-культурный стандарт, который предусматривает гораздо большее, чем прежде, внимание к культуре и быту людей при изучении исторического прошлого.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Признание этой тенденции подтверждается включением в состав контрольно-измерительных материалов (КИМ) для ОГЭ и ЕГЭ заданий по работе с наглядными материалами. С 2013 года в ЕГЭ были включены задания по работе с изобразительным и картографическим материалом. Это задания №№ 13-16 (картографический материал) и №№ 17-19, (изобразительный материал) по кодификатору 2020 года.  Спецификация КИМ для ЕГЭ по истории предусматривает задания, связанные с умением </w:t>
      </w:r>
      <w:r w:rsidRPr="00765DE0">
        <w:rPr>
          <w:rFonts w:ascii="Times New Roman" w:hAnsi="Times New Roman" w:cs="Times New Roman"/>
          <w:sz w:val="28"/>
          <w:szCs w:val="28"/>
        </w:rPr>
        <w:lastRenderedPageBreak/>
        <w:t>«анализировать историческую информацию, представленную в разных знаковых системах (таблица, историческая карта /схема/, иллюстрация, картина)».</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В современных школах регулярно используются мультимедийные проекторы, и презентации, в которых нередко присутствуют и карты, и картины, и портреты, и другие виды наглядности, они уже активно вошли в обычный урок истории. Да и в условия «дистанционного обучения» из-за пандемии, нам это очень пригодилось. Тем не менее, зачастую «наглядность» мелькает как элемент клиповой культуры. Казалось бы, учащиеся видят иллюстративные материалы — значит должны запомнить какой-то образ прошлого. Но этого недостаточно!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Сложность заключается в существующем противоречии между деятельностной образовательной парадигмой и требованиями ФГОС с одной стороны, и хроническим нежеланием учиться, низкой мотивацией к обучению, особенно в среднем звене, большинства современных подростков – с другой.  Преодолеть это противоречие и развивать критическое мышление на уроках истории позволяют визуальные методы обучения, использование наглядности, как источников исторической информации.</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Непосредственно, на своих уроках я предпочитаю использовать, не простую демонстрацию какой-то исторической наглядности, а ее анализ, как исторического источника.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Например, работая с иллюстрацией картины В.И. Сурикова «Покорение Ермаком Сибири», прошу учащихся определить, где войско Ермака (на левой стороне), а где военные силы </w:t>
      </w:r>
      <w:proofErr w:type="spellStart"/>
      <w:r w:rsidRPr="00765DE0">
        <w:rPr>
          <w:rFonts w:ascii="Times New Roman" w:hAnsi="Times New Roman" w:cs="Times New Roman"/>
          <w:sz w:val="28"/>
          <w:szCs w:val="28"/>
        </w:rPr>
        <w:t>Кучума</w:t>
      </w:r>
      <w:proofErr w:type="spellEnd"/>
      <w:r w:rsidRPr="00765DE0">
        <w:rPr>
          <w:rFonts w:ascii="Times New Roman" w:hAnsi="Times New Roman" w:cs="Times New Roman"/>
          <w:sz w:val="28"/>
          <w:szCs w:val="28"/>
        </w:rPr>
        <w:t xml:space="preserve"> (на правой стороне). Затем предлагаю учащимся найти Ермака. В результате, ученики находят Ермака под древними стягами, изображенного в доспехах, которые ему, по легенде, прислал Иван IV. Затем определяем местность, обратив внимание на очертания города на заднем плане картины, из чего можем сделать вывод, что действие происходит недалеко от столицы Сибирского ханства </w:t>
      </w:r>
      <w:proofErr w:type="spellStart"/>
      <w:r w:rsidRPr="00765DE0">
        <w:rPr>
          <w:rFonts w:ascii="Times New Roman" w:hAnsi="Times New Roman" w:cs="Times New Roman"/>
          <w:sz w:val="28"/>
          <w:szCs w:val="28"/>
        </w:rPr>
        <w:t>Кашлык</w:t>
      </w:r>
      <w:proofErr w:type="spellEnd"/>
      <w:r w:rsidRPr="00765DE0">
        <w:rPr>
          <w:rFonts w:ascii="Times New Roman" w:hAnsi="Times New Roman" w:cs="Times New Roman"/>
          <w:sz w:val="28"/>
          <w:szCs w:val="28"/>
        </w:rPr>
        <w:t xml:space="preserve"> (</w:t>
      </w:r>
      <w:proofErr w:type="spellStart"/>
      <w:r w:rsidRPr="00765DE0">
        <w:rPr>
          <w:rFonts w:ascii="Times New Roman" w:hAnsi="Times New Roman" w:cs="Times New Roman"/>
          <w:sz w:val="28"/>
          <w:szCs w:val="28"/>
        </w:rPr>
        <w:t>Искер</w:t>
      </w:r>
      <w:proofErr w:type="spellEnd"/>
      <w:r w:rsidRPr="00765DE0">
        <w:rPr>
          <w:rFonts w:ascii="Times New Roman" w:hAnsi="Times New Roman" w:cs="Times New Roman"/>
          <w:sz w:val="28"/>
          <w:szCs w:val="28"/>
        </w:rPr>
        <w:t xml:space="preserve">).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Целесообразно использовать и такое визуальное средство, как </w:t>
      </w:r>
      <w:r w:rsidRPr="00765DE0">
        <w:rPr>
          <w:rFonts w:ascii="Times New Roman" w:hAnsi="Times New Roman" w:cs="Times New Roman"/>
          <w:b/>
          <w:sz w:val="28"/>
          <w:szCs w:val="28"/>
        </w:rPr>
        <w:t>историческая карта</w:t>
      </w:r>
      <w:r w:rsidRPr="00765DE0">
        <w:rPr>
          <w:rFonts w:ascii="Times New Roman" w:hAnsi="Times New Roman" w:cs="Times New Roman"/>
          <w:sz w:val="28"/>
          <w:szCs w:val="28"/>
        </w:rPr>
        <w:t xml:space="preserve">. Умелое использование карты во время изложения материала активизирует внимание обучающихся, заставляет их с интересом следить за ходом рассказа, способствует созданию у обучающихся прочных ассоциаций. В данном случае, работая с картиной В.И. Сурикова «Покорение Ермаком Сибири», предлагаю обучающимся рассмотреть это место на карте и определить реку, которая изображена на картине. Это река Иртыш недалеко от впадения в нее реки Тобол. Ребята находят на карте «красные скрещенные мечи» — условное обозначение победоносного сражения и обращаем внимание на дату -1582 г. Так с помощью «живой» карты можно выделить и подчеркнуть нужные элементы исторической карты, сосредоточить внимание школьников на важнейших объектах. Работа с картиной позволяет передать исторический материал через зрительный образ. Глядя на учебную картину, ребенок переносится в то самое время, </w:t>
      </w:r>
      <w:r w:rsidRPr="00765DE0">
        <w:rPr>
          <w:rFonts w:ascii="Times New Roman" w:hAnsi="Times New Roman" w:cs="Times New Roman"/>
          <w:sz w:val="28"/>
          <w:szCs w:val="28"/>
        </w:rPr>
        <w:lastRenderedPageBreak/>
        <w:t xml:space="preserve">которое изображено на ней. Он представляет себя живущим в это время, с этими людьми, которых он видит.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Еще одним из визуальных средств обучения на уроках истории является использование </w:t>
      </w:r>
      <w:r w:rsidRPr="00765DE0">
        <w:rPr>
          <w:rFonts w:ascii="Times New Roman" w:hAnsi="Times New Roman" w:cs="Times New Roman"/>
          <w:b/>
          <w:sz w:val="28"/>
          <w:szCs w:val="28"/>
        </w:rPr>
        <w:t>макетов и предметов старины</w:t>
      </w:r>
      <w:r w:rsidRPr="00765DE0">
        <w:rPr>
          <w:rFonts w:ascii="Times New Roman" w:hAnsi="Times New Roman" w:cs="Times New Roman"/>
          <w:sz w:val="28"/>
          <w:szCs w:val="28"/>
        </w:rPr>
        <w:t>. Этот вид наглядности способствует не только зрительному восприятию объекта изучения, но и тактильному восприятию, что очень важно для учащихся с ослабленным зрением и с преобладающей тактильной памятью.</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Детям очень нравится составлять </w:t>
      </w:r>
      <w:proofErr w:type="spellStart"/>
      <w:r w:rsidRPr="00765DE0">
        <w:rPr>
          <w:rFonts w:ascii="Times New Roman" w:hAnsi="Times New Roman" w:cs="Times New Roman"/>
          <w:b/>
          <w:sz w:val="28"/>
          <w:szCs w:val="28"/>
        </w:rPr>
        <w:t>лепбуки</w:t>
      </w:r>
      <w:proofErr w:type="spellEnd"/>
      <w:r w:rsidRPr="00765DE0">
        <w:rPr>
          <w:rFonts w:ascii="Times New Roman" w:hAnsi="Times New Roman" w:cs="Times New Roman"/>
          <w:sz w:val="28"/>
          <w:szCs w:val="28"/>
        </w:rPr>
        <w:t>, которые направлены на развитие у учащегося творческого потенциала, умения мыслить и действовать креативно в рамках заданной темы, расширяя не только кругозор, но и формируя навыки, необходимые для преодоления трудностей и решения поставленной проблемы.</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Сегодня появилась возможность создания виртуальных макетов. Для выполнения поставленных задач, освоения и создания трехмерных рисунков, подобран системный софт, позволяющий заниматься разработками в сфере интерактивного трёхмерного моделирования -  </w:t>
      </w:r>
      <w:r w:rsidRPr="00765DE0">
        <w:rPr>
          <w:rFonts w:ascii="Times New Roman" w:hAnsi="Times New Roman" w:cs="Times New Roman"/>
          <w:b/>
          <w:sz w:val="28"/>
          <w:szCs w:val="28"/>
        </w:rPr>
        <w:t xml:space="preserve">программа </w:t>
      </w:r>
      <w:proofErr w:type="spellStart"/>
      <w:r w:rsidRPr="00765DE0">
        <w:rPr>
          <w:rFonts w:ascii="Times New Roman" w:hAnsi="Times New Roman" w:cs="Times New Roman"/>
          <w:b/>
          <w:sz w:val="28"/>
          <w:szCs w:val="28"/>
        </w:rPr>
        <w:t>SketchUp</w:t>
      </w:r>
      <w:proofErr w:type="spellEnd"/>
      <w:r w:rsidRPr="00765DE0">
        <w:rPr>
          <w:rFonts w:ascii="Times New Roman" w:hAnsi="Times New Roman" w:cs="Times New Roman"/>
          <w:sz w:val="28"/>
          <w:szCs w:val="28"/>
        </w:rPr>
        <w:t xml:space="preserve">, которая даст возможность любому активному пользователю компьютера после нескольких занятий использовать ее для создания трехмерной объемной наглядности в образовательной деятельности. Программа может найти применение в работе учителей самых разных предметных областей, особенно историков. </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Активно использую на уроках использование </w:t>
      </w:r>
      <w:r w:rsidRPr="00765DE0">
        <w:rPr>
          <w:rFonts w:ascii="Times New Roman" w:hAnsi="Times New Roman" w:cs="Times New Roman"/>
          <w:b/>
          <w:sz w:val="28"/>
          <w:szCs w:val="28"/>
        </w:rPr>
        <w:t>видео и анимированных фрагментов</w:t>
      </w:r>
      <w:r w:rsidRPr="00765DE0">
        <w:rPr>
          <w:rFonts w:ascii="Times New Roman" w:hAnsi="Times New Roman" w:cs="Times New Roman"/>
          <w:sz w:val="28"/>
          <w:szCs w:val="28"/>
        </w:rPr>
        <w:t xml:space="preserve"> как одно из эффективных средств обучения. Их применение способствует не только развитию образного восприятия прошлого, но и формированию навыков критического мышления и соотнесения получаемой с экрана информации с научно обоснованными знаниями, приобретенными на уроках истории. Практика показывает, что ученик запоминает то, что он слышит и видит в пять раз лучше того, что он только слышит.</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 xml:space="preserve">Пример, при изучении темы «Северо-Западная Русь между Востоком и Западом» (6 класс), ход битвы «Ледовое побоище» изучается при помощи анимированной карты - демонстрируется фрагмент из фильма </w:t>
      </w:r>
      <w:proofErr w:type="spellStart"/>
      <w:r w:rsidRPr="00765DE0">
        <w:rPr>
          <w:rFonts w:ascii="Times New Roman" w:hAnsi="Times New Roman" w:cs="Times New Roman"/>
          <w:sz w:val="28"/>
          <w:szCs w:val="28"/>
        </w:rPr>
        <w:t>Эзенштейна</w:t>
      </w:r>
      <w:proofErr w:type="spellEnd"/>
      <w:r w:rsidRPr="00765DE0">
        <w:rPr>
          <w:rFonts w:ascii="Times New Roman" w:hAnsi="Times New Roman" w:cs="Times New Roman"/>
          <w:sz w:val="28"/>
          <w:szCs w:val="28"/>
        </w:rPr>
        <w:t xml:space="preserve"> «Александр Невский». Перед просмотром задаётся вопрос: благодаря чему Александр Невский сумел одержать победу? Для актуализации значения Ледового побоища данный вопрос дается на размышление учащихся. А закрепление новых знаний проводится в форме заполнения контурной карты. Причем работа с контурной картой выступает как одно из средств практического обучения истории.  При этом, последовательно сочетая просмотр с использования сразу нескольких каналов получения информации, а также при умелом построении вопросов, можно добиться достаточно подробного анализа исторического источника и исторического события.</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t>Многие из перечисленных выше видов и методов работы не являются новыми. Но, как показывает статистика, именно задания с иллюстративным материалом, задания по карте вызывают наибольшие затруднения у обучающихся на итоговой аттестации по истории. А значит, использование данных методов работы остается актуальным.</w:t>
      </w:r>
    </w:p>
    <w:p w:rsidR="00424AC8" w:rsidRPr="00765DE0" w:rsidRDefault="00424AC8" w:rsidP="00424AC8">
      <w:pPr>
        <w:spacing w:after="0" w:line="240" w:lineRule="auto"/>
        <w:ind w:firstLine="709"/>
        <w:jc w:val="both"/>
        <w:rPr>
          <w:rFonts w:ascii="Times New Roman" w:hAnsi="Times New Roman" w:cs="Times New Roman"/>
          <w:sz w:val="28"/>
          <w:szCs w:val="28"/>
        </w:rPr>
      </w:pPr>
      <w:r w:rsidRPr="00765DE0">
        <w:rPr>
          <w:rFonts w:ascii="Times New Roman" w:hAnsi="Times New Roman" w:cs="Times New Roman"/>
          <w:sz w:val="28"/>
          <w:szCs w:val="28"/>
        </w:rPr>
        <w:lastRenderedPageBreak/>
        <w:t xml:space="preserve">Как используемые мной методы и формы работы влияют на результативность обучения? Показателями развития у обучающихся исторического мышления, можно считать следующие достигнутые предметные результаты: повышение уровня </w:t>
      </w:r>
      <w:proofErr w:type="spellStart"/>
      <w:r w:rsidRPr="00765DE0">
        <w:rPr>
          <w:rFonts w:ascii="Times New Roman" w:hAnsi="Times New Roman" w:cs="Times New Roman"/>
          <w:sz w:val="28"/>
          <w:szCs w:val="28"/>
        </w:rPr>
        <w:t>обученности</w:t>
      </w:r>
      <w:proofErr w:type="spellEnd"/>
      <w:r w:rsidRPr="00765DE0">
        <w:rPr>
          <w:rFonts w:ascii="Times New Roman" w:hAnsi="Times New Roman" w:cs="Times New Roman"/>
          <w:sz w:val="28"/>
          <w:szCs w:val="28"/>
        </w:rPr>
        <w:t xml:space="preserve"> по предмету; умение извлекать информацию из различных источников (исторических карт, картин, фотографий, плакатов); рост познавательной активности и интереса к предмету «история», в том чис</w:t>
      </w:r>
      <w:r w:rsidR="00765DE0">
        <w:rPr>
          <w:rFonts w:ascii="Times New Roman" w:hAnsi="Times New Roman" w:cs="Times New Roman"/>
          <w:sz w:val="28"/>
          <w:szCs w:val="28"/>
        </w:rPr>
        <w:t>ле и во внеурочной деятельности</w:t>
      </w:r>
      <w:r w:rsidRPr="00765DE0">
        <w:rPr>
          <w:rFonts w:ascii="Times New Roman" w:hAnsi="Times New Roman" w:cs="Times New Roman"/>
          <w:sz w:val="28"/>
          <w:szCs w:val="28"/>
        </w:rPr>
        <w:t xml:space="preserve"> (проектно-исследовательская деятельность, успешное участие в районных, региональных предметных олимпиадах и конкурсах).</w:t>
      </w:r>
    </w:p>
    <w:p w:rsidR="00765DE0" w:rsidRPr="00052EB9" w:rsidRDefault="00765DE0" w:rsidP="00052EB9">
      <w:pPr>
        <w:spacing w:after="0" w:line="240" w:lineRule="auto"/>
        <w:ind w:firstLine="709"/>
        <w:rPr>
          <w:rFonts w:ascii="Times New Roman" w:hAnsi="Times New Roman" w:cs="Times New Roman"/>
          <w:b/>
          <w:color w:val="0000FF"/>
          <w:sz w:val="28"/>
          <w:szCs w:val="28"/>
        </w:rPr>
      </w:pPr>
    </w:p>
    <w:p w:rsidR="00BE2577" w:rsidRPr="00C72868" w:rsidRDefault="00BE2577" w:rsidP="00EA3FE4">
      <w:pPr>
        <w:spacing w:after="0" w:line="240" w:lineRule="auto"/>
        <w:ind w:firstLine="709"/>
        <w:jc w:val="center"/>
        <w:rPr>
          <w:rFonts w:ascii="Times New Roman" w:hAnsi="Times New Roman" w:cs="Times New Roman"/>
          <w:b/>
          <w:sz w:val="28"/>
          <w:szCs w:val="28"/>
        </w:rPr>
      </w:pPr>
      <w:r w:rsidRPr="00C72868">
        <w:rPr>
          <w:rFonts w:ascii="Times New Roman" w:hAnsi="Times New Roman" w:cs="Times New Roman"/>
          <w:b/>
          <w:sz w:val="28"/>
          <w:szCs w:val="28"/>
        </w:rPr>
        <w:t>Обобщение и распространение соб</w:t>
      </w:r>
      <w:r w:rsidR="00EA3FE4" w:rsidRPr="00C72868">
        <w:rPr>
          <w:rFonts w:ascii="Times New Roman" w:hAnsi="Times New Roman" w:cs="Times New Roman"/>
          <w:b/>
          <w:sz w:val="28"/>
          <w:szCs w:val="28"/>
        </w:rPr>
        <w:t>ственного педагогического опыта</w:t>
      </w:r>
    </w:p>
    <w:p w:rsidR="00F81308" w:rsidRPr="00052EB9" w:rsidRDefault="00F81308" w:rsidP="00BE2577">
      <w:pPr>
        <w:spacing w:after="0" w:line="240" w:lineRule="auto"/>
        <w:ind w:firstLine="709"/>
        <w:jc w:val="both"/>
        <w:rPr>
          <w:rFonts w:ascii="Times New Roman" w:hAnsi="Times New Roman" w:cs="Times New Roman"/>
          <w:sz w:val="28"/>
          <w:szCs w:val="28"/>
        </w:rPr>
      </w:pPr>
      <w:r w:rsidRPr="00052EB9">
        <w:rPr>
          <w:rFonts w:ascii="Times New Roman" w:hAnsi="Times New Roman" w:cs="Times New Roman"/>
          <w:sz w:val="28"/>
          <w:szCs w:val="28"/>
        </w:rPr>
        <w:t>Я активно делюсь опытом со своими коллегами, которые тоже работают в кадетских классах</w:t>
      </w:r>
    </w:p>
    <w:p w:rsidR="00F81308" w:rsidRDefault="00F81308" w:rsidP="00BE2577">
      <w:pPr>
        <w:spacing w:after="0" w:line="240" w:lineRule="auto"/>
        <w:ind w:firstLine="709"/>
        <w:jc w:val="both"/>
        <w:rPr>
          <w:rFonts w:ascii="Times New Roman" w:hAnsi="Times New Roman" w:cs="Times New Roman"/>
          <w:color w:val="FF0000"/>
          <w:sz w:val="28"/>
          <w:szCs w:val="28"/>
        </w:rPr>
      </w:pPr>
    </w:p>
    <w:tbl>
      <w:tblPr>
        <w:tblStyle w:val="1"/>
        <w:tblW w:w="9858" w:type="dxa"/>
        <w:tblInd w:w="-252" w:type="dxa"/>
        <w:tblLayout w:type="fixed"/>
        <w:tblLook w:val="01E0" w:firstRow="1" w:lastRow="1" w:firstColumn="1" w:lastColumn="1" w:noHBand="0" w:noVBand="0"/>
      </w:tblPr>
      <w:tblGrid>
        <w:gridCol w:w="900"/>
        <w:gridCol w:w="2862"/>
        <w:gridCol w:w="74"/>
        <w:gridCol w:w="2160"/>
        <w:gridCol w:w="2160"/>
        <w:gridCol w:w="1702"/>
      </w:tblGrid>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hideMark/>
          </w:tcPr>
          <w:p w:rsidR="00052EB9" w:rsidRPr="00052EB9" w:rsidRDefault="00052EB9" w:rsidP="00052EB9">
            <w:pPr>
              <w:spacing w:after="200" w:line="276" w:lineRule="auto"/>
              <w:jc w:val="both"/>
              <w:rPr>
                <w:rFonts w:eastAsia="Calibri"/>
                <w:b/>
                <w:sz w:val="24"/>
                <w:szCs w:val="24"/>
              </w:rPr>
            </w:pPr>
            <w:r w:rsidRPr="00052EB9">
              <w:rPr>
                <w:rFonts w:eastAsia="Calibri"/>
                <w:b/>
                <w:sz w:val="24"/>
                <w:szCs w:val="24"/>
              </w:rPr>
              <w:t>Год</w:t>
            </w:r>
          </w:p>
        </w:tc>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052EB9" w:rsidRPr="00052EB9" w:rsidRDefault="00052EB9" w:rsidP="00052EB9">
            <w:pPr>
              <w:spacing w:after="200" w:line="276" w:lineRule="auto"/>
              <w:jc w:val="both"/>
              <w:rPr>
                <w:rFonts w:eastAsia="Calibri"/>
                <w:b/>
                <w:sz w:val="24"/>
                <w:szCs w:val="24"/>
              </w:rPr>
            </w:pPr>
            <w:r w:rsidRPr="00052EB9">
              <w:rPr>
                <w:rFonts w:eastAsia="Calibri"/>
                <w:b/>
                <w:sz w:val="24"/>
                <w:szCs w:val="24"/>
              </w:rPr>
              <w:t xml:space="preserve">Название </w:t>
            </w:r>
          </w:p>
        </w:tc>
        <w:tc>
          <w:tcPr>
            <w:tcW w:w="2160" w:type="dxa"/>
            <w:tcBorders>
              <w:top w:val="single" w:sz="4" w:space="0" w:color="auto"/>
              <w:left w:val="single" w:sz="4" w:space="0" w:color="auto"/>
              <w:bottom w:val="single" w:sz="4" w:space="0" w:color="auto"/>
              <w:right w:val="single" w:sz="4" w:space="0" w:color="auto"/>
            </w:tcBorders>
            <w:vAlign w:val="center"/>
            <w:hideMark/>
          </w:tcPr>
          <w:p w:rsidR="00052EB9" w:rsidRPr="00052EB9" w:rsidRDefault="00052EB9" w:rsidP="00052EB9">
            <w:pPr>
              <w:spacing w:after="200" w:line="276" w:lineRule="auto"/>
              <w:jc w:val="both"/>
              <w:rPr>
                <w:rFonts w:eastAsia="Calibri"/>
                <w:b/>
                <w:sz w:val="24"/>
                <w:szCs w:val="24"/>
              </w:rPr>
            </w:pPr>
            <w:r w:rsidRPr="00052EB9">
              <w:rPr>
                <w:rFonts w:eastAsia="Calibri"/>
                <w:b/>
                <w:sz w:val="24"/>
                <w:szCs w:val="24"/>
              </w:rPr>
              <w:t>Уровень</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b/>
                <w:sz w:val="24"/>
                <w:szCs w:val="24"/>
              </w:rPr>
            </w:pPr>
          </w:p>
          <w:p w:rsidR="00052EB9" w:rsidRPr="00052EB9" w:rsidRDefault="00052EB9" w:rsidP="00052EB9">
            <w:pPr>
              <w:spacing w:after="200" w:line="276" w:lineRule="auto"/>
              <w:jc w:val="both"/>
              <w:rPr>
                <w:rFonts w:eastAsia="Calibri"/>
                <w:b/>
                <w:sz w:val="24"/>
                <w:szCs w:val="24"/>
              </w:rPr>
            </w:pPr>
            <w:r w:rsidRPr="00052EB9">
              <w:rPr>
                <w:rFonts w:eastAsia="Calibri"/>
                <w:b/>
                <w:sz w:val="24"/>
                <w:szCs w:val="24"/>
              </w:rPr>
              <w:t>Тема выступления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52EB9" w:rsidRPr="00052EB9" w:rsidRDefault="00052EB9" w:rsidP="00052EB9">
            <w:pPr>
              <w:spacing w:after="200" w:line="276" w:lineRule="auto"/>
              <w:jc w:val="both"/>
              <w:rPr>
                <w:rFonts w:eastAsia="Calibri"/>
                <w:b/>
                <w:sz w:val="24"/>
                <w:szCs w:val="24"/>
              </w:rPr>
            </w:pPr>
          </w:p>
          <w:p w:rsidR="00052EB9" w:rsidRPr="00052EB9" w:rsidRDefault="00052EB9" w:rsidP="00052EB9">
            <w:pPr>
              <w:spacing w:after="200" w:line="276" w:lineRule="auto"/>
              <w:jc w:val="both"/>
              <w:rPr>
                <w:rFonts w:eastAsia="Calibri"/>
                <w:b/>
                <w:sz w:val="24"/>
                <w:szCs w:val="24"/>
              </w:rPr>
            </w:pPr>
            <w:r w:rsidRPr="00052EB9">
              <w:rPr>
                <w:rFonts w:eastAsia="Calibri"/>
                <w:b/>
                <w:sz w:val="24"/>
                <w:szCs w:val="24"/>
              </w:rPr>
              <w:t xml:space="preserve">Результат </w:t>
            </w:r>
          </w:p>
        </w:tc>
      </w:tr>
      <w:tr w:rsidR="00052EB9" w:rsidRPr="00052EB9" w:rsidTr="009F58CA">
        <w:trPr>
          <w:trHeight w:val="1196"/>
        </w:trPr>
        <w:tc>
          <w:tcPr>
            <w:tcW w:w="9858" w:type="dxa"/>
            <w:gridSpan w:val="6"/>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center"/>
              <w:rPr>
                <w:rFonts w:eastAsia="Calibri"/>
                <w:b/>
                <w:sz w:val="24"/>
                <w:szCs w:val="24"/>
              </w:rPr>
            </w:pPr>
            <w:r w:rsidRPr="00052EB9">
              <w:rPr>
                <w:rFonts w:eastAsia="Calibri"/>
                <w:b/>
                <w:sz w:val="24"/>
                <w:szCs w:val="24"/>
              </w:rPr>
              <w:t>ОНЛАЙН КОНФЕРЕНЦИИ</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2020</w:t>
            </w:r>
          </w:p>
        </w:tc>
        <w:tc>
          <w:tcPr>
            <w:tcW w:w="2936"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Интернет-конференция «</w:t>
            </w:r>
            <w:proofErr w:type="spellStart"/>
            <w:r w:rsidRPr="00052EB9">
              <w:rPr>
                <w:rFonts w:eastAsia="Lucida Sans Unicode"/>
                <w:color w:val="000000"/>
                <w:sz w:val="24"/>
                <w:szCs w:val="24"/>
                <w:lang w:bidi="en-US"/>
              </w:rPr>
              <w:t>Метапредметный</w:t>
            </w:r>
            <w:proofErr w:type="spellEnd"/>
            <w:r w:rsidRPr="00052EB9">
              <w:rPr>
                <w:rFonts w:eastAsia="Lucida Sans Unicode"/>
                <w:color w:val="000000"/>
                <w:sz w:val="24"/>
                <w:szCs w:val="24"/>
                <w:lang w:bidi="en-US"/>
              </w:rPr>
              <w:t xml:space="preserve"> подход как тренд в образовании»</w:t>
            </w:r>
          </w:p>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Дистанционные курсы, проектная сессия «</w:t>
            </w:r>
            <w:proofErr w:type="spellStart"/>
            <w:r w:rsidRPr="00052EB9">
              <w:rPr>
                <w:rFonts w:eastAsia="Lucida Sans Unicode"/>
                <w:color w:val="000000"/>
                <w:sz w:val="24"/>
                <w:szCs w:val="24"/>
                <w:lang w:bidi="en-US"/>
              </w:rPr>
              <w:t>ПРОграмматика</w:t>
            </w:r>
            <w:proofErr w:type="spellEnd"/>
            <w:r w:rsidRPr="00052EB9">
              <w:rPr>
                <w:rFonts w:eastAsia="Lucida Sans Unicode"/>
                <w:color w:val="000000"/>
                <w:sz w:val="24"/>
                <w:szCs w:val="24"/>
                <w:lang w:bidi="en-US"/>
              </w:rPr>
              <w:t xml:space="preserve"> для учителя будущего». Обществознание.</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республиканский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 xml:space="preserve">«Формирование </w:t>
            </w:r>
            <w:proofErr w:type="spellStart"/>
            <w:r w:rsidRPr="00052EB9">
              <w:rPr>
                <w:rFonts w:eastAsia="Lucida Sans Unicode"/>
                <w:sz w:val="24"/>
                <w:szCs w:val="24"/>
                <w:lang w:bidi="en-US"/>
              </w:rPr>
              <w:t>метапредметных</w:t>
            </w:r>
            <w:proofErr w:type="spellEnd"/>
            <w:r w:rsidRPr="00052EB9">
              <w:rPr>
                <w:rFonts w:eastAsia="Lucida Sans Unicode"/>
                <w:sz w:val="24"/>
                <w:szCs w:val="24"/>
                <w:lang w:bidi="en-US"/>
              </w:rPr>
              <w:t xml:space="preserve"> </w:t>
            </w:r>
          </w:p>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компетенций на уроках истории» (29 мая 2020 г.)</w:t>
            </w:r>
          </w:p>
          <w:p w:rsidR="00052EB9" w:rsidRPr="00052EB9" w:rsidRDefault="00052EB9" w:rsidP="00C72868">
            <w:pPr>
              <w:jc w:val="both"/>
              <w:rPr>
                <w:rFonts w:eastAsia="Lucida Sans Unicode"/>
                <w:sz w:val="24"/>
                <w:szCs w:val="24"/>
                <w:lang w:bidi="en-US"/>
              </w:rPr>
            </w:pP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Сертификат</w:t>
            </w:r>
          </w:p>
          <w:p w:rsidR="00052EB9" w:rsidRPr="00052EB9" w:rsidRDefault="00052EB9" w:rsidP="00C72868">
            <w:pPr>
              <w:jc w:val="both"/>
              <w:rPr>
                <w:rFonts w:eastAsia="Calibri"/>
                <w:sz w:val="24"/>
                <w:szCs w:val="24"/>
              </w:rPr>
            </w:pPr>
          </w:p>
          <w:p w:rsidR="00052EB9" w:rsidRPr="00052EB9" w:rsidRDefault="00052EB9" w:rsidP="00C72868">
            <w:pPr>
              <w:jc w:val="both"/>
              <w:rPr>
                <w:rFonts w:eastAsia="Calibri"/>
                <w:sz w:val="24"/>
                <w:szCs w:val="24"/>
              </w:rPr>
            </w:pPr>
            <w:r w:rsidRPr="00052EB9">
              <w:rPr>
                <w:rFonts w:eastAsia="Calibri"/>
                <w:sz w:val="24"/>
                <w:szCs w:val="24"/>
              </w:rPr>
              <w:t>Благодарственное письмо</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2020</w:t>
            </w:r>
          </w:p>
        </w:tc>
        <w:tc>
          <w:tcPr>
            <w:tcW w:w="2936"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pacing w:val="-6"/>
                <w:sz w:val="24"/>
                <w:szCs w:val="24"/>
                <w:lang w:bidi="en-US"/>
              </w:rPr>
            </w:pPr>
            <w:r w:rsidRPr="00052EB9">
              <w:rPr>
                <w:rFonts w:eastAsia="Lucida Sans Unicode"/>
                <w:color w:val="000000"/>
                <w:sz w:val="24"/>
                <w:szCs w:val="24"/>
                <w:lang w:bidi="en-US"/>
              </w:rPr>
              <w:t xml:space="preserve">образовательный форум 2020 в рамках </w:t>
            </w:r>
            <w:r w:rsidRPr="00052EB9">
              <w:rPr>
                <w:rFonts w:eastAsia="Lucida Sans Unicode"/>
                <w:color w:val="000000"/>
                <w:spacing w:val="-6"/>
                <w:sz w:val="24"/>
                <w:szCs w:val="24"/>
                <w:lang w:bidi="en-US"/>
              </w:rPr>
              <w:t xml:space="preserve">стратегического </w:t>
            </w:r>
            <w:proofErr w:type="spellStart"/>
            <w:r w:rsidRPr="00052EB9">
              <w:rPr>
                <w:rFonts w:eastAsia="Lucida Sans Unicode"/>
                <w:color w:val="000000"/>
                <w:spacing w:val="-6"/>
                <w:sz w:val="24"/>
                <w:szCs w:val="24"/>
                <w:lang w:bidi="en-US"/>
              </w:rPr>
              <w:t>митапа</w:t>
            </w:r>
            <w:proofErr w:type="spellEnd"/>
          </w:p>
          <w:p w:rsidR="00052EB9" w:rsidRPr="00052EB9" w:rsidRDefault="00052EB9" w:rsidP="00C72868">
            <w:pPr>
              <w:widowControl w:val="0"/>
              <w:tabs>
                <w:tab w:val="left" w:pos="1234"/>
              </w:tabs>
              <w:ind w:hanging="81"/>
              <w:jc w:val="both"/>
              <w:rPr>
                <w:rFonts w:eastAsia="Calibri"/>
                <w:sz w:val="24"/>
                <w:szCs w:val="24"/>
                <w:lang w:val="x-none" w:eastAsia="x-none"/>
              </w:rPr>
            </w:pPr>
            <w:r w:rsidRPr="00052EB9">
              <w:rPr>
                <w:rFonts w:eastAsia="Calibri"/>
                <w:sz w:val="24"/>
                <w:szCs w:val="24"/>
                <w:lang w:val="x-none" w:eastAsia="x-none"/>
              </w:rPr>
              <w:t>«</w:t>
            </w:r>
            <w:r w:rsidRPr="00052EB9">
              <w:rPr>
                <w:rFonts w:eastAsia="Calibri"/>
                <w:bCs/>
                <w:sz w:val="24"/>
                <w:szCs w:val="24"/>
                <w:lang w:val="x-none" w:eastAsia="x-none"/>
              </w:rPr>
              <w:t>Ключевые практико-ориентированные направления уроков общественно-научного цикла</w:t>
            </w:r>
            <w:r w:rsidRPr="00052EB9">
              <w:rPr>
                <w:rFonts w:eastAsia="Calibri"/>
                <w:sz w:val="24"/>
                <w:szCs w:val="24"/>
                <w:lang w:val="x-none" w:eastAsia="x-none"/>
              </w:rPr>
              <w:t>»</w:t>
            </w:r>
          </w:p>
          <w:p w:rsidR="00052EB9" w:rsidRPr="00052EB9" w:rsidRDefault="00052EB9" w:rsidP="00C72868">
            <w:pPr>
              <w:jc w:val="both"/>
              <w:rPr>
                <w:rFonts w:eastAsia="Calibri"/>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 xml:space="preserve">республиканский </w:t>
            </w:r>
          </w:p>
          <w:p w:rsidR="00052EB9" w:rsidRPr="00052EB9" w:rsidRDefault="00052EB9" w:rsidP="00C72868">
            <w:pPr>
              <w:jc w:val="both"/>
              <w:rPr>
                <w:rFonts w:eastAsia="Calibri"/>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Со</w:t>
            </w:r>
            <w:r w:rsidR="001D4B1F">
              <w:rPr>
                <w:rFonts w:eastAsia="Lucida Sans Unicode"/>
                <w:sz w:val="24"/>
                <w:szCs w:val="24"/>
                <w:lang w:bidi="en-US"/>
              </w:rPr>
              <w:t>вершенствование методики работы</w:t>
            </w:r>
            <w:r w:rsidRPr="00052EB9">
              <w:rPr>
                <w:rFonts w:eastAsia="Lucida Sans Unicode"/>
                <w:sz w:val="24"/>
                <w:szCs w:val="24"/>
                <w:lang w:bidi="en-US"/>
              </w:rPr>
              <w:t xml:space="preserve"> с наглядными средствами обучения </w:t>
            </w:r>
            <w:proofErr w:type="gramStart"/>
            <w:r w:rsidRPr="00052EB9">
              <w:rPr>
                <w:rFonts w:eastAsia="Lucida Sans Unicode"/>
                <w:sz w:val="24"/>
                <w:szCs w:val="24"/>
                <w:lang w:bidi="en-US"/>
              </w:rPr>
              <w:t>истории  как</w:t>
            </w:r>
            <w:proofErr w:type="gramEnd"/>
            <w:r w:rsidRPr="00052EB9">
              <w:rPr>
                <w:rFonts w:eastAsia="Lucida Sans Unicode"/>
                <w:sz w:val="24"/>
                <w:szCs w:val="24"/>
                <w:lang w:bidi="en-US"/>
              </w:rPr>
              <w:t xml:space="preserve"> один из факторов реализации ФГОС</w:t>
            </w:r>
          </w:p>
          <w:p w:rsidR="00052EB9" w:rsidRPr="00052EB9" w:rsidRDefault="00052EB9" w:rsidP="00C72868">
            <w:pPr>
              <w:jc w:val="both"/>
              <w:rPr>
                <w:rFonts w:eastAsia="Calibri"/>
                <w:b/>
                <w:sz w:val="24"/>
                <w:szCs w:val="24"/>
              </w:rPr>
            </w:pPr>
            <w:r w:rsidRPr="00052EB9">
              <w:rPr>
                <w:rFonts w:eastAsia="Lucida Sans Unicode"/>
                <w:sz w:val="24"/>
                <w:szCs w:val="24"/>
                <w:lang w:bidi="en-US"/>
              </w:rPr>
              <w:t>(19.08.2020)</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Сертификат</w:t>
            </w:r>
          </w:p>
          <w:p w:rsidR="00052EB9" w:rsidRPr="00052EB9" w:rsidRDefault="00052EB9" w:rsidP="00C72868">
            <w:pPr>
              <w:jc w:val="both"/>
              <w:rPr>
                <w:rFonts w:eastAsia="Calibri"/>
                <w:sz w:val="24"/>
                <w:szCs w:val="24"/>
              </w:rPr>
            </w:pPr>
          </w:p>
          <w:p w:rsidR="00052EB9" w:rsidRPr="00052EB9" w:rsidRDefault="00052EB9" w:rsidP="00C72868">
            <w:pPr>
              <w:jc w:val="both"/>
              <w:rPr>
                <w:rFonts w:eastAsia="Calibri"/>
                <w:b/>
                <w:sz w:val="24"/>
                <w:szCs w:val="24"/>
              </w:rPr>
            </w:pPr>
            <w:r w:rsidRPr="00052EB9">
              <w:rPr>
                <w:rFonts w:eastAsia="Calibri"/>
                <w:sz w:val="24"/>
                <w:szCs w:val="24"/>
              </w:rPr>
              <w:t>Благодарственное письмо</w:t>
            </w:r>
          </w:p>
        </w:tc>
      </w:tr>
      <w:tr w:rsidR="00052EB9" w:rsidRPr="00052EB9" w:rsidTr="009F58CA">
        <w:trPr>
          <w:trHeight w:val="1196"/>
        </w:trPr>
        <w:tc>
          <w:tcPr>
            <w:tcW w:w="9858" w:type="dxa"/>
            <w:gridSpan w:val="6"/>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b/>
                <w:sz w:val="24"/>
                <w:szCs w:val="24"/>
              </w:rPr>
              <w:t>НАУЧНО-ПРАКТИЧЕСКИЕ КОНФЕРЕНЦИИ</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lastRenderedPageBreak/>
              <w:t>2015</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Защита проекта по теме «Избирательное право» 2015</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республиканский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«Избирательная система России: история и современность».</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грамота</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2017</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Научно-просветительный центр "Холокост" г. Москва</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всероссийский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w:t>
            </w:r>
            <w:proofErr w:type="spellStart"/>
            <w:r w:rsidRPr="00052EB9">
              <w:rPr>
                <w:rFonts w:eastAsia="Lucida Sans Unicode"/>
                <w:sz w:val="24"/>
                <w:szCs w:val="24"/>
                <w:lang w:bidi="en-US"/>
              </w:rPr>
              <w:t>Глушкин</w:t>
            </w:r>
            <w:proofErr w:type="spellEnd"/>
            <w:r w:rsidRPr="00052EB9">
              <w:rPr>
                <w:rFonts w:eastAsia="Lucida Sans Unicode"/>
                <w:sz w:val="24"/>
                <w:szCs w:val="24"/>
                <w:lang w:bidi="en-US"/>
              </w:rPr>
              <w:t xml:space="preserve"> Иосиф Моисеевич -</w:t>
            </w:r>
          </w:p>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воспоминания ветерана»</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участие</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2017</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Методическое объединение учителей истории и обществознания при УО Рузаевского муниципального района</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муниципальный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 Особенности преподавания истории Холокоста в российской школе.</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участие</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2017</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color w:val="000000"/>
                <w:sz w:val="24"/>
                <w:szCs w:val="24"/>
                <w:lang w:bidi="en-US"/>
              </w:rPr>
            </w:pPr>
            <w:r w:rsidRPr="00052EB9">
              <w:rPr>
                <w:rFonts w:eastAsia="Lucida Sans Unicode"/>
                <w:color w:val="000000"/>
                <w:sz w:val="24"/>
                <w:szCs w:val="24"/>
                <w:lang w:bidi="en-US"/>
              </w:rPr>
              <w:t>Августовская конференция «Большая наука школе: вопросы общественно-исторического образования»</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widowControl w:val="0"/>
              <w:suppressAutoHyphens/>
              <w:jc w:val="both"/>
              <w:rPr>
                <w:rFonts w:eastAsia="Lucida Sans Unicode"/>
                <w:color w:val="000000"/>
                <w:sz w:val="24"/>
                <w:szCs w:val="24"/>
                <w:lang w:bidi="en-US"/>
              </w:rPr>
            </w:pPr>
            <w:r w:rsidRPr="00052EB9">
              <w:rPr>
                <w:rFonts w:eastAsia="Lucida Sans Unicode"/>
                <w:color w:val="000000"/>
                <w:sz w:val="24"/>
                <w:szCs w:val="24"/>
                <w:lang w:bidi="en-US"/>
              </w:rPr>
              <w:t>республиканский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Lucida Sans Unicode"/>
                <w:sz w:val="24"/>
                <w:szCs w:val="24"/>
                <w:lang w:bidi="en-US"/>
              </w:rPr>
            </w:pPr>
            <w:r w:rsidRPr="00052EB9">
              <w:rPr>
                <w:rFonts w:eastAsia="Lucida Sans Unicode"/>
                <w:sz w:val="24"/>
                <w:szCs w:val="24"/>
                <w:lang w:bidi="en-US"/>
              </w:rPr>
              <w:t>«Актуальные вопросы преподавания темы «Холокост – путь к толерантности»</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участие</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2017</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outlineLvl w:val="0"/>
              <w:rPr>
                <w:rFonts w:eastAsia="Calibri"/>
                <w:sz w:val="24"/>
                <w:szCs w:val="24"/>
              </w:rPr>
            </w:pPr>
            <w:r w:rsidRPr="00052EB9">
              <w:rPr>
                <w:rFonts w:eastAsia="Calibri"/>
                <w:sz w:val="24"/>
                <w:szCs w:val="24"/>
              </w:rPr>
              <w:t>VI научно практической конференции школьников «МОЙ ДОМ, МОЯ СЕМЬЯ, МОЯ РЕСПУБЛИКА»</w:t>
            </w:r>
          </w:p>
        </w:tc>
        <w:tc>
          <w:tcPr>
            <w:tcW w:w="2234" w:type="dxa"/>
            <w:gridSpan w:val="2"/>
            <w:tcBorders>
              <w:top w:val="single" w:sz="4" w:space="0" w:color="auto"/>
              <w:left w:val="single" w:sz="4" w:space="0" w:color="auto"/>
              <w:bottom w:val="single" w:sz="4" w:space="0" w:color="auto"/>
              <w:right w:val="single" w:sz="4" w:space="0" w:color="auto"/>
            </w:tcBorders>
          </w:tcPr>
          <w:p w:rsidR="00052EB9" w:rsidRPr="00052EB9" w:rsidRDefault="00052EB9" w:rsidP="00C72868">
            <w:pPr>
              <w:jc w:val="both"/>
              <w:rPr>
                <w:rFonts w:eastAsia="Calibri"/>
                <w:sz w:val="24"/>
                <w:szCs w:val="24"/>
              </w:rPr>
            </w:pPr>
            <w:r w:rsidRPr="00052EB9">
              <w:rPr>
                <w:rFonts w:eastAsia="Calibri"/>
                <w:sz w:val="24"/>
                <w:szCs w:val="24"/>
              </w:rPr>
              <w:t>муниципальная конференция с республиканским</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«Развитие поликультурной личности на уроках истории»</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outlineLvl w:val="0"/>
              <w:rPr>
                <w:rFonts w:eastAsia="Calibri"/>
                <w:sz w:val="24"/>
                <w:szCs w:val="24"/>
              </w:rPr>
            </w:pPr>
            <w:r w:rsidRPr="00052EB9">
              <w:rPr>
                <w:rFonts w:eastAsia="Calibri"/>
                <w:sz w:val="24"/>
                <w:szCs w:val="24"/>
              </w:rPr>
              <w:t>Сертификат</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2018</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outlineLvl w:val="0"/>
              <w:rPr>
                <w:rFonts w:eastAsia="Calibri"/>
                <w:sz w:val="24"/>
                <w:szCs w:val="24"/>
              </w:rPr>
            </w:pPr>
            <w:r w:rsidRPr="00052EB9">
              <w:rPr>
                <w:rFonts w:eastAsia="Calibri"/>
                <w:sz w:val="24"/>
                <w:szCs w:val="24"/>
              </w:rPr>
              <w:t>VII научно практической конференции школьников «МОЙ ДОМ, МОЯ СЕМЬЯ, МОЯ РЕСПУБЛИКА»</w:t>
            </w:r>
          </w:p>
        </w:tc>
        <w:tc>
          <w:tcPr>
            <w:tcW w:w="2234" w:type="dxa"/>
            <w:gridSpan w:val="2"/>
            <w:tcBorders>
              <w:top w:val="single" w:sz="4" w:space="0" w:color="auto"/>
              <w:left w:val="single" w:sz="4" w:space="0" w:color="auto"/>
              <w:bottom w:val="single" w:sz="4" w:space="0" w:color="auto"/>
              <w:right w:val="single" w:sz="4" w:space="0" w:color="auto"/>
            </w:tcBorders>
          </w:tcPr>
          <w:p w:rsidR="00052EB9" w:rsidRPr="00052EB9" w:rsidRDefault="00052EB9" w:rsidP="00C72868">
            <w:pPr>
              <w:jc w:val="both"/>
              <w:rPr>
                <w:rFonts w:eastAsia="Calibri"/>
                <w:sz w:val="24"/>
                <w:szCs w:val="24"/>
              </w:rPr>
            </w:pPr>
            <w:r w:rsidRPr="00052EB9">
              <w:rPr>
                <w:rFonts w:eastAsia="Calibri"/>
                <w:sz w:val="24"/>
                <w:szCs w:val="24"/>
              </w:rPr>
              <w:t>муниципальная конференция с республиканским</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«Формирование этнокультурной толерантности в поликультурной среде»</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outlineLvl w:val="0"/>
              <w:rPr>
                <w:rFonts w:eastAsia="Calibri"/>
                <w:sz w:val="24"/>
                <w:szCs w:val="24"/>
              </w:rPr>
            </w:pPr>
            <w:r w:rsidRPr="00052EB9">
              <w:rPr>
                <w:rFonts w:eastAsia="Calibri"/>
                <w:sz w:val="24"/>
                <w:szCs w:val="24"/>
              </w:rPr>
              <w:t>Сертификат</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2019</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VIII научно практической конференции школьников «МОЙ ДОМ, МОЯ СЕМЬЯ, МОЯ РЕСПУБЛИКА»</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муниципальная конференция с республиканским</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«Формирование духовно-нравственных ценностей у кадет»</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Сертификат</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2020</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ежегодная республиканская научно-практическая конференция</w:t>
            </w:r>
          </w:p>
          <w:p w:rsidR="00052EB9" w:rsidRPr="00052EB9" w:rsidRDefault="00052EB9" w:rsidP="00C72868">
            <w:pPr>
              <w:jc w:val="both"/>
              <w:rPr>
                <w:rFonts w:eastAsia="Calibri"/>
                <w:sz w:val="24"/>
                <w:szCs w:val="24"/>
              </w:rPr>
            </w:pPr>
            <w:r w:rsidRPr="00052EB9">
              <w:rPr>
                <w:rFonts w:eastAsia="Calibri"/>
                <w:sz w:val="24"/>
                <w:szCs w:val="24"/>
              </w:rPr>
              <w:t>«Великая победа советского народа: уроки победы»</w:t>
            </w:r>
          </w:p>
          <w:p w:rsidR="00052EB9" w:rsidRPr="00052EB9" w:rsidRDefault="00052EB9" w:rsidP="00C72868">
            <w:pPr>
              <w:jc w:val="both"/>
              <w:rPr>
                <w:rFonts w:eastAsia="Calibri"/>
                <w:sz w:val="24"/>
                <w:szCs w:val="24"/>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республиканский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«Железнодорожная станция Рузаевка: дислокация и подготовка кадров бронепоездных частей в годы Великой Отечественной войны»</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sz w:val="24"/>
                <w:szCs w:val="24"/>
              </w:rPr>
              <w:t>Сертификат</w:t>
            </w:r>
          </w:p>
        </w:tc>
      </w:tr>
      <w:tr w:rsidR="00052EB9" w:rsidRPr="00052EB9" w:rsidTr="009F58CA">
        <w:trPr>
          <w:trHeight w:val="1196"/>
        </w:trPr>
        <w:tc>
          <w:tcPr>
            <w:tcW w:w="9858" w:type="dxa"/>
            <w:gridSpan w:val="6"/>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sz w:val="24"/>
                <w:szCs w:val="24"/>
              </w:rPr>
            </w:pPr>
            <w:r w:rsidRPr="00052EB9">
              <w:rPr>
                <w:rFonts w:eastAsia="Calibri"/>
                <w:b/>
                <w:sz w:val="24"/>
                <w:szCs w:val="24"/>
              </w:rPr>
              <w:t>ПЕДСОВЕТЫ</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052EB9">
            <w:pPr>
              <w:spacing w:after="200" w:line="276" w:lineRule="auto"/>
              <w:jc w:val="both"/>
              <w:rPr>
                <w:rFonts w:eastAsia="Calibri"/>
                <w:sz w:val="24"/>
                <w:szCs w:val="24"/>
              </w:rPr>
            </w:pPr>
            <w:r>
              <w:rPr>
                <w:rFonts w:eastAsia="Calibri"/>
                <w:sz w:val="24"/>
                <w:szCs w:val="24"/>
              </w:rPr>
              <w:lastRenderedPageBreak/>
              <w:t>2018</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Педагогический совет</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школьный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«Без творчества нет учителя!»</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выступление</w:t>
            </w:r>
          </w:p>
        </w:tc>
      </w:tr>
      <w:tr w:rsidR="00052EB9" w:rsidRPr="00052EB9" w:rsidTr="009F58CA">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052EB9">
            <w:pPr>
              <w:spacing w:after="200" w:line="276" w:lineRule="auto"/>
              <w:jc w:val="both"/>
              <w:rPr>
                <w:rFonts w:eastAsia="Calibri"/>
                <w:sz w:val="24"/>
                <w:szCs w:val="24"/>
              </w:rPr>
            </w:pPr>
            <w:r>
              <w:rPr>
                <w:rFonts w:eastAsia="Calibri"/>
                <w:sz w:val="24"/>
                <w:szCs w:val="24"/>
              </w:rPr>
              <w:t>2019</w:t>
            </w:r>
          </w:p>
        </w:tc>
        <w:tc>
          <w:tcPr>
            <w:tcW w:w="2862"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sidRPr="00D51446">
              <w:rPr>
                <w:rFonts w:eastAsia="Calibri"/>
                <w:sz w:val="24"/>
                <w:szCs w:val="24"/>
              </w:rPr>
              <w:t>Педагогический совет</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школьный</w:t>
            </w:r>
          </w:p>
        </w:tc>
        <w:tc>
          <w:tcPr>
            <w:tcW w:w="2160"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«Адаптация обучающихся 5-х классов к обучению в среднем звене</w:t>
            </w:r>
          </w:p>
        </w:tc>
        <w:tc>
          <w:tcPr>
            <w:tcW w:w="1702" w:type="dxa"/>
            <w:tcBorders>
              <w:top w:val="single" w:sz="4" w:space="0" w:color="auto"/>
              <w:left w:val="single" w:sz="4" w:space="0" w:color="auto"/>
              <w:bottom w:val="single" w:sz="4" w:space="0" w:color="auto"/>
              <w:right w:val="single" w:sz="4" w:space="0" w:color="auto"/>
            </w:tcBorders>
            <w:vAlign w:val="center"/>
          </w:tcPr>
          <w:p w:rsidR="00052EB9" w:rsidRPr="00052EB9" w:rsidRDefault="00D51446" w:rsidP="00C72868">
            <w:pPr>
              <w:jc w:val="both"/>
              <w:rPr>
                <w:rFonts w:eastAsia="Calibri"/>
                <w:sz w:val="24"/>
                <w:szCs w:val="24"/>
              </w:rPr>
            </w:pPr>
            <w:r>
              <w:rPr>
                <w:rFonts w:eastAsia="Calibri"/>
                <w:sz w:val="24"/>
                <w:szCs w:val="24"/>
              </w:rPr>
              <w:t>выступление</w:t>
            </w:r>
          </w:p>
        </w:tc>
      </w:tr>
      <w:tr w:rsidR="00052EB9" w:rsidRPr="00052EB9" w:rsidTr="009F58CA">
        <w:trPr>
          <w:trHeight w:val="1253"/>
        </w:trPr>
        <w:tc>
          <w:tcPr>
            <w:tcW w:w="9858" w:type="dxa"/>
            <w:gridSpan w:val="6"/>
            <w:tcBorders>
              <w:top w:val="single" w:sz="4" w:space="0" w:color="auto"/>
              <w:left w:val="single" w:sz="4" w:space="0" w:color="auto"/>
              <w:bottom w:val="single" w:sz="4" w:space="0" w:color="auto"/>
              <w:right w:val="single" w:sz="4" w:space="0" w:color="auto"/>
            </w:tcBorders>
            <w:vAlign w:val="center"/>
          </w:tcPr>
          <w:p w:rsidR="00052EB9" w:rsidRPr="00052EB9" w:rsidRDefault="00052EB9" w:rsidP="00C72868">
            <w:pPr>
              <w:jc w:val="both"/>
              <w:rPr>
                <w:rFonts w:eastAsia="Calibri"/>
                <w:b/>
                <w:sz w:val="24"/>
                <w:szCs w:val="24"/>
              </w:rPr>
            </w:pPr>
            <w:r w:rsidRPr="00052EB9">
              <w:rPr>
                <w:rFonts w:eastAsia="Calibri"/>
                <w:b/>
                <w:sz w:val="24"/>
                <w:szCs w:val="24"/>
              </w:rPr>
              <w:t>ЧТЕНИЯ</w:t>
            </w:r>
          </w:p>
        </w:tc>
      </w:tr>
      <w:tr w:rsidR="00052EB9" w:rsidRPr="00052EB9" w:rsidTr="009F58CA">
        <w:tblPrEx>
          <w:tblLook w:val="04A0" w:firstRow="1" w:lastRow="0" w:firstColumn="1" w:lastColumn="0" w:noHBand="0" w:noVBand="1"/>
        </w:tblPrEx>
        <w:trPr>
          <w:trHeight w:val="1196"/>
        </w:trPr>
        <w:tc>
          <w:tcPr>
            <w:tcW w:w="900" w:type="dxa"/>
          </w:tcPr>
          <w:p w:rsidR="00052EB9" w:rsidRPr="00052EB9" w:rsidRDefault="00052EB9" w:rsidP="00052EB9">
            <w:pPr>
              <w:spacing w:after="200" w:line="276" w:lineRule="auto"/>
              <w:jc w:val="both"/>
              <w:rPr>
                <w:rFonts w:eastAsia="Calibri"/>
                <w:sz w:val="24"/>
                <w:szCs w:val="24"/>
              </w:rPr>
            </w:pPr>
            <w:r w:rsidRPr="00052EB9">
              <w:rPr>
                <w:rFonts w:eastAsia="Calibri"/>
                <w:sz w:val="24"/>
                <w:szCs w:val="24"/>
              </w:rPr>
              <w:t>2020</w:t>
            </w:r>
          </w:p>
        </w:tc>
        <w:tc>
          <w:tcPr>
            <w:tcW w:w="2936" w:type="dxa"/>
            <w:gridSpan w:val="2"/>
          </w:tcPr>
          <w:p w:rsidR="00052EB9" w:rsidRPr="00052EB9" w:rsidRDefault="00052EB9" w:rsidP="00C72868">
            <w:pPr>
              <w:jc w:val="both"/>
              <w:rPr>
                <w:rFonts w:eastAsia="Calibri"/>
                <w:sz w:val="24"/>
                <w:szCs w:val="24"/>
              </w:rPr>
            </w:pPr>
            <w:r w:rsidRPr="00052EB9">
              <w:rPr>
                <w:rFonts w:eastAsia="Calibri"/>
                <w:sz w:val="24"/>
                <w:szCs w:val="24"/>
              </w:rPr>
              <w:t>III республиканская</w:t>
            </w:r>
          </w:p>
          <w:p w:rsidR="00052EB9" w:rsidRPr="00052EB9" w:rsidRDefault="00052EB9" w:rsidP="00C72868">
            <w:pPr>
              <w:jc w:val="both"/>
              <w:rPr>
                <w:rFonts w:eastAsia="Calibri"/>
                <w:sz w:val="24"/>
                <w:szCs w:val="24"/>
              </w:rPr>
            </w:pPr>
            <w:r w:rsidRPr="00052EB9">
              <w:rPr>
                <w:rFonts w:eastAsia="Calibri"/>
                <w:sz w:val="24"/>
                <w:szCs w:val="24"/>
              </w:rPr>
              <w:t>конференция</w:t>
            </w:r>
          </w:p>
          <w:p w:rsidR="00052EB9" w:rsidRPr="00052EB9" w:rsidRDefault="00052EB9" w:rsidP="00C72868">
            <w:pPr>
              <w:jc w:val="both"/>
              <w:rPr>
                <w:rFonts w:eastAsia="Calibri"/>
                <w:sz w:val="24"/>
                <w:szCs w:val="24"/>
              </w:rPr>
            </w:pPr>
            <w:r w:rsidRPr="00052EB9">
              <w:rPr>
                <w:rFonts w:eastAsia="Calibri"/>
                <w:sz w:val="24"/>
                <w:szCs w:val="24"/>
              </w:rPr>
              <w:t>«</w:t>
            </w:r>
            <w:proofErr w:type="spellStart"/>
            <w:r w:rsidRPr="00052EB9">
              <w:rPr>
                <w:rFonts w:eastAsia="Calibri"/>
                <w:sz w:val="24"/>
                <w:szCs w:val="24"/>
              </w:rPr>
              <w:t>Ельмеевские</w:t>
            </w:r>
            <w:proofErr w:type="spellEnd"/>
            <w:r w:rsidRPr="00052EB9">
              <w:rPr>
                <w:rFonts w:eastAsia="Calibri"/>
                <w:sz w:val="24"/>
                <w:szCs w:val="24"/>
              </w:rPr>
              <w:t xml:space="preserve"> чтения»</w:t>
            </w:r>
          </w:p>
        </w:tc>
        <w:tc>
          <w:tcPr>
            <w:tcW w:w="2160" w:type="dxa"/>
          </w:tcPr>
          <w:p w:rsidR="00052EB9" w:rsidRPr="00052EB9" w:rsidRDefault="00052EB9" w:rsidP="00C72868">
            <w:pPr>
              <w:jc w:val="both"/>
              <w:rPr>
                <w:rFonts w:eastAsia="Calibri"/>
                <w:sz w:val="24"/>
                <w:szCs w:val="24"/>
              </w:rPr>
            </w:pPr>
            <w:r w:rsidRPr="00052EB9">
              <w:rPr>
                <w:rFonts w:eastAsia="Calibri"/>
                <w:sz w:val="24"/>
                <w:szCs w:val="24"/>
              </w:rPr>
              <w:t>республиканский</w:t>
            </w:r>
          </w:p>
        </w:tc>
        <w:tc>
          <w:tcPr>
            <w:tcW w:w="2160" w:type="dxa"/>
          </w:tcPr>
          <w:p w:rsidR="00052EB9" w:rsidRPr="00052EB9" w:rsidRDefault="00052EB9" w:rsidP="00C72868">
            <w:pPr>
              <w:jc w:val="both"/>
              <w:rPr>
                <w:rFonts w:eastAsia="Calibri"/>
                <w:sz w:val="24"/>
                <w:szCs w:val="24"/>
              </w:rPr>
            </w:pPr>
            <w:r w:rsidRPr="00052EB9">
              <w:rPr>
                <w:rFonts w:eastAsia="Calibri"/>
                <w:sz w:val="24"/>
                <w:szCs w:val="24"/>
              </w:rPr>
              <w:t>«Знамя Победы»</w:t>
            </w:r>
          </w:p>
        </w:tc>
        <w:tc>
          <w:tcPr>
            <w:tcW w:w="1702" w:type="dxa"/>
          </w:tcPr>
          <w:p w:rsidR="00052EB9" w:rsidRPr="00052EB9" w:rsidRDefault="00052EB9" w:rsidP="00C72868">
            <w:pPr>
              <w:jc w:val="both"/>
              <w:rPr>
                <w:rFonts w:eastAsia="Calibri"/>
                <w:sz w:val="24"/>
                <w:szCs w:val="24"/>
              </w:rPr>
            </w:pPr>
            <w:r w:rsidRPr="00052EB9">
              <w:rPr>
                <w:rFonts w:eastAsia="Calibri"/>
                <w:sz w:val="24"/>
                <w:szCs w:val="24"/>
              </w:rPr>
              <w:t xml:space="preserve">Диплом лауреата </w:t>
            </w:r>
          </w:p>
          <w:p w:rsidR="00052EB9" w:rsidRPr="00052EB9" w:rsidRDefault="00052EB9" w:rsidP="00C72868">
            <w:pPr>
              <w:jc w:val="both"/>
              <w:rPr>
                <w:rFonts w:eastAsia="Calibri"/>
                <w:sz w:val="24"/>
                <w:szCs w:val="24"/>
              </w:rPr>
            </w:pPr>
            <w:r w:rsidRPr="00052EB9">
              <w:rPr>
                <w:rFonts w:eastAsia="Calibri"/>
                <w:sz w:val="24"/>
                <w:szCs w:val="24"/>
                <w:lang w:val="en-US"/>
              </w:rPr>
              <w:t>I</w:t>
            </w:r>
            <w:r w:rsidRPr="00052EB9">
              <w:rPr>
                <w:rFonts w:eastAsia="Calibri"/>
                <w:sz w:val="24"/>
                <w:szCs w:val="24"/>
              </w:rPr>
              <w:t xml:space="preserve"> степени</w:t>
            </w:r>
          </w:p>
        </w:tc>
      </w:tr>
      <w:tr w:rsidR="00C72868" w:rsidRPr="00052EB9" w:rsidTr="003B44F0">
        <w:tblPrEx>
          <w:tblLook w:val="04A0" w:firstRow="1" w:lastRow="0" w:firstColumn="1" w:lastColumn="0" w:noHBand="0" w:noVBand="1"/>
        </w:tblPrEx>
        <w:trPr>
          <w:trHeight w:val="1196"/>
        </w:trPr>
        <w:tc>
          <w:tcPr>
            <w:tcW w:w="9858" w:type="dxa"/>
            <w:gridSpan w:val="6"/>
          </w:tcPr>
          <w:p w:rsidR="00C72868" w:rsidRDefault="00C72868" w:rsidP="00C72868">
            <w:pPr>
              <w:jc w:val="both"/>
              <w:rPr>
                <w:rFonts w:eastAsia="Calibri"/>
                <w:sz w:val="24"/>
                <w:szCs w:val="24"/>
              </w:rPr>
            </w:pPr>
          </w:p>
          <w:p w:rsidR="00C72868" w:rsidRPr="00C72868" w:rsidRDefault="00C72868" w:rsidP="00C72868">
            <w:pPr>
              <w:jc w:val="both"/>
              <w:rPr>
                <w:rFonts w:eastAsia="Calibri"/>
                <w:b/>
                <w:sz w:val="24"/>
                <w:szCs w:val="24"/>
              </w:rPr>
            </w:pPr>
            <w:r w:rsidRPr="00C72868">
              <w:rPr>
                <w:rFonts w:eastAsia="Calibri"/>
                <w:b/>
                <w:sz w:val="24"/>
                <w:szCs w:val="24"/>
              </w:rPr>
              <w:t>КОНКУРСЫ</w:t>
            </w:r>
          </w:p>
        </w:tc>
      </w:tr>
      <w:tr w:rsidR="005532D1" w:rsidRPr="00052EB9" w:rsidTr="001C1589">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r w:rsidRPr="003B6869">
              <w:rPr>
                <w:rFonts w:eastAsia="Calibri"/>
                <w:sz w:val="24"/>
                <w:szCs w:val="24"/>
              </w:rPr>
              <w:t>2015</w:t>
            </w:r>
          </w:p>
        </w:tc>
        <w:tc>
          <w:tcPr>
            <w:tcW w:w="2936" w:type="dxa"/>
            <w:gridSpan w:val="2"/>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100" w:lineRule="atLeast"/>
              <w:rPr>
                <w:rFonts w:eastAsia="Lucida Sans Unicode"/>
                <w:color w:val="000000"/>
                <w:sz w:val="24"/>
                <w:szCs w:val="24"/>
                <w:lang w:bidi="en-US"/>
              </w:rPr>
            </w:pPr>
            <w:r>
              <w:rPr>
                <w:rFonts w:eastAsia="Lucida Sans Unicode"/>
                <w:color w:val="000000"/>
                <w:sz w:val="24"/>
                <w:szCs w:val="24"/>
                <w:lang w:bidi="en-US"/>
              </w:rPr>
              <w:t xml:space="preserve">«Мастер-класс» среди учителей истории, права, обществознания и гражданских дисциплин образовательных школ муниципальных районов </w:t>
            </w:r>
            <w:proofErr w:type="gramStart"/>
            <w:r>
              <w:rPr>
                <w:rFonts w:eastAsia="Lucida Sans Unicode"/>
                <w:color w:val="000000"/>
                <w:sz w:val="24"/>
                <w:szCs w:val="24"/>
                <w:lang w:bidi="en-US"/>
              </w:rPr>
              <w:t>и</w:t>
            </w:r>
            <w:r w:rsidRPr="003B6869">
              <w:rPr>
                <w:rFonts w:eastAsia="Lucida Sans Unicode"/>
                <w:color w:val="000000"/>
                <w:sz w:val="24"/>
                <w:szCs w:val="24"/>
                <w:lang w:bidi="en-US"/>
              </w:rPr>
              <w:t xml:space="preserve"> </w:t>
            </w:r>
            <w:r>
              <w:rPr>
                <w:rFonts w:eastAsia="Lucida Sans Unicode"/>
                <w:color w:val="000000"/>
                <w:sz w:val="24"/>
                <w:szCs w:val="24"/>
                <w:lang w:bidi="en-US"/>
              </w:rPr>
              <w:t xml:space="preserve"> городского</w:t>
            </w:r>
            <w:proofErr w:type="gramEnd"/>
            <w:r>
              <w:rPr>
                <w:rFonts w:eastAsia="Lucida Sans Unicode"/>
                <w:color w:val="000000"/>
                <w:sz w:val="24"/>
                <w:szCs w:val="24"/>
                <w:lang w:bidi="en-US"/>
              </w:rPr>
              <w:t xml:space="preserve"> округа Саранск РМ на лучший урок или внеклассное мероприятие по теме </w:t>
            </w:r>
            <w:r w:rsidRPr="003B6869">
              <w:rPr>
                <w:rFonts w:eastAsia="Lucida Sans Unicode"/>
                <w:color w:val="000000"/>
                <w:sz w:val="24"/>
                <w:szCs w:val="24"/>
                <w:lang w:bidi="en-US"/>
              </w:rPr>
              <w:t xml:space="preserve">«Избирательное право» </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widowControl w:val="0"/>
              <w:suppressAutoHyphens/>
              <w:spacing w:after="200" w:line="276" w:lineRule="auto"/>
              <w:rPr>
                <w:rFonts w:eastAsia="Lucida Sans Unicode"/>
                <w:color w:val="000000"/>
                <w:sz w:val="24"/>
                <w:szCs w:val="24"/>
                <w:lang w:bidi="en-US"/>
              </w:rPr>
            </w:pPr>
            <w:r w:rsidRPr="003B6869">
              <w:rPr>
                <w:rFonts w:eastAsia="Lucida Sans Unicode"/>
                <w:color w:val="000000"/>
                <w:sz w:val="24"/>
                <w:szCs w:val="24"/>
                <w:lang w:bidi="en-US"/>
              </w:rPr>
              <w:t>республиканский</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r w:rsidRPr="00107624">
              <w:rPr>
                <w:rFonts w:eastAsia="Calibri"/>
                <w:sz w:val="24"/>
                <w:szCs w:val="24"/>
              </w:rPr>
              <w:t>III</w:t>
            </w:r>
            <w:r>
              <w:rPr>
                <w:rFonts w:eastAsia="Calibri"/>
                <w:sz w:val="24"/>
                <w:szCs w:val="24"/>
              </w:rPr>
              <w:t xml:space="preserve"> место</w:t>
            </w:r>
          </w:p>
        </w:tc>
      </w:tr>
      <w:tr w:rsidR="005532D1" w:rsidRPr="00052EB9" w:rsidTr="00735808">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r>
              <w:rPr>
                <w:rFonts w:eastAsia="Calibri"/>
                <w:sz w:val="24"/>
                <w:szCs w:val="24"/>
              </w:rPr>
              <w:t>2016</w:t>
            </w:r>
          </w:p>
        </w:tc>
        <w:tc>
          <w:tcPr>
            <w:tcW w:w="2936" w:type="dxa"/>
            <w:gridSpan w:val="2"/>
            <w:tcBorders>
              <w:top w:val="single" w:sz="4" w:space="0" w:color="auto"/>
              <w:left w:val="single" w:sz="4" w:space="0" w:color="auto"/>
              <w:bottom w:val="single" w:sz="4" w:space="0" w:color="auto"/>
              <w:right w:val="single" w:sz="4" w:space="0" w:color="auto"/>
            </w:tcBorders>
          </w:tcPr>
          <w:p w:rsidR="005532D1" w:rsidRDefault="005532D1" w:rsidP="005532D1">
            <w:pPr>
              <w:jc w:val="both"/>
              <w:rPr>
                <w:rFonts w:eastAsia="Calibri"/>
                <w:sz w:val="24"/>
                <w:szCs w:val="24"/>
              </w:rPr>
            </w:pPr>
            <w:r>
              <w:rPr>
                <w:rFonts w:eastAsia="Calibri"/>
                <w:sz w:val="24"/>
                <w:szCs w:val="24"/>
              </w:rPr>
              <w:t>конкурс медиапроектов</w:t>
            </w:r>
          </w:p>
          <w:p w:rsidR="005532D1" w:rsidRPr="003B6869" w:rsidRDefault="005532D1" w:rsidP="005532D1">
            <w:pPr>
              <w:jc w:val="both"/>
              <w:rPr>
                <w:rFonts w:eastAsia="Calibri"/>
                <w:sz w:val="24"/>
                <w:szCs w:val="24"/>
              </w:rPr>
            </w:pPr>
            <w:r>
              <w:rPr>
                <w:rFonts w:eastAsia="Calibri"/>
                <w:sz w:val="24"/>
                <w:szCs w:val="24"/>
              </w:rPr>
              <w:t>«ГОРДОСТЬ ОТЧИЗНЫ!»</w:t>
            </w:r>
          </w:p>
        </w:tc>
        <w:tc>
          <w:tcPr>
            <w:tcW w:w="216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rPr>
                <w:rFonts w:eastAsia="Calibri"/>
                <w:sz w:val="24"/>
                <w:szCs w:val="24"/>
              </w:rPr>
            </w:pPr>
            <w:r>
              <w:rPr>
                <w:rFonts w:eastAsia="Calibri"/>
                <w:sz w:val="24"/>
                <w:szCs w:val="24"/>
              </w:rPr>
              <w:t>международный</w:t>
            </w:r>
          </w:p>
        </w:tc>
        <w:tc>
          <w:tcPr>
            <w:tcW w:w="2160"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r>
              <w:rPr>
                <w:rFonts w:eastAsia="Calibri"/>
                <w:sz w:val="24"/>
                <w:szCs w:val="24"/>
              </w:rPr>
              <w:t xml:space="preserve">Лауреат </w:t>
            </w:r>
            <w:r>
              <w:rPr>
                <w:rFonts w:eastAsia="Calibri"/>
                <w:sz w:val="24"/>
                <w:szCs w:val="24"/>
                <w:lang w:val="en-US"/>
              </w:rPr>
              <w:t>II</w:t>
            </w:r>
            <w:r w:rsidRPr="00A50A4B">
              <w:rPr>
                <w:rFonts w:eastAsia="Calibri"/>
                <w:sz w:val="24"/>
                <w:szCs w:val="24"/>
                <w:lang w:val="en-US"/>
              </w:rPr>
              <w:t>I</w:t>
            </w:r>
            <w:r>
              <w:rPr>
                <w:rFonts w:eastAsia="Calibri"/>
                <w:sz w:val="24"/>
                <w:szCs w:val="24"/>
                <w:lang w:val="en-US"/>
              </w:rPr>
              <w:t xml:space="preserve"> </w:t>
            </w:r>
            <w:r>
              <w:rPr>
                <w:rFonts w:eastAsia="Calibri"/>
                <w:sz w:val="24"/>
                <w:szCs w:val="24"/>
              </w:rPr>
              <w:t>степени</w:t>
            </w:r>
          </w:p>
        </w:tc>
      </w:tr>
      <w:tr w:rsidR="005532D1" w:rsidRPr="00052EB9" w:rsidTr="001C1589">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r>
              <w:rPr>
                <w:rFonts w:eastAsia="Calibri"/>
                <w:sz w:val="24"/>
                <w:szCs w:val="24"/>
              </w:rPr>
              <w:t>2017</w:t>
            </w:r>
          </w:p>
        </w:tc>
        <w:tc>
          <w:tcPr>
            <w:tcW w:w="2936" w:type="dxa"/>
            <w:gridSpan w:val="2"/>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100" w:lineRule="atLeast"/>
              <w:rPr>
                <w:rFonts w:eastAsia="Lucida Sans Unicode"/>
                <w:color w:val="000000"/>
                <w:sz w:val="24"/>
                <w:szCs w:val="24"/>
                <w:lang w:bidi="en-US"/>
              </w:rPr>
            </w:pPr>
            <w:r>
              <w:rPr>
                <w:rFonts w:eastAsia="Lucida Sans Unicode"/>
                <w:color w:val="000000"/>
                <w:sz w:val="24"/>
                <w:szCs w:val="24"/>
                <w:lang w:bidi="en-US"/>
              </w:rPr>
              <w:t>Олимпиада педагогов образовательных организаций «Профессиональная компетенция учителя в сфере педагогических технологий в условиях реализации ФГОС»</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widowControl w:val="0"/>
              <w:suppressAutoHyphens/>
              <w:spacing w:after="200" w:line="276" w:lineRule="auto"/>
              <w:rPr>
                <w:rFonts w:eastAsia="Lucida Sans Unicode"/>
                <w:color w:val="000000"/>
                <w:sz w:val="24"/>
                <w:szCs w:val="24"/>
                <w:lang w:bidi="en-US"/>
              </w:rPr>
            </w:pPr>
            <w:r>
              <w:rPr>
                <w:rFonts w:eastAsia="Lucida Sans Unicode"/>
                <w:color w:val="000000"/>
                <w:sz w:val="24"/>
                <w:szCs w:val="24"/>
                <w:lang w:bidi="en-US"/>
              </w:rPr>
              <w:t>всероссийский</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532D1" w:rsidRPr="003B6869" w:rsidRDefault="005532D1" w:rsidP="005532D1">
            <w:pPr>
              <w:spacing w:after="200" w:line="276" w:lineRule="auto"/>
              <w:jc w:val="both"/>
              <w:rPr>
                <w:rFonts w:eastAsia="Calibri"/>
                <w:sz w:val="24"/>
                <w:szCs w:val="24"/>
              </w:rPr>
            </w:pPr>
            <w:r>
              <w:rPr>
                <w:rFonts w:eastAsia="Calibri"/>
                <w:sz w:val="24"/>
                <w:szCs w:val="24"/>
              </w:rPr>
              <w:t>Диплом победителя</w:t>
            </w:r>
          </w:p>
        </w:tc>
      </w:tr>
      <w:tr w:rsidR="005532D1" w:rsidRPr="00052EB9" w:rsidTr="001C1589">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5532D1" w:rsidRDefault="005532D1" w:rsidP="005532D1">
            <w:pPr>
              <w:spacing w:after="200" w:line="276" w:lineRule="auto"/>
              <w:jc w:val="both"/>
              <w:rPr>
                <w:rFonts w:eastAsia="Calibri"/>
                <w:sz w:val="24"/>
                <w:szCs w:val="24"/>
              </w:rPr>
            </w:pPr>
            <w:r>
              <w:rPr>
                <w:rFonts w:eastAsia="Calibri"/>
                <w:sz w:val="24"/>
                <w:szCs w:val="24"/>
              </w:rPr>
              <w:t>2017 -2018</w:t>
            </w:r>
          </w:p>
        </w:tc>
        <w:tc>
          <w:tcPr>
            <w:tcW w:w="2936" w:type="dxa"/>
            <w:gridSpan w:val="2"/>
            <w:tcBorders>
              <w:top w:val="single" w:sz="4" w:space="0" w:color="auto"/>
              <w:left w:val="single" w:sz="4" w:space="0" w:color="auto"/>
              <w:bottom w:val="single" w:sz="4" w:space="0" w:color="auto"/>
              <w:right w:val="single" w:sz="4" w:space="0" w:color="auto"/>
            </w:tcBorders>
            <w:vAlign w:val="center"/>
          </w:tcPr>
          <w:p w:rsidR="005532D1" w:rsidRDefault="005532D1" w:rsidP="005532D1">
            <w:pPr>
              <w:spacing w:after="200" w:line="100" w:lineRule="atLeast"/>
              <w:rPr>
                <w:rFonts w:eastAsia="Lucida Sans Unicode"/>
                <w:color w:val="000000"/>
                <w:sz w:val="24"/>
                <w:szCs w:val="24"/>
                <w:lang w:bidi="en-US"/>
              </w:rPr>
            </w:pPr>
            <w:r>
              <w:rPr>
                <w:rFonts w:eastAsia="Lucida Sans Unicode"/>
                <w:color w:val="000000"/>
                <w:sz w:val="24"/>
                <w:szCs w:val="24"/>
                <w:lang w:bidi="en-US"/>
              </w:rPr>
              <w:t>«Серафимовский учитель – 2017/2018»</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Default="005532D1" w:rsidP="005532D1">
            <w:pPr>
              <w:widowControl w:val="0"/>
              <w:suppressAutoHyphens/>
              <w:spacing w:after="200" w:line="276" w:lineRule="auto"/>
              <w:rPr>
                <w:rFonts w:eastAsia="Lucida Sans Unicode"/>
                <w:color w:val="000000"/>
                <w:sz w:val="24"/>
                <w:szCs w:val="24"/>
                <w:lang w:bidi="en-US"/>
              </w:rPr>
            </w:pPr>
            <w:r>
              <w:rPr>
                <w:rFonts w:eastAsia="Lucida Sans Unicode"/>
                <w:color w:val="000000"/>
                <w:sz w:val="24"/>
                <w:szCs w:val="24"/>
                <w:lang w:bidi="en-US"/>
              </w:rPr>
              <w:t>всероссийский</w:t>
            </w:r>
          </w:p>
        </w:tc>
        <w:tc>
          <w:tcPr>
            <w:tcW w:w="2160" w:type="dxa"/>
            <w:tcBorders>
              <w:top w:val="single" w:sz="4" w:space="0" w:color="auto"/>
              <w:left w:val="single" w:sz="4" w:space="0" w:color="auto"/>
              <w:bottom w:val="single" w:sz="4" w:space="0" w:color="auto"/>
              <w:right w:val="single" w:sz="4" w:space="0" w:color="auto"/>
            </w:tcBorders>
            <w:vAlign w:val="center"/>
          </w:tcPr>
          <w:p w:rsidR="005532D1" w:rsidRDefault="005532D1" w:rsidP="005532D1">
            <w:pPr>
              <w:spacing w:after="200" w:line="276" w:lineRule="auto"/>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5532D1" w:rsidRDefault="005532D1" w:rsidP="005532D1">
            <w:pPr>
              <w:spacing w:after="200" w:line="276" w:lineRule="auto"/>
              <w:jc w:val="both"/>
              <w:rPr>
                <w:rFonts w:eastAsia="Calibri"/>
                <w:sz w:val="24"/>
                <w:szCs w:val="24"/>
              </w:rPr>
            </w:pPr>
            <w:r>
              <w:rPr>
                <w:rFonts w:eastAsia="Calibri"/>
                <w:sz w:val="24"/>
                <w:szCs w:val="24"/>
              </w:rPr>
              <w:t>Диплом участника</w:t>
            </w:r>
          </w:p>
        </w:tc>
      </w:tr>
      <w:tr w:rsidR="005532D1" w:rsidRPr="00052EB9" w:rsidTr="00E17114">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vAlign w:val="center"/>
          </w:tcPr>
          <w:p w:rsidR="005532D1" w:rsidRDefault="005532D1" w:rsidP="005532D1">
            <w:pPr>
              <w:spacing w:after="200" w:line="276" w:lineRule="auto"/>
              <w:jc w:val="both"/>
              <w:rPr>
                <w:rFonts w:eastAsia="Calibri"/>
                <w:sz w:val="24"/>
                <w:szCs w:val="24"/>
              </w:rPr>
            </w:pPr>
            <w:r>
              <w:rPr>
                <w:rFonts w:eastAsia="Calibri"/>
                <w:sz w:val="24"/>
                <w:szCs w:val="24"/>
              </w:rPr>
              <w:lastRenderedPageBreak/>
              <w:t>2019</w:t>
            </w:r>
          </w:p>
        </w:tc>
        <w:tc>
          <w:tcPr>
            <w:tcW w:w="2936" w:type="dxa"/>
            <w:gridSpan w:val="2"/>
            <w:tcBorders>
              <w:top w:val="single" w:sz="4" w:space="0" w:color="auto"/>
              <w:left w:val="single" w:sz="4" w:space="0" w:color="auto"/>
              <w:bottom w:val="single" w:sz="4" w:space="0" w:color="auto"/>
              <w:right w:val="single" w:sz="4" w:space="0" w:color="auto"/>
            </w:tcBorders>
          </w:tcPr>
          <w:p w:rsidR="005532D1" w:rsidRDefault="005532D1" w:rsidP="005532D1">
            <w:pPr>
              <w:jc w:val="both"/>
              <w:rPr>
                <w:rFonts w:eastAsia="Calibri"/>
                <w:sz w:val="24"/>
                <w:szCs w:val="24"/>
              </w:rPr>
            </w:pPr>
            <w:r>
              <w:rPr>
                <w:rFonts w:eastAsia="Calibri"/>
                <w:sz w:val="24"/>
                <w:szCs w:val="24"/>
              </w:rPr>
              <w:t>конкурс медиапроектов</w:t>
            </w:r>
          </w:p>
          <w:p w:rsidR="005532D1" w:rsidRPr="003B6869" w:rsidRDefault="005532D1" w:rsidP="005532D1">
            <w:pPr>
              <w:jc w:val="both"/>
              <w:rPr>
                <w:rFonts w:eastAsia="Calibri"/>
                <w:sz w:val="24"/>
                <w:szCs w:val="24"/>
              </w:rPr>
            </w:pPr>
            <w:r>
              <w:rPr>
                <w:rFonts w:eastAsia="Calibri"/>
                <w:sz w:val="24"/>
                <w:szCs w:val="24"/>
              </w:rPr>
              <w:t>«ГОРДОСТЬ ОТЧИЗНЫ!»</w:t>
            </w:r>
          </w:p>
        </w:tc>
        <w:tc>
          <w:tcPr>
            <w:tcW w:w="216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rPr>
                <w:rFonts w:eastAsia="Calibri"/>
                <w:sz w:val="24"/>
                <w:szCs w:val="24"/>
              </w:rPr>
            </w:pPr>
            <w:r>
              <w:rPr>
                <w:rFonts w:eastAsia="Calibri"/>
                <w:sz w:val="24"/>
                <w:szCs w:val="24"/>
              </w:rPr>
              <w:t>международный</w:t>
            </w:r>
          </w:p>
        </w:tc>
        <w:tc>
          <w:tcPr>
            <w:tcW w:w="2160"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r>
              <w:rPr>
                <w:rFonts w:eastAsia="Calibri"/>
                <w:sz w:val="24"/>
                <w:szCs w:val="24"/>
              </w:rPr>
              <w:t xml:space="preserve">Лауреат </w:t>
            </w:r>
            <w:r>
              <w:rPr>
                <w:rFonts w:eastAsia="Calibri"/>
                <w:sz w:val="24"/>
                <w:szCs w:val="24"/>
                <w:lang w:val="en-US"/>
              </w:rPr>
              <w:t xml:space="preserve">II </w:t>
            </w:r>
            <w:r>
              <w:rPr>
                <w:rFonts w:eastAsia="Calibri"/>
                <w:sz w:val="24"/>
                <w:szCs w:val="24"/>
              </w:rPr>
              <w:t>степени</w:t>
            </w:r>
          </w:p>
        </w:tc>
      </w:tr>
      <w:tr w:rsidR="005532D1" w:rsidRPr="00052EB9" w:rsidTr="001C1589">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jc w:val="both"/>
              <w:rPr>
                <w:rFonts w:eastAsia="Calibri"/>
                <w:sz w:val="24"/>
                <w:szCs w:val="24"/>
              </w:rPr>
            </w:pPr>
            <w:r w:rsidRPr="003B6869">
              <w:rPr>
                <w:rFonts w:eastAsia="Calibri"/>
                <w:sz w:val="24"/>
                <w:szCs w:val="24"/>
              </w:rPr>
              <w:t>2020</w:t>
            </w:r>
          </w:p>
        </w:tc>
        <w:tc>
          <w:tcPr>
            <w:tcW w:w="2936" w:type="dxa"/>
            <w:gridSpan w:val="2"/>
            <w:tcBorders>
              <w:top w:val="single" w:sz="4" w:space="0" w:color="auto"/>
              <w:left w:val="single" w:sz="4" w:space="0" w:color="auto"/>
              <w:bottom w:val="single" w:sz="4" w:space="0" w:color="auto"/>
              <w:right w:val="single" w:sz="4" w:space="0" w:color="auto"/>
            </w:tcBorders>
          </w:tcPr>
          <w:p w:rsidR="005532D1" w:rsidRPr="003B6869" w:rsidRDefault="005532D1" w:rsidP="005532D1">
            <w:pPr>
              <w:jc w:val="both"/>
              <w:rPr>
                <w:rFonts w:eastAsia="Calibri"/>
                <w:sz w:val="24"/>
                <w:szCs w:val="24"/>
              </w:rPr>
            </w:pPr>
            <w:r w:rsidRPr="003B6869">
              <w:rPr>
                <w:rFonts w:eastAsia="Calibri"/>
                <w:sz w:val="24"/>
                <w:szCs w:val="24"/>
              </w:rPr>
              <w:t>III республиканская</w:t>
            </w:r>
          </w:p>
          <w:p w:rsidR="005532D1" w:rsidRPr="003B6869" w:rsidRDefault="005532D1" w:rsidP="005532D1">
            <w:pPr>
              <w:jc w:val="both"/>
              <w:rPr>
                <w:rFonts w:eastAsia="Calibri"/>
                <w:sz w:val="24"/>
                <w:szCs w:val="24"/>
              </w:rPr>
            </w:pPr>
            <w:r w:rsidRPr="003B6869">
              <w:rPr>
                <w:rFonts w:eastAsia="Calibri"/>
                <w:sz w:val="24"/>
                <w:szCs w:val="24"/>
              </w:rPr>
              <w:t>конференция</w:t>
            </w:r>
          </w:p>
          <w:p w:rsidR="005532D1" w:rsidRPr="003B6869" w:rsidRDefault="005532D1" w:rsidP="005532D1">
            <w:pPr>
              <w:jc w:val="both"/>
              <w:rPr>
                <w:rFonts w:eastAsia="Calibri"/>
                <w:sz w:val="24"/>
                <w:szCs w:val="24"/>
              </w:rPr>
            </w:pPr>
            <w:r w:rsidRPr="003B6869">
              <w:rPr>
                <w:rFonts w:eastAsia="Calibri"/>
                <w:sz w:val="24"/>
                <w:szCs w:val="24"/>
              </w:rPr>
              <w:t>«</w:t>
            </w:r>
            <w:proofErr w:type="spellStart"/>
            <w:r w:rsidRPr="003B6869">
              <w:rPr>
                <w:rFonts w:eastAsia="Calibri"/>
                <w:sz w:val="24"/>
                <w:szCs w:val="24"/>
              </w:rPr>
              <w:t>Ельмеевские</w:t>
            </w:r>
            <w:proofErr w:type="spellEnd"/>
            <w:r w:rsidRPr="003B6869">
              <w:rPr>
                <w:rFonts w:eastAsia="Calibri"/>
                <w:sz w:val="24"/>
                <w:szCs w:val="24"/>
              </w:rPr>
              <w:t xml:space="preserve"> чтения»</w:t>
            </w:r>
          </w:p>
        </w:tc>
        <w:tc>
          <w:tcPr>
            <w:tcW w:w="216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rPr>
                <w:rFonts w:eastAsia="Calibri"/>
                <w:sz w:val="24"/>
                <w:szCs w:val="24"/>
              </w:rPr>
            </w:pPr>
            <w:r w:rsidRPr="003B6869">
              <w:rPr>
                <w:rFonts w:eastAsia="Calibri"/>
                <w:sz w:val="24"/>
                <w:szCs w:val="24"/>
              </w:rPr>
              <w:t>республиканский</w:t>
            </w:r>
          </w:p>
        </w:tc>
        <w:tc>
          <w:tcPr>
            <w:tcW w:w="216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jc w:val="both"/>
              <w:rPr>
                <w:rFonts w:eastAsia="Calibri"/>
                <w:sz w:val="24"/>
                <w:szCs w:val="24"/>
              </w:rPr>
            </w:pPr>
            <w:r w:rsidRPr="003B6869">
              <w:rPr>
                <w:rFonts w:eastAsia="Calibri"/>
                <w:sz w:val="24"/>
                <w:szCs w:val="24"/>
              </w:rPr>
              <w:t xml:space="preserve">Диплом лауреата </w:t>
            </w:r>
          </w:p>
          <w:p w:rsidR="005532D1" w:rsidRPr="003B6869" w:rsidRDefault="005532D1" w:rsidP="005532D1">
            <w:pPr>
              <w:jc w:val="both"/>
              <w:rPr>
                <w:rFonts w:eastAsia="Calibri"/>
                <w:sz w:val="24"/>
                <w:szCs w:val="24"/>
              </w:rPr>
            </w:pPr>
            <w:r w:rsidRPr="003B6869">
              <w:rPr>
                <w:rFonts w:eastAsia="Calibri"/>
                <w:sz w:val="24"/>
                <w:szCs w:val="24"/>
                <w:lang w:val="en-US"/>
              </w:rPr>
              <w:t>I</w:t>
            </w:r>
            <w:r w:rsidRPr="003B6869">
              <w:rPr>
                <w:rFonts w:eastAsia="Calibri"/>
                <w:sz w:val="24"/>
                <w:szCs w:val="24"/>
              </w:rPr>
              <w:t xml:space="preserve"> степени</w:t>
            </w:r>
          </w:p>
        </w:tc>
      </w:tr>
      <w:tr w:rsidR="005532D1" w:rsidRPr="00052EB9" w:rsidTr="001C1589">
        <w:tblPrEx>
          <w:tblLook w:val="04A0" w:firstRow="1" w:lastRow="0" w:firstColumn="1" w:lastColumn="0" w:noHBand="0" w:noVBand="1"/>
        </w:tblPrEx>
        <w:trPr>
          <w:trHeight w:val="1196"/>
        </w:trPr>
        <w:tc>
          <w:tcPr>
            <w:tcW w:w="90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jc w:val="both"/>
              <w:rPr>
                <w:rFonts w:eastAsia="Calibri"/>
                <w:sz w:val="24"/>
                <w:szCs w:val="24"/>
              </w:rPr>
            </w:pPr>
            <w:r>
              <w:rPr>
                <w:rFonts w:eastAsia="Calibri"/>
                <w:sz w:val="24"/>
                <w:szCs w:val="24"/>
              </w:rPr>
              <w:t>2020</w:t>
            </w:r>
          </w:p>
        </w:tc>
        <w:tc>
          <w:tcPr>
            <w:tcW w:w="2936" w:type="dxa"/>
            <w:gridSpan w:val="2"/>
            <w:tcBorders>
              <w:top w:val="single" w:sz="4" w:space="0" w:color="auto"/>
              <w:left w:val="single" w:sz="4" w:space="0" w:color="auto"/>
              <w:bottom w:val="single" w:sz="4" w:space="0" w:color="auto"/>
              <w:right w:val="single" w:sz="4" w:space="0" w:color="auto"/>
            </w:tcBorders>
          </w:tcPr>
          <w:p w:rsidR="005532D1" w:rsidRDefault="005532D1" w:rsidP="005532D1">
            <w:pPr>
              <w:jc w:val="both"/>
              <w:rPr>
                <w:rFonts w:eastAsia="Calibri"/>
                <w:sz w:val="24"/>
                <w:szCs w:val="24"/>
              </w:rPr>
            </w:pPr>
            <w:r>
              <w:rPr>
                <w:rFonts w:eastAsia="Calibri"/>
                <w:sz w:val="24"/>
                <w:szCs w:val="24"/>
              </w:rPr>
              <w:t>конкурс медиапроектов</w:t>
            </w:r>
          </w:p>
          <w:p w:rsidR="005532D1" w:rsidRPr="003B6869" w:rsidRDefault="005532D1" w:rsidP="005532D1">
            <w:pPr>
              <w:jc w:val="both"/>
              <w:rPr>
                <w:rFonts w:eastAsia="Calibri"/>
                <w:sz w:val="24"/>
                <w:szCs w:val="24"/>
              </w:rPr>
            </w:pPr>
            <w:r>
              <w:rPr>
                <w:rFonts w:eastAsia="Calibri"/>
                <w:sz w:val="24"/>
                <w:szCs w:val="24"/>
              </w:rPr>
              <w:t>«ГОРДОСТЬ ОТЧИЗНЫ!»</w:t>
            </w:r>
          </w:p>
        </w:tc>
        <w:tc>
          <w:tcPr>
            <w:tcW w:w="2160" w:type="dxa"/>
            <w:tcBorders>
              <w:top w:val="single" w:sz="4" w:space="0" w:color="auto"/>
              <w:left w:val="single" w:sz="4" w:space="0" w:color="auto"/>
              <w:bottom w:val="single" w:sz="4" w:space="0" w:color="auto"/>
              <w:right w:val="single" w:sz="4" w:space="0" w:color="auto"/>
            </w:tcBorders>
          </w:tcPr>
          <w:p w:rsidR="005532D1" w:rsidRPr="003B6869" w:rsidRDefault="005532D1" w:rsidP="005532D1">
            <w:pPr>
              <w:spacing w:after="200" w:line="276" w:lineRule="auto"/>
              <w:rPr>
                <w:rFonts w:eastAsia="Calibri"/>
                <w:sz w:val="24"/>
                <w:szCs w:val="24"/>
              </w:rPr>
            </w:pPr>
            <w:r>
              <w:rPr>
                <w:rFonts w:eastAsia="Calibri"/>
                <w:sz w:val="24"/>
                <w:szCs w:val="24"/>
              </w:rPr>
              <w:t>международный</w:t>
            </w:r>
          </w:p>
        </w:tc>
        <w:tc>
          <w:tcPr>
            <w:tcW w:w="2160"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p>
        </w:tc>
        <w:tc>
          <w:tcPr>
            <w:tcW w:w="1702" w:type="dxa"/>
            <w:tcBorders>
              <w:top w:val="single" w:sz="4" w:space="0" w:color="auto"/>
              <w:left w:val="single" w:sz="4" w:space="0" w:color="auto"/>
              <w:bottom w:val="single" w:sz="4" w:space="0" w:color="auto"/>
              <w:right w:val="single" w:sz="4" w:space="0" w:color="auto"/>
            </w:tcBorders>
          </w:tcPr>
          <w:p w:rsidR="005532D1" w:rsidRPr="005A3672" w:rsidRDefault="005532D1" w:rsidP="005532D1">
            <w:pPr>
              <w:jc w:val="both"/>
              <w:rPr>
                <w:rFonts w:eastAsia="Calibri"/>
                <w:sz w:val="24"/>
                <w:szCs w:val="24"/>
              </w:rPr>
            </w:pPr>
            <w:r>
              <w:rPr>
                <w:rFonts w:eastAsia="Calibri"/>
                <w:sz w:val="24"/>
                <w:szCs w:val="24"/>
              </w:rPr>
              <w:t xml:space="preserve">Лауреат </w:t>
            </w:r>
            <w:r>
              <w:rPr>
                <w:rFonts w:eastAsia="Calibri"/>
                <w:sz w:val="24"/>
                <w:szCs w:val="24"/>
                <w:lang w:val="en-US"/>
              </w:rPr>
              <w:t xml:space="preserve">III </w:t>
            </w:r>
            <w:r>
              <w:rPr>
                <w:rFonts w:eastAsia="Calibri"/>
                <w:sz w:val="24"/>
                <w:szCs w:val="24"/>
              </w:rPr>
              <w:t>степени</w:t>
            </w:r>
          </w:p>
        </w:tc>
      </w:tr>
    </w:tbl>
    <w:p w:rsidR="00052EB9" w:rsidRPr="00C5023C" w:rsidRDefault="00052EB9" w:rsidP="00F61CD5">
      <w:pPr>
        <w:spacing w:after="0" w:line="240" w:lineRule="auto"/>
        <w:ind w:firstLine="709"/>
        <w:jc w:val="both"/>
        <w:rPr>
          <w:rFonts w:ascii="Times New Roman" w:hAnsi="Times New Roman" w:cs="Times New Roman"/>
          <w:color w:val="FF0000"/>
          <w:sz w:val="28"/>
          <w:szCs w:val="28"/>
        </w:rPr>
      </w:pPr>
    </w:p>
    <w:p w:rsidR="00F61CD5" w:rsidRPr="00F61CD5" w:rsidRDefault="00F61CD5" w:rsidP="00F61CD5">
      <w:pPr>
        <w:ind w:firstLine="708"/>
        <w:jc w:val="both"/>
        <w:rPr>
          <w:rFonts w:ascii="Times New Roman" w:hAnsi="Times New Roman" w:cs="Times New Roman"/>
          <w:sz w:val="28"/>
          <w:szCs w:val="28"/>
        </w:rPr>
      </w:pPr>
      <w:r w:rsidRPr="00F61CD5">
        <w:rPr>
          <w:rFonts w:ascii="Times New Roman" w:hAnsi="Times New Roman" w:cs="Times New Roman"/>
          <w:sz w:val="28"/>
          <w:szCs w:val="28"/>
        </w:rPr>
        <w:t>В рамках муниципального семинара учителей истории и обществознания «Духовно-нравственный и гражданско-патриотический аспекты преподавания истории и обществознания в условиях реализации историко-культурного стандарта» 07.12.2018 года:</w:t>
      </w:r>
    </w:p>
    <w:p w:rsidR="00F61CD5" w:rsidRPr="00F61CD5" w:rsidRDefault="00F61CD5" w:rsidP="00DE366D">
      <w:pPr>
        <w:spacing w:after="0" w:line="240" w:lineRule="auto"/>
        <w:ind w:firstLine="709"/>
        <w:jc w:val="both"/>
        <w:rPr>
          <w:rFonts w:ascii="Times New Roman" w:hAnsi="Times New Roman" w:cs="Times New Roman"/>
          <w:sz w:val="28"/>
          <w:szCs w:val="28"/>
        </w:rPr>
      </w:pPr>
      <w:r w:rsidRPr="00F61CD5">
        <w:rPr>
          <w:rFonts w:ascii="Times New Roman" w:hAnsi="Times New Roman" w:cs="Times New Roman"/>
          <w:sz w:val="28"/>
          <w:szCs w:val="28"/>
        </w:rPr>
        <w:t>•</w:t>
      </w:r>
      <w:r w:rsidRPr="00F61CD5">
        <w:rPr>
          <w:rFonts w:ascii="Times New Roman" w:hAnsi="Times New Roman" w:cs="Times New Roman"/>
          <w:sz w:val="28"/>
          <w:szCs w:val="28"/>
        </w:rPr>
        <w:tab/>
        <w:t>выступила с докладом ««Ориентация обучающихся на формирование идей патриотизма и гражданственности в условиях обучения в кадетских классах»;</w:t>
      </w:r>
    </w:p>
    <w:p w:rsidR="00F61CD5" w:rsidRPr="00F61CD5" w:rsidRDefault="00F61CD5" w:rsidP="00DE366D">
      <w:pPr>
        <w:spacing w:after="0" w:line="240" w:lineRule="auto"/>
        <w:ind w:firstLine="709"/>
        <w:jc w:val="both"/>
        <w:rPr>
          <w:rFonts w:ascii="Times New Roman" w:hAnsi="Times New Roman" w:cs="Times New Roman"/>
          <w:sz w:val="28"/>
          <w:szCs w:val="28"/>
        </w:rPr>
      </w:pPr>
      <w:r w:rsidRPr="00F61CD5">
        <w:rPr>
          <w:rFonts w:ascii="Times New Roman" w:hAnsi="Times New Roman" w:cs="Times New Roman"/>
          <w:sz w:val="28"/>
          <w:szCs w:val="28"/>
        </w:rPr>
        <w:t>•</w:t>
      </w:r>
      <w:r w:rsidRPr="00F61CD5">
        <w:rPr>
          <w:rFonts w:ascii="Times New Roman" w:hAnsi="Times New Roman" w:cs="Times New Roman"/>
          <w:sz w:val="28"/>
          <w:szCs w:val="28"/>
        </w:rPr>
        <w:tab/>
        <w:t>провела открытый урок «Рациональное экономическое поведение потребителя»</w:t>
      </w:r>
    </w:p>
    <w:p w:rsidR="00F61CD5" w:rsidRDefault="00F61CD5" w:rsidP="00DE366D">
      <w:pPr>
        <w:spacing w:after="0" w:line="240" w:lineRule="auto"/>
        <w:ind w:firstLine="709"/>
        <w:jc w:val="both"/>
        <w:rPr>
          <w:rFonts w:ascii="Times New Roman" w:hAnsi="Times New Roman" w:cs="Times New Roman"/>
          <w:sz w:val="28"/>
          <w:szCs w:val="28"/>
        </w:rPr>
      </w:pPr>
      <w:r w:rsidRPr="00F61CD5">
        <w:rPr>
          <w:rFonts w:ascii="Times New Roman" w:hAnsi="Times New Roman" w:cs="Times New Roman"/>
          <w:sz w:val="28"/>
          <w:szCs w:val="28"/>
        </w:rPr>
        <w:t>•</w:t>
      </w:r>
      <w:r w:rsidRPr="00F61CD5">
        <w:rPr>
          <w:rFonts w:ascii="Times New Roman" w:hAnsi="Times New Roman" w:cs="Times New Roman"/>
          <w:sz w:val="28"/>
          <w:szCs w:val="28"/>
        </w:rPr>
        <w:tab/>
        <w:t>провела мероприятие «Жизнь - Отечеству, честь – никому!»</w:t>
      </w:r>
    </w:p>
    <w:p w:rsidR="00DE366D" w:rsidRPr="00F61CD5" w:rsidRDefault="00DE366D" w:rsidP="00DE366D">
      <w:pPr>
        <w:spacing w:after="0" w:line="240" w:lineRule="auto"/>
        <w:ind w:firstLine="709"/>
        <w:jc w:val="both"/>
        <w:rPr>
          <w:rFonts w:ascii="Times New Roman" w:hAnsi="Times New Roman" w:cs="Times New Roman"/>
          <w:sz w:val="28"/>
          <w:szCs w:val="28"/>
        </w:rPr>
      </w:pPr>
    </w:p>
    <w:p w:rsidR="00B8555B" w:rsidRDefault="00B8555B" w:rsidP="00DE366D">
      <w:pPr>
        <w:spacing w:after="0" w:line="240" w:lineRule="auto"/>
        <w:ind w:firstLine="709"/>
        <w:rPr>
          <w:rFonts w:ascii="Times New Roman" w:hAnsi="Times New Roman" w:cs="Times New Roman"/>
          <w:sz w:val="28"/>
          <w:szCs w:val="28"/>
        </w:rPr>
      </w:pPr>
      <w:r w:rsidRPr="00642087">
        <w:rPr>
          <w:rFonts w:ascii="Times New Roman" w:hAnsi="Times New Roman" w:cs="Times New Roman"/>
          <w:sz w:val="28"/>
          <w:szCs w:val="28"/>
        </w:rPr>
        <w:t xml:space="preserve">Также я являюсь автором составителем программы по изучению курса «История кадетского движения», который изучается в 5 классе (в неделю - 1 час, в год – 34). </w:t>
      </w:r>
    </w:p>
    <w:p w:rsidR="00DE366D" w:rsidRPr="00642087" w:rsidRDefault="00DE366D" w:rsidP="00DE366D">
      <w:pPr>
        <w:spacing w:after="0" w:line="240" w:lineRule="auto"/>
        <w:ind w:firstLine="709"/>
        <w:rPr>
          <w:rFonts w:ascii="Times New Roman" w:hAnsi="Times New Roman" w:cs="Times New Roman"/>
          <w:sz w:val="28"/>
          <w:szCs w:val="28"/>
        </w:rPr>
      </w:pPr>
    </w:p>
    <w:p w:rsidR="00741D0F" w:rsidRPr="009F58CA" w:rsidRDefault="00741D0F" w:rsidP="00741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Работая над этой проблемой третий год, я решила провести небольшой анализ своей деятельности и посмотреть насколько эффективна моя работа. Для этого я провела анкетирование в 5-7 кадетских классах.</w:t>
      </w:r>
    </w:p>
    <w:p w:rsidR="00741D0F" w:rsidRPr="009F58CA" w:rsidRDefault="00741D0F" w:rsidP="00741D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С целью выяснения того, осознанно ли подростки выбрали школу с военно-патриотическим уклоном, мы предложили им </w:t>
      </w:r>
      <w:r w:rsidRPr="009F58CA">
        <w:rPr>
          <w:rFonts w:ascii="Times New Roman" w:eastAsia="Times New Roman" w:hAnsi="Times New Roman" w:cs="Times New Roman"/>
          <w:i/>
          <w:iCs/>
          <w:sz w:val="28"/>
          <w:szCs w:val="28"/>
          <w:lang w:eastAsia="ru-RU"/>
        </w:rPr>
        <w:t xml:space="preserve">тест «Твое отношение к </w:t>
      </w:r>
      <w:proofErr w:type="spellStart"/>
      <w:r w:rsidRPr="009F58CA">
        <w:rPr>
          <w:rFonts w:ascii="Times New Roman" w:eastAsia="Times New Roman" w:hAnsi="Times New Roman" w:cs="Times New Roman"/>
          <w:i/>
          <w:iCs/>
          <w:sz w:val="28"/>
          <w:szCs w:val="28"/>
          <w:lang w:eastAsia="ru-RU"/>
        </w:rPr>
        <w:t>кадетству</w:t>
      </w:r>
      <w:proofErr w:type="spellEnd"/>
      <w:r w:rsidRPr="009F58CA">
        <w:rPr>
          <w:rFonts w:ascii="Times New Roman" w:eastAsia="Times New Roman" w:hAnsi="Times New Roman" w:cs="Times New Roman"/>
          <w:i/>
          <w:iCs/>
          <w:sz w:val="28"/>
          <w:szCs w:val="28"/>
          <w:lang w:eastAsia="ru-RU"/>
        </w:rPr>
        <w:t>».</w:t>
      </w:r>
      <w:r w:rsidRPr="009F58CA">
        <w:rPr>
          <w:rFonts w:ascii="Times New Roman" w:eastAsia="Times New Roman" w:hAnsi="Times New Roman" w:cs="Times New Roman"/>
          <w:b/>
          <w:bCs/>
          <w:sz w:val="28"/>
          <w:szCs w:val="28"/>
          <w:lang w:eastAsia="ru-RU"/>
        </w:rPr>
        <w:t xml:space="preserve"> </w:t>
      </w:r>
      <w:r w:rsidRPr="009F58CA">
        <w:rPr>
          <w:rFonts w:ascii="Times New Roman" w:eastAsia="Times New Roman" w:hAnsi="Times New Roman" w:cs="Times New Roman"/>
          <w:i/>
          <w:iCs/>
          <w:sz w:val="28"/>
          <w:szCs w:val="28"/>
          <w:lang w:eastAsia="ru-RU"/>
        </w:rPr>
        <w:t>Результаты диагностики отношения к военно-патриотическому профилю школы в динамике за 20</w:t>
      </w:r>
      <w:r w:rsidR="009F58CA" w:rsidRPr="009F58CA">
        <w:rPr>
          <w:rFonts w:ascii="Times New Roman" w:eastAsia="Times New Roman" w:hAnsi="Times New Roman" w:cs="Times New Roman"/>
          <w:i/>
          <w:iCs/>
          <w:sz w:val="28"/>
          <w:szCs w:val="28"/>
          <w:lang w:eastAsia="ru-RU"/>
        </w:rPr>
        <w:t>17</w:t>
      </w:r>
      <w:r w:rsidRPr="009F58CA">
        <w:rPr>
          <w:rFonts w:ascii="Times New Roman" w:eastAsia="Times New Roman" w:hAnsi="Times New Roman" w:cs="Times New Roman"/>
          <w:i/>
          <w:iCs/>
          <w:sz w:val="28"/>
          <w:szCs w:val="28"/>
          <w:lang w:eastAsia="ru-RU"/>
        </w:rPr>
        <w:t xml:space="preserve"> и 201</w:t>
      </w:r>
      <w:r w:rsidR="009F58CA" w:rsidRPr="009F58CA">
        <w:rPr>
          <w:rFonts w:ascii="Times New Roman" w:eastAsia="Times New Roman" w:hAnsi="Times New Roman" w:cs="Times New Roman"/>
          <w:i/>
          <w:iCs/>
          <w:sz w:val="28"/>
          <w:szCs w:val="28"/>
          <w:lang w:eastAsia="ru-RU"/>
        </w:rPr>
        <w:t>9</w:t>
      </w:r>
      <w:r w:rsidRPr="009F58CA">
        <w:rPr>
          <w:rFonts w:ascii="Times New Roman" w:eastAsia="Times New Roman" w:hAnsi="Times New Roman" w:cs="Times New Roman"/>
          <w:i/>
          <w:iCs/>
          <w:sz w:val="28"/>
          <w:szCs w:val="28"/>
          <w:lang w:eastAsia="ru-RU"/>
        </w:rPr>
        <w:t xml:space="preserve"> г. </w:t>
      </w:r>
      <w:r w:rsidRPr="009F58CA">
        <w:rPr>
          <w:rFonts w:ascii="Times New Roman" w:eastAsia="Times New Roman" w:hAnsi="Times New Roman" w:cs="Times New Roman"/>
          <w:sz w:val="28"/>
          <w:szCs w:val="28"/>
          <w:lang w:eastAsia="ru-RU"/>
        </w:rPr>
        <w:t>Всего опрошено 42 обучающихся из числа кадет в 201</w:t>
      </w:r>
      <w:r w:rsidR="009F58CA" w:rsidRPr="009F58CA">
        <w:rPr>
          <w:rFonts w:ascii="Times New Roman" w:eastAsia="Times New Roman" w:hAnsi="Times New Roman" w:cs="Times New Roman"/>
          <w:sz w:val="28"/>
          <w:szCs w:val="28"/>
          <w:lang w:eastAsia="ru-RU"/>
        </w:rPr>
        <w:t>7</w:t>
      </w:r>
      <w:r w:rsidRPr="009F58CA">
        <w:rPr>
          <w:rFonts w:ascii="Times New Roman" w:eastAsia="Times New Roman" w:hAnsi="Times New Roman" w:cs="Times New Roman"/>
          <w:sz w:val="28"/>
          <w:szCs w:val="28"/>
          <w:lang w:eastAsia="ru-RU"/>
        </w:rPr>
        <w:t xml:space="preserve"> году и 132 человека в 201</w:t>
      </w:r>
      <w:r w:rsidR="009F58CA" w:rsidRPr="009F58CA">
        <w:rPr>
          <w:rFonts w:ascii="Times New Roman" w:eastAsia="Times New Roman" w:hAnsi="Times New Roman" w:cs="Times New Roman"/>
          <w:sz w:val="28"/>
          <w:szCs w:val="28"/>
          <w:lang w:eastAsia="ru-RU"/>
        </w:rPr>
        <w:t>9</w:t>
      </w:r>
      <w:r w:rsidRPr="009F58CA">
        <w:rPr>
          <w:rFonts w:ascii="Times New Roman" w:eastAsia="Times New Roman" w:hAnsi="Times New Roman" w:cs="Times New Roman"/>
          <w:sz w:val="28"/>
          <w:szCs w:val="28"/>
          <w:lang w:eastAsia="ru-RU"/>
        </w:rPr>
        <w:t xml:space="preserve"> году.</w:t>
      </w:r>
      <w:r w:rsidRPr="009F58CA">
        <w:rPr>
          <w:rFonts w:ascii="Times New Roman" w:eastAsia="Times New Roman" w:hAnsi="Times New Roman" w:cs="Times New Roman"/>
          <w:i/>
          <w:iCs/>
          <w:sz w:val="28"/>
          <w:szCs w:val="28"/>
          <w:lang w:eastAsia="ru-RU"/>
        </w:rPr>
        <w:t xml:space="preserve"> </w:t>
      </w:r>
      <w:r w:rsidRPr="009F58CA">
        <w:rPr>
          <w:rFonts w:ascii="Times New Roman" w:eastAsia="Times New Roman" w:hAnsi="Times New Roman" w:cs="Times New Roman"/>
          <w:sz w:val="28"/>
          <w:szCs w:val="28"/>
          <w:lang w:eastAsia="ru-RU"/>
        </w:rPr>
        <w:t>В результате тестирования выяснилось, что в 201</w:t>
      </w:r>
      <w:r w:rsidR="009F58CA" w:rsidRPr="009F58CA">
        <w:rPr>
          <w:rFonts w:ascii="Times New Roman" w:eastAsia="Times New Roman" w:hAnsi="Times New Roman" w:cs="Times New Roman"/>
          <w:sz w:val="28"/>
          <w:szCs w:val="28"/>
          <w:lang w:eastAsia="ru-RU"/>
        </w:rPr>
        <w:t>7</w:t>
      </w:r>
      <w:r w:rsidRPr="009F58CA">
        <w:rPr>
          <w:rFonts w:ascii="Times New Roman" w:eastAsia="Times New Roman" w:hAnsi="Times New Roman" w:cs="Times New Roman"/>
          <w:sz w:val="28"/>
          <w:szCs w:val="28"/>
          <w:lang w:eastAsia="ru-RU"/>
        </w:rPr>
        <w:t xml:space="preserve"> году положительное отношение у учащихся кадетских классов к «</w:t>
      </w:r>
      <w:proofErr w:type="spellStart"/>
      <w:r w:rsidRPr="009F58CA">
        <w:rPr>
          <w:rFonts w:ascii="Times New Roman" w:eastAsia="Times New Roman" w:hAnsi="Times New Roman" w:cs="Times New Roman"/>
          <w:sz w:val="28"/>
          <w:szCs w:val="28"/>
          <w:lang w:eastAsia="ru-RU"/>
        </w:rPr>
        <w:t>кадетству</w:t>
      </w:r>
      <w:proofErr w:type="spellEnd"/>
      <w:r w:rsidRPr="009F58CA">
        <w:rPr>
          <w:rFonts w:ascii="Times New Roman" w:eastAsia="Times New Roman" w:hAnsi="Times New Roman" w:cs="Times New Roman"/>
          <w:sz w:val="28"/>
          <w:szCs w:val="28"/>
          <w:lang w:eastAsia="ru-RU"/>
        </w:rPr>
        <w:t>» в целом по школе доминирует - 74% от количества протестированных кадетов, 24% испытывают нейтралитет; отрицательное отношение полностью отсутствовало. В 201</w:t>
      </w:r>
      <w:r w:rsidR="009F58CA" w:rsidRPr="009F58CA">
        <w:rPr>
          <w:rFonts w:ascii="Times New Roman" w:eastAsia="Times New Roman" w:hAnsi="Times New Roman" w:cs="Times New Roman"/>
          <w:sz w:val="28"/>
          <w:szCs w:val="28"/>
          <w:lang w:eastAsia="ru-RU"/>
        </w:rPr>
        <w:t>9</w:t>
      </w:r>
      <w:r w:rsidRPr="009F58CA">
        <w:rPr>
          <w:rFonts w:ascii="Times New Roman" w:eastAsia="Times New Roman" w:hAnsi="Times New Roman" w:cs="Times New Roman"/>
          <w:sz w:val="28"/>
          <w:szCs w:val="28"/>
          <w:lang w:eastAsia="ru-RU"/>
        </w:rPr>
        <w:t xml:space="preserve"> году опрошено 132 кадета. «Положительное» отношение «</w:t>
      </w:r>
      <w:proofErr w:type="spellStart"/>
      <w:r w:rsidRPr="009F58CA">
        <w:rPr>
          <w:rFonts w:ascii="Times New Roman" w:eastAsia="Times New Roman" w:hAnsi="Times New Roman" w:cs="Times New Roman"/>
          <w:sz w:val="28"/>
          <w:szCs w:val="28"/>
          <w:lang w:eastAsia="ru-RU"/>
        </w:rPr>
        <w:t>кадетству</w:t>
      </w:r>
      <w:proofErr w:type="spellEnd"/>
      <w:r w:rsidRPr="009F58CA">
        <w:rPr>
          <w:rFonts w:ascii="Times New Roman" w:eastAsia="Times New Roman" w:hAnsi="Times New Roman" w:cs="Times New Roman"/>
          <w:sz w:val="28"/>
          <w:szCs w:val="28"/>
          <w:lang w:eastAsia="ru-RU"/>
        </w:rPr>
        <w:t>» возросло (по сравнению с 201</w:t>
      </w:r>
      <w:r w:rsidR="009F58CA" w:rsidRPr="009F58CA">
        <w:rPr>
          <w:rFonts w:ascii="Times New Roman" w:eastAsia="Times New Roman" w:hAnsi="Times New Roman" w:cs="Times New Roman"/>
          <w:sz w:val="28"/>
          <w:szCs w:val="28"/>
          <w:lang w:eastAsia="ru-RU"/>
        </w:rPr>
        <w:t>7</w:t>
      </w:r>
      <w:r w:rsidRPr="009F58CA">
        <w:rPr>
          <w:rFonts w:ascii="Times New Roman" w:eastAsia="Times New Roman" w:hAnsi="Times New Roman" w:cs="Times New Roman"/>
          <w:sz w:val="28"/>
          <w:szCs w:val="28"/>
          <w:lang w:eastAsia="ru-RU"/>
        </w:rPr>
        <w:t xml:space="preserve"> г.) - улу</w:t>
      </w:r>
      <w:r w:rsidR="009F58CA" w:rsidRPr="009F58CA">
        <w:rPr>
          <w:rFonts w:ascii="Times New Roman" w:eastAsia="Times New Roman" w:hAnsi="Times New Roman" w:cs="Times New Roman"/>
          <w:sz w:val="28"/>
          <w:szCs w:val="28"/>
          <w:lang w:eastAsia="ru-RU"/>
        </w:rPr>
        <w:t>чшились результаты на 17 %, а «</w:t>
      </w:r>
      <w:r w:rsidRPr="009F58CA">
        <w:rPr>
          <w:rFonts w:ascii="Times New Roman" w:eastAsia="Times New Roman" w:hAnsi="Times New Roman" w:cs="Times New Roman"/>
          <w:sz w:val="28"/>
          <w:szCs w:val="28"/>
          <w:lang w:eastAsia="ru-RU"/>
        </w:rPr>
        <w:t>нейтральное» отношение к «</w:t>
      </w:r>
      <w:proofErr w:type="spellStart"/>
      <w:r w:rsidRPr="009F58CA">
        <w:rPr>
          <w:rFonts w:ascii="Times New Roman" w:eastAsia="Times New Roman" w:hAnsi="Times New Roman" w:cs="Times New Roman"/>
          <w:sz w:val="28"/>
          <w:szCs w:val="28"/>
          <w:lang w:eastAsia="ru-RU"/>
        </w:rPr>
        <w:t>кадетству</w:t>
      </w:r>
      <w:proofErr w:type="spellEnd"/>
      <w:r w:rsidRPr="009F58CA">
        <w:rPr>
          <w:rFonts w:ascii="Times New Roman" w:eastAsia="Times New Roman" w:hAnsi="Times New Roman" w:cs="Times New Roman"/>
          <w:sz w:val="28"/>
          <w:szCs w:val="28"/>
          <w:lang w:eastAsia="ru-RU"/>
        </w:rPr>
        <w:t xml:space="preserve">» сократилось до 8,6 %. </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i/>
          <w:iCs/>
          <w:sz w:val="28"/>
          <w:szCs w:val="28"/>
          <w:lang w:eastAsia="ru-RU"/>
        </w:rPr>
      </w:pPr>
      <w:r w:rsidRPr="009F58CA">
        <w:rPr>
          <w:rFonts w:ascii="Times New Roman" w:eastAsia="Times New Roman" w:hAnsi="Times New Roman" w:cs="Times New Roman"/>
          <w:i/>
          <w:iCs/>
          <w:sz w:val="28"/>
          <w:szCs w:val="28"/>
          <w:lang w:eastAsia="ru-RU"/>
        </w:rPr>
        <w:lastRenderedPageBreak/>
        <w:t xml:space="preserve">Это свидетельствует о том, что в школе создана система работы по патриотическому воспитанию. </w:t>
      </w:r>
      <w:r w:rsidRPr="009F58CA">
        <w:rPr>
          <w:rFonts w:ascii="Times New Roman" w:eastAsia="Times New Roman" w:hAnsi="Times New Roman" w:cs="Times New Roman"/>
          <w:sz w:val="28"/>
          <w:szCs w:val="28"/>
          <w:lang w:eastAsia="ru-RU"/>
        </w:rPr>
        <w:t>Кроме того, анализ анкеты «Патриот», проведенной в 5</w:t>
      </w:r>
      <w:r w:rsidR="009F58CA" w:rsidRPr="009F58CA">
        <w:rPr>
          <w:rFonts w:ascii="Times New Roman" w:eastAsia="Times New Roman" w:hAnsi="Times New Roman" w:cs="Times New Roman"/>
          <w:sz w:val="28"/>
          <w:szCs w:val="28"/>
          <w:lang w:eastAsia="ru-RU"/>
        </w:rPr>
        <w:t xml:space="preserve"> </w:t>
      </w:r>
      <w:r w:rsidRPr="009F58CA">
        <w:rPr>
          <w:rFonts w:ascii="Times New Roman" w:eastAsia="Times New Roman" w:hAnsi="Times New Roman" w:cs="Times New Roman"/>
          <w:sz w:val="28"/>
          <w:szCs w:val="28"/>
          <w:lang w:eastAsia="ru-RU"/>
        </w:rPr>
        <w:t>классе в 20</w:t>
      </w:r>
      <w:r w:rsidR="00A85335" w:rsidRPr="009F58CA">
        <w:rPr>
          <w:rFonts w:ascii="Times New Roman" w:eastAsia="Times New Roman" w:hAnsi="Times New Roman" w:cs="Times New Roman"/>
          <w:sz w:val="28"/>
          <w:szCs w:val="28"/>
          <w:lang w:eastAsia="ru-RU"/>
        </w:rPr>
        <w:t>1</w:t>
      </w:r>
      <w:r w:rsidR="009F58CA" w:rsidRPr="009F58CA">
        <w:rPr>
          <w:rFonts w:ascii="Times New Roman" w:eastAsia="Times New Roman" w:hAnsi="Times New Roman" w:cs="Times New Roman"/>
          <w:sz w:val="28"/>
          <w:szCs w:val="28"/>
          <w:lang w:eastAsia="ru-RU"/>
        </w:rPr>
        <w:t>7</w:t>
      </w:r>
      <w:r w:rsidRPr="009F58CA">
        <w:rPr>
          <w:rFonts w:ascii="Times New Roman" w:eastAsia="Times New Roman" w:hAnsi="Times New Roman" w:cs="Times New Roman"/>
          <w:sz w:val="28"/>
          <w:szCs w:val="28"/>
          <w:lang w:eastAsia="ru-RU"/>
        </w:rPr>
        <w:t xml:space="preserve"> году и через два года (201</w:t>
      </w:r>
      <w:r w:rsidR="009F58CA" w:rsidRPr="009F58CA">
        <w:rPr>
          <w:rFonts w:ascii="Times New Roman" w:eastAsia="Times New Roman" w:hAnsi="Times New Roman" w:cs="Times New Roman"/>
          <w:sz w:val="28"/>
          <w:szCs w:val="28"/>
          <w:lang w:eastAsia="ru-RU"/>
        </w:rPr>
        <w:t>9</w:t>
      </w:r>
      <w:r w:rsidRPr="009F58CA">
        <w:rPr>
          <w:rFonts w:ascii="Times New Roman" w:eastAsia="Times New Roman" w:hAnsi="Times New Roman" w:cs="Times New Roman"/>
          <w:sz w:val="28"/>
          <w:szCs w:val="28"/>
          <w:lang w:eastAsia="ru-RU"/>
        </w:rPr>
        <w:t xml:space="preserve"> год) в 7 </w:t>
      </w:r>
      <w:proofErr w:type="gramStart"/>
      <w:r w:rsidRPr="009F58CA">
        <w:rPr>
          <w:rFonts w:ascii="Times New Roman" w:eastAsia="Times New Roman" w:hAnsi="Times New Roman" w:cs="Times New Roman"/>
          <w:sz w:val="28"/>
          <w:szCs w:val="28"/>
          <w:lang w:eastAsia="ru-RU"/>
        </w:rPr>
        <w:t>классе,  позволяет</w:t>
      </w:r>
      <w:proofErr w:type="gramEnd"/>
      <w:r w:rsidRPr="009F58CA">
        <w:rPr>
          <w:rFonts w:ascii="Times New Roman" w:eastAsia="Times New Roman" w:hAnsi="Times New Roman" w:cs="Times New Roman"/>
          <w:sz w:val="28"/>
          <w:szCs w:val="28"/>
          <w:lang w:eastAsia="ru-RU"/>
        </w:rPr>
        <w:t xml:space="preserve"> судить о том, что появилось единство мнений в рассуждениях учащихся о понятии «патриот»: во всех ответах прослеживается единая линия о том, что патриотизм – это защита Родины, долг перед Отечеством. Например, учащиеся 7</w:t>
      </w:r>
      <w:r w:rsidR="00A85335" w:rsidRPr="009F58CA">
        <w:rPr>
          <w:rFonts w:ascii="Times New Roman" w:eastAsia="Times New Roman" w:hAnsi="Times New Roman" w:cs="Times New Roman"/>
          <w:sz w:val="28"/>
          <w:szCs w:val="28"/>
          <w:lang w:eastAsia="ru-RU"/>
        </w:rPr>
        <w:t xml:space="preserve"> </w:t>
      </w:r>
      <w:r w:rsidRPr="009F58CA">
        <w:rPr>
          <w:rFonts w:ascii="Times New Roman" w:eastAsia="Times New Roman" w:hAnsi="Times New Roman" w:cs="Times New Roman"/>
          <w:sz w:val="28"/>
          <w:szCs w:val="28"/>
          <w:lang w:eastAsia="ru-RU"/>
        </w:rPr>
        <w:t xml:space="preserve">класса так выразили свое мнение о том, кто такой патриот: </w:t>
      </w:r>
    </w:p>
    <w:p w:rsidR="00741D0F" w:rsidRPr="009F58CA" w:rsidRDefault="00741D0F" w:rsidP="00741D0F">
      <w:pPr>
        <w:keepNext/>
        <w:widowControl w:val="0"/>
        <w:numPr>
          <w:ilvl w:val="0"/>
          <w:numId w:val="34"/>
        </w:numPr>
        <w:spacing w:after="0" w:line="240" w:lineRule="auto"/>
        <w:ind w:left="0" w:firstLine="709"/>
        <w:jc w:val="both"/>
        <w:rPr>
          <w:rFonts w:ascii="Times New Roman" w:eastAsia="Times New Roman" w:hAnsi="Times New Roman" w:cs="Times New Roman"/>
          <w:i/>
          <w:iCs/>
          <w:sz w:val="28"/>
          <w:szCs w:val="28"/>
          <w:lang w:eastAsia="ru-RU"/>
        </w:rPr>
      </w:pPr>
      <w:r w:rsidRPr="009F58CA">
        <w:rPr>
          <w:rFonts w:ascii="Times New Roman" w:eastAsia="Times New Roman" w:hAnsi="Times New Roman" w:cs="Times New Roman"/>
          <w:i/>
          <w:iCs/>
          <w:sz w:val="28"/>
          <w:szCs w:val="28"/>
          <w:lang w:eastAsia="ru-RU"/>
        </w:rPr>
        <w:t>Патриот - это человек, готовый в любую минуту вступить в сражение и отдать свою жизнь за честь и свободу страны.</w:t>
      </w:r>
    </w:p>
    <w:p w:rsidR="00741D0F" w:rsidRPr="009F58CA" w:rsidRDefault="00741D0F" w:rsidP="00741D0F">
      <w:pPr>
        <w:keepNext/>
        <w:widowControl w:val="0"/>
        <w:numPr>
          <w:ilvl w:val="0"/>
          <w:numId w:val="34"/>
        </w:numPr>
        <w:spacing w:after="0" w:line="240" w:lineRule="auto"/>
        <w:ind w:left="0" w:firstLine="709"/>
        <w:jc w:val="both"/>
        <w:rPr>
          <w:rFonts w:ascii="Times New Roman" w:eastAsia="Times New Roman" w:hAnsi="Times New Roman" w:cs="Times New Roman"/>
          <w:i/>
          <w:iCs/>
          <w:sz w:val="28"/>
          <w:szCs w:val="28"/>
          <w:lang w:eastAsia="ru-RU"/>
        </w:rPr>
      </w:pPr>
      <w:r w:rsidRPr="009F58CA">
        <w:rPr>
          <w:rFonts w:ascii="Times New Roman" w:eastAsia="Times New Roman" w:hAnsi="Times New Roman" w:cs="Times New Roman"/>
          <w:i/>
          <w:iCs/>
          <w:sz w:val="28"/>
          <w:szCs w:val="28"/>
          <w:lang w:eastAsia="ru-RU"/>
        </w:rPr>
        <w:t>Патриот-человек, который гордится своей родиной, ее культурой, православной верой и готов умереть за свой народ и за свою родину.</w:t>
      </w:r>
    </w:p>
    <w:p w:rsidR="00741D0F" w:rsidRPr="009F58CA" w:rsidRDefault="00741D0F" w:rsidP="00741D0F">
      <w:pPr>
        <w:keepNext/>
        <w:widowControl w:val="0"/>
        <w:numPr>
          <w:ilvl w:val="0"/>
          <w:numId w:val="34"/>
        </w:numPr>
        <w:spacing w:after="0" w:line="240" w:lineRule="auto"/>
        <w:ind w:left="0" w:firstLine="709"/>
        <w:jc w:val="both"/>
        <w:rPr>
          <w:rFonts w:ascii="Times New Roman" w:eastAsia="Times New Roman" w:hAnsi="Times New Roman" w:cs="Times New Roman"/>
          <w:i/>
          <w:iCs/>
          <w:sz w:val="28"/>
          <w:szCs w:val="28"/>
          <w:lang w:eastAsia="ru-RU"/>
        </w:rPr>
      </w:pPr>
      <w:r w:rsidRPr="009F58CA">
        <w:rPr>
          <w:rFonts w:ascii="Times New Roman" w:eastAsia="Times New Roman" w:hAnsi="Times New Roman" w:cs="Times New Roman"/>
          <w:i/>
          <w:iCs/>
          <w:sz w:val="28"/>
          <w:szCs w:val="28"/>
          <w:lang w:eastAsia="ru-RU"/>
        </w:rPr>
        <w:t xml:space="preserve">Патриот – человек любящий свой город и свою малую родину, человек готовый сделать для своей родины все от него </w:t>
      </w:r>
      <w:proofErr w:type="gramStart"/>
      <w:r w:rsidRPr="009F58CA">
        <w:rPr>
          <w:rFonts w:ascii="Times New Roman" w:eastAsia="Times New Roman" w:hAnsi="Times New Roman" w:cs="Times New Roman"/>
          <w:i/>
          <w:iCs/>
          <w:sz w:val="28"/>
          <w:szCs w:val="28"/>
          <w:lang w:eastAsia="ru-RU"/>
        </w:rPr>
        <w:t>зависящее.</w:t>
      </w:r>
      <w:r w:rsidRPr="009F58CA">
        <w:rPr>
          <w:rFonts w:ascii="Times New Roman" w:eastAsia="Times New Roman" w:hAnsi="Times New Roman" w:cs="Times New Roman"/>
          <w:sz w:val="28"/>
          <w:szCs w:val="28"/>
          <w:lang w:eastAsia="ru-RU"/>
        </w:rPr>
        <w:t>.</w:t>
      </w:r>
      <w:proofErr w:type="gramEnd"/>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Тест </w:t>
      </w:r>
      <w:r w:rsidRPr="009F58CA">
        <w:rPr>
          <w:rFonts w:ascii="Times New Roman" w:eastAsia="Times New Roman" w:hAnsi="Times New Roman" w:cs="Times New Roman"/>
          <w:i/>
          <w:iCs/>
          <w:sz w:val="28"/>
          <w:szCs w:val="28"/>
          <w:lang w:eastAsia="ru-RU"/>
        </w:rPr>
        <w:t>«Отношение к патриотизму»</w:t>
      </w:r>
      <w:r w:rsidRPr="009F58CA">
        <w:rPr>
          <w:rFonts w:ascii="Times New Roman" w:eastAsia="Times New Roman" w:hAnsi="Times New Roman" w:cs="Times New Roman"/>
          <w:sz w:val="28"/>
          <w:szCs w:val="28"/>
          <w:lang w:eastAsia="ru-RU"/>
        </w:rPr>
        <w:t>) был проведен среди учащихся 6-х кадетских классов (опрошено 59 человека). В результате 46% опрошенных из кадетского класса считают, что чувство патриотизма у современной молодежи развито. Причиной недостаточного формирования чувства патриотизма учащиеся кадетских классов считают сложную обстановку в стране (69%). Вместе с тем, в этом школьники высказывают мнение о недостаточном патриотическом воспитании в семье (18%).</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Главенствующую роль в формировании патриотических позиций кадеты отводят школе (55 %), семье (13 %), общественным организациям (12 %), СМИ (10 %)  и молодежным группировкам (10 %). </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На вопрос о чувстве гордости за Россию, город и школу, 100% опрошенных кадетов выразили гордость за страну, - за город, - за школу.</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На вопрос об участии в мероприятиях патриотической направленности среди молодежи 92% учащихся кадетских классов ответили положительно и 46% считают, что состояние патриотического сознания молодежи в городе улучшилось.</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i/>
          <w:iCs/>
          <w:sz w:val="28"/>
          <w:szCs w:val="28"/>
          <w:lang w:eastAsia="ru-RU"/>
        </w:rPr>
      </w:pPr>
      <w:r w:rsidRPr="009F58CA">
        <w:rPr>
          <w:rFonts w:ascii="Times New Roman" w:eastAsia="Times New Roman" w:hAnsi="Times New Roman" w:cs="Times New Roman"/>
          <w:i/>
          <w:iCs/>
          <w:sz w:val="28"/>
          <w:szCs w:val="28"/>
          <w:lang w:eastAsia="ru-RU"/>
        </w:rPr>
        <w:t>На основании вышеизложенного можно сделать общий вывод: уровень патриотического сознания молодежи в целом по городу улучшился. В этом большое значение играет появление в системе образования города такого инновационного заведения, как кадетские классы.</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Учащихся 6-7 кадетских классов (201</w:t>
      </w:r>
      <w:r w:rsidR="009F58CA" w:rsidRPr="009F58CA">
        <w:rPr>
          <w:rFonts w:ascii="Times New Roman" w:eastAsia="Times New Roman" w:hAnsi="Times New Roman" w:cs="Times New Roman"/>
          <w:sz w:val="28"/>
          <w:szCs w:val="28"/>
          <w:lang w:eastAsia="ru-RU"/>
        </w:rPr>
        <w:t>9</w:t>
      </w:r>
      <w:r w:rsidR="00A85335" w:rsidRPr="009F58CA">
        <w:rPr>
          <w:rFonts w:ascii="Times New Roman" w:eastAsia="Times New Roman" w:hAnsi="Times New Roman" w:cs="Times New Roman"/>
          <w:sz w:val="28"/>
          <w:szCs w:val="28"/>
          <w:lang w:eastAsia="ru-RU"/>
        </w:rPr>
        <w:t xml:space="preserve"> </w:t>
      </w:r>
      <w:r w:rsidRPr="009F58CA">
        <w:rPr>
          <w:rFonts w:ascii="Times New Roman" w:eastAsia="Times New Roman" w:hAnsi="Times New Roman" w:cs="Times New Roman"/>
          <w:sz w:val="28"/>
          <w:szCs w:val="28"/>
          <w:lang w:eastAsia="ru-RU"/>
        </w:rPr>
        <w:t xml:space="preserve">г.) </w:t>
      </w:r>
      <w:r w:rsidR="00A85335" w:rsidRPr="009F58CA">
        <w:rPr>
          <w:rFonts w:ascii="Times New Roman" w:eastAsia="Times New Roman" w:hAnsi="Times New Roman" w:cs="Times New Roman"/>
          <w:sz w:val="28"/>
          <w:szCs w:val="28"/>
          <w:lang w:eastAsia="ru-RU"/>
        </w:rPr>
        <w:t>я</w:t>
      </w:r>
      <w:r w:rsidRPr="009F58CA">
        <w:rPr>
          <w:rFonts w:ascii="Times New Roman" w:eastAsia="Times New Roman" w:hAnsi="Times New Roman" w:cs="Times New Roman"/>
          <w:sz w:val="28"/>
          <w:szCs w:val="28"/>
          <w:lang w:eastAsia="ru-RU"/>
        </w:rPr>
        <w:t xml:space="preserve"> попросили написать мини-эссе по теме «Моя школа – это…» и выразить свое отношение к армии. Удивительным результатом всех работ стало то, что каждый участник связал свое мнение о школе с понятием патриотизма, долга, служения Отечеству и мужской дружбы. </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Для оценки уровня подготовленности юношей к служению Отечеству мы предложили анкету об армии, по результатам которой выяснилось, как подростки осознают свой долг перед Родиной, оценивают состояние патриотического воспитания в своем регионе.</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На первый вопрос анкеты </w:t>
      </w:r>
      <w:r w:rsidRPr="009F58CA">
        <w:rPr>
          <w:rFonts w:ascii="Times New Roman" w:eastAsia="Times New Roman" w:hAnsi="Times New Roman" w:cs="Times New Roman"/>
          <w:i/>
          <w:iCs/>
          <w:sz w:val="28"/>
          <w:szCs w:val="28"/>
          <w:lang w:eastAsia="ru-RU"/>
        </w:rPr>
        <w:t>о желании служить в армии</w:t>
      </w:r>
      <w:r w:rsidRPr="009F58CA">
        <w:rPr>
          <w:rFonts w:ascii="Times New Roman" w:eastAsia="Times New Roman" w:hAnsi="Times New Roman" w:cs="Times New Roman"/>
          <w:sz w:val="28"/>
          <w:szCs w:val="28"/>
          <w:lang w:eastAsia="ru-RU"/>
        </w:rPr>
        <w:t xml:space="preserve"> ответили положительно 66% учащихся кадетских классов школы (есть среди </w:t>
      </w:r>
      <w:r w:rsidRPr="009F58CA">
        <w:rPr>
          <w:rFonts w:ascii="Times New Roman" w:eastAsia="Times New Roman" w:hAnsi="Times New Roman" w:cs="Times New Roman"/>
          <w:sz w:val="28"/>
          <w:szCs w:val="28"/>
          <w:lang w:eastAsia="ru-RU"/>
        </w:rPr>
        <w:lastRenderedPageBreak/>
        <w:t xml:space="preserve">опрошенных и девочки). </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На второй вопрос ч</w:t>
      </w:r>
      <w:r w:rsidRPr="009F58CA">
        <w:rPr>
          <w:rFonts w:ascii="Times New Roman" w:eastAsia="Times New Roman" w:hAnsi="Times New Roman" w:cs="Times New Roman"/>
          <w:i/>
          <w:iCs/>
          <w:sz w:val="28"/>
          <w:szCs w:val="28"/>
          <w:lang w:eastAsia="ru-RU"/>
        </w:rPr>
        <w:t>ем для человека является армия</w:t>
      </w:r>
      <w:r w:rsidRPr="009F58CA">
        <w:rPr>
          <w:rFonts w:ascii="Times New Roman" w:eastAsia="Times New Roman" w:hAnsi="Times New Roman" w:cs="Times New Roman"/>
          <w:sz w:val="28"/>
          <w:szCs w:val="28"/>
          <w:lang w:eastAsia="ru-RU"/>
        </w:rPr>
        <w:t xml:space="preserve"> среди учащихся общеобразовательной школы 44% ответили, что это защита Родины. </w:t>
      </w:r>
    </w:p>
    <w:p w:rsidR="00741D0F" w:rsidRPr="009F58CA" w:rsidRDefault="00741D0F" w:rsidP="00741D0F">
      <w:pPr>
        <w:keepNext/>
        <w:widowControl w:val="0"/>
        <w:tabs>
          <w:tab w:val="left" w:pos="5880"/>
        </w:tabs>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Результаты обработки анкеты представлены в диаграммах </w:t>
      </w:r>
    </w:p>
    <w:p w:rsidR="00741D0F" w:rsidRPr="009F58CA" w:rsidRDefault="00741D0F" w:rsidP="00741D0F">
      <w:pPr>
        <w:keepNext/>
        <w:widowControl w:val="0"/>
        <w:tabs>
          <w:tab w:val="left" w:pos="5880"/>
        </w:tabs>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sz w:val="28"/>
          <w:szCs w:val="28"/>
          <w:lang w:eastAsia="ru-RU"/>
        </w:rPr>
        <w:t xml:space="preserve">Таким образом, из анализа анкеты следует, что выпускники кадетской классов школы в большей степени (81%) подготовлены к защите Отечества, понимают всю степень ответственности перед ними за страну, не боятся трудностей, умеют постоять за себя и товарищей, считают за честь службу в армии. </w:t>
      </w:r>
    </w:p>
    <w:p w:rsidR="00741D0F" w:rsidRPr="009F58CA" w:rsidRDefault="00741D0F" w:rsidP="00741D0F">
      <w:pPr>
        <w:keepNext/>
        <w:widowControl w:val="0"/>
        <w:spacing w:after="0" w:line="240" w:lineRule="auto"/>
        <w:ind w:firstLine="709"/>
        <w:jc w:val="both"/>
        <w:rPr>
          <w:rFonts w:ascii="Times New Roman" w:eastAsia="Times New Roman" w:hAnsi="Times New Roman" w:cs="Times New Roman"/>
          <w:sz w:val="28"/>
          <w:szCs w:val="28"/>
          <w:lang w:eastAsia="ru-RU"/>
        </w:rPr>
      </w:pPr>
      <w:r w:rsidRPr="009F58CA">
        <w:rPr>
          <w:rFonts w:ascii="Times New Roman" w:eastAsia="Times New Roman" w:hAnsi="Times New Roman" w:cs="Times New Roman"/>
          <w:i/>
          <w:iCs/>
          <w:sz w:val="28"/>
          <w:szCs w:val="28"/>
          <w:lang w:eastAsia="ru-RU"/>
        </w:rPr>
        <w:t>Анализ анкетирования кадет и учащихся базовых классов свидетельствует о том, что профиль школы выбран в соответствие с интересами обучающихся.</w:t>
      </w:r>
      <w:r w:rsidRPr="009F58CA">
        <w:rPr>
          <w:rFonts w:ascii="Times New Roman" w:eastAsia="Times New Roman" w:hAnsi="Times New Roman" w:cs="Times New Roman"/>
          <w:sz w:val="28"/>
          <w:szCs w:val="28"/>
          <w:lang w:eastAsia="ru-RU"/>
        </w:rPr>
        <w:t xml:space="preserve"> </w:t>
      </w:r>
    </w:p>
    <w:p w:rsidR="00A85335" w:rsidRPr="00C5023C" w:rsidRDefault="00A85335" w:rsidP="00D36F7C">
      <w:pPr>
        <w:pStyle w:val="a3"/>
        <w:kinsoku w:val="0"/>
        <w:overflowPunct w:val="0"/>
        <w:spacing w:before="0" w:beforeAutospacing="0" w:after="0" w:afterAutospacing="0"/>
        <w:ind w:firstLine="709"/>
        <w:jc w:val="both"/>
        <w:textAlignment w:val="baseline"/>
        <w:rPr>
          <w:color w:val="FF0000"/>
          <w:sz w:val="28"/>
          <w:szCs w:val="28"/>
        </w:rPr>
      </w:pPr>
    </w:p>
    <w:p w:rsidR="009A7AFB" w:rsidRPr="001D4B1F" w:rsidRDefault="004B3E49" w:rsidP="00D36F7C">
      <w:pPr>
        <w:pStyle w:val="a3"/>
        <w:kinsoku w:val="0"/>
        <w:overflowPunct w:val="0"/>
        <w:spacing w:before="0" w:beforeAutospacing="0" w:after="0" w:afterAutospacing="0"/>
        <w:ind w:firstLine="709"/>
        <w:jc w:val="both"/>
        <w:textAlignment w:val="baseline"/>
        <w:rPr>
          <w:sz w:val="28"/>
          <w:szCs w:val="28"/>
        </w:rPr>
      </w:pPr>
      <w:r w:rsidRPr="009F58CA">
        <w:rPr>
          <w:sz w:val="28"/>
          <w:szCs w:val="28"/>
        </w:rPr>
        <w:t>Систематически р</w:t>
      </w:r>
      <w:r w:rsidR="009A7AFB" w:rsidRPr="009F58CA">
        <w:rPr>
          <w:sz w:val="28"/>
          <w:szCs w:val="28"/>
        </w:rPr>
        <w:t>азмещаю свои материалы, разработки, работы на страниц</w:t>
      </w:r>
      <w:r w:rsidR="00A85335" w:rsidRPr="009F58CA">
        <w:rPr>
          <w:sz w:val="28"/>
          <w:szCs w:val="28"/>
        </w:rPr>
        <w:t>е</w:t>
      </w:r>
      <w:r w:rsidR="009A7AFB" w:rsidRPr="009F58CA">
        <w:rPr>
          <w:sz w:val="28"/>
          <w:szCs w:val="28"/>
        </w:rPr>
        <w:t xml:space="preserve"> </w:t>
      </w:r>
      <w:r w:rsidR="00A85335" w:rsidRPr="009F58CA">
        <w:rPr>
          <w:sz w:val="28"/>
          <w:szCs w:val="28"/>
        </w:rPr>
        <w:t xml:space="preserve">школьного </w:t>
      </w:r>
      <w:r w:rsidR="009A7AFB" w:rsidRPr="009F58CA">
        <w:rPr>
          <w:sz w:val="28"/>
          <w:szCs w:val="28"/>
        </w:rPr>
        <w:t>сайт</w:t>
      </w:r>
      <w:r w:rsidR="00A85335" w:rsidRPr="009F58CA">
        <w:rPr>
          <w:sz w:val="28"/>
          <w:szCs w:val="28"/>
        </w:rPr>
        <w:t>а</w:t>
      </w:r>
      <w:r w:rsidR="009A7AFB" w:rsidRPr="009F58CA">
        <w:rPr>
          <w:sz w:val="28"/>
          <w:szCs w:val="28"/>
        </w:rPr>
        <w:t xml:space="preserve"> -  </w:t>
      </w:r>
      <w:r w:rsidR="001D4B1F" w:rsidRPr="001D4B1F">
        <w:rPr>
          <w:rFonts w:eastAsia="Lucida Sans Unicode"/>
          <w:b/>
          <w:bCs/>
          <w:kern w:val="24"/>
          <w:sz w:val="28"/>
          <w:szCs w:val="28"/>
          <w:lang w:val="en-US"/>
        </w:rPr>
        <w:t>https</w:t>
      </w:r>
      <w:r w:rsidR="001D4B1F" w:rsidRPr="001D4B1F">
        <w:rPr>
          <w:rFonts w:eastAsia="Lucida Sans Unicode"/>
          <w:b/>
          <w:bCs/>
          <w:kern w:val="24"/>
          <w:sz w:val="28"/>
          <w:szCs w:val="28"/>
        </w:rPr>
        <w:t>://</w:t>
      </w:r>
      <w:proofErr w:type="spellStart"/>
      <w:r w:rsidR="001D4B1F" w:rsidRPr="001D4B1F">
        <w:rPr>
          <w:rFonts w:eastAsia="Lucida Sans Unicode"/>
          <w:b/>
          <w:bCs/>
          <w:kern w:val="24"/>
          <w:sz w:val="28"/>
          <w:szCs w:val="28"/>
          <w:lang w:val="en-US"/>
        </w:rPr>
        <w:t>sc</w:t>
      </w:r>
      <w:proofErr w:type="spellEnd"/>
      <w:r w:rsidR="001D4B1F" w:rsidRPr="001D4B1F">
        <w:rPr>
          <w:rFonts w:eastAsia="Lucida Sans Unicode"/>
          <w:b/>
          <w:bCs/>
          <w:kern w:val="24"/>
          <w:sz w:val="28"/>
          <w:szCs w:val="28"/>
        </w:rPr>
        <w:t>5</w:t>
      </w:r>
      <w:proofErr w:type="spellStart"/>
      <w:r w:rsidR="001D4B1F" w:rsidRPr="001D4B1F">
        <w:rPr>
          <w:rFonts w:eastAsia="Lucida Sans Unicode"/>
          <w:b/>
          <w:bCs/>
          <w:kern w:val="24"/>
          <w:sz w:val="28"/>
          <w:szCs w:val="28"/>
          <w:lang w:val="en-US"/>
        </w:rPr>
        <w:t>ruz</w:t>
      </w:r>
      <w:proofErr w:type="spellEnd"/>
      <w:r w:rsidR="001D4B1F" w:rsidRPr="001D4B1F">
        <w:rPr>
          <w:rFonts w:eastAsia="Lucida Sans Unicode"/>
          <w:b/>
          <w:bCs/>
          <w:kern w:val="24"/>
          <w:sz w:val="28"/>
          <w:szCs w:val="28"/>
        </w:rPr>
        <w:t>.</w:t>
      </w:r>
      <w:proofErr w:type="spellStart"/>
      <w:r w:rsidR="001D4B1F" w:rsidRPr="001D4B1F">
        <w:rPr>
          <w:rFonts w:eastAsia="Lucida Sans Unicode"/>
          <w:b/>
          <w:bCs/>
          <w:kern w:val="24"/>
          <w:sz w:val="28"/>
          <w:szCs w:val="28"/>
          <w:lang w:val="en-US"/>
        </w:rPr>
        <w:t>schoolrm</w:t>
      </w:r>
      <w:proofErr w:type="spellEnd"/>
      <w:r w:rsidR="001D4B1F" w:rsidRPr="001D4B1F">
        <w:rPr>
          <w:rFonts w:eastAsia="Lucida Sans Unicode"/>
          <w:b/>
          <w:bCs/>
          <w:kern w:val="24"/>
          <w:sz w:val="28"/>
          <w:szCs w:val="28"/>
        </w:rPr>
        <w:t>.</w:t>
      </w:r>
      <w:proofErr w:type="spellStart"/>
      <w:r w:rsidR="001D4B1F" w:rsidRPr="001D4B1F">
        <w:rPr>
          <w:rFonts w:eastAsia="Lucida Sans Unicode"/>
          <w:b/>
          <w:bCs/>
          <w:kern w:val="24"/>
          <w:sz w:val="28"/>
          <w:szCs w:val="28"/>
          <w:lang w:val="en-US"/>
        </w:rPr>
        <w:t>ru</w:t>
      </w:r>
      <w:proofErr w:type="spellEnd"/>
      <w:r w:rsidR="001D4B1F" w:rsidRPr="001D4B1F">
        <w:rPr>
          <w:rFonts w:eastAsia="Lucida Sans Unicode"/>
          <w:b/>
          <w:bCs/>
          <w:kern w:val="24"/>
          <w:sz w:val="28"/>
          <w:szCs w:val="28"/>
        </w:rPr>
        <w:t>/</w:t>
      </w:r>
    </w:p>
    <w:p w:rsidR="00D36F7C" w:rsidRPr="00C5023C" w:rsidRDefault="00D36F7C" w:rsidP="00D36F7C">
      <w:pPr>
        <w:pStyle w:val="a3"/>
        <w:kinsoku w:val="0"/>
        <w:overflowPunct w:val="0"/>
        <w:spacing w:before="0" w:beforeAutospacing="0" w:after="0" w:afterAutospacing="0"/>
        <w:ind w:firstLine="709"/>
        <w:jc w:val="both"/>
        <w:textAlignment w:val="baseline"/>
        <w:rPr>
          <w:color w:val="FF0000"/>
          <w:sz w:val="28"/>
          <w:szCs w:val="28"/>
        </w:rPr>
      </w:pPr>
    </w:p>
    <w:p w:rsidR="00D36F7C" w:rsidRPr="00D36F7C" w:rsidRDefault="00D36F7C" w:rsidP="00EA3FE4">
      <w:pPr>
        <w:pStyle w:val="a3"/>
        <w:kinsoku w:val="0"/>
        <w:overflowPunct w:val="0"/>
        <w:spacing w:before="0" w:beforeAutospacing="0" w:after="0" w:afterAutospacing="0"/>
        <w:ind w:firstLine="709"/>
        <w:jc w:val="center"/>
        <w:textAlignment w:val="baseline"/>
        <w:rPr>
          <w:sz w:val="28"/>
          <w:szCs w:val="28"/>
        </w:rPr>
      </w:pPr>
    </w:p>
    <w:p w:rsidR="001904EE" w:rsidRPr="00F561EC" w:rsidRDefault="00F561EC" w:rsidP="00EA3FE4">
      <w:pPr>
        <w:spacing w:before="120" w:after="0"/>
        <w:ind w:left="708"/>
        <w:jc w:val="center"/>
        <w:rPr>
          <w:rFonts w:ascii="Times New Roman" w:eastAsia="Times New Roman" w:hAnsi="Times New Roman" w:cs="Times New Roman"/>
          <w:b/>
          <w:bCs/>
          <w:color w:val="7030A0"/>
          <w:sz w:val="28"/>
          <w:szCs w:val="28"/>
          <w:lang w:eastAsia="x-none"/>
        </w:rPr>
      </w:pPr>
      <w:r w:rsidRPr="00F561EC">
        <w:rPr>
          <w:rFonts w:ascii="Times New Roman" w:eastAsia="Times New Roman" w:hAnsi="Times New Roman" w:cs="Times New Roman"/>
          <w:b/>
          <w:bCs/>
          <w:color w:val="7030A0"/>
          <w:sz w:val="28"/>
          <w:szCs w:val="28"/>
          <w:lang w:eastAsia="x-none"/>
        </w:rPr>
        <w:t xml:space="preserve">6. </w:t>
      </w:r>
      <w:r w:rsidR="00D36F7C" w:rsidRPr="00F561EC">
        <w:rPr>
          <w:rFonts w:ascii="Times New Roman" w:eastAsia="Times New Roman" w:hAnsi="Times New Roman" w:cs="Times New Roman"/>
          <w:b/>
          <w:bCs/>
          <w:color w:val="7030A0"/>
          <w:sz w:val="28"/>
          <w:szCs w:val="28"/>
          <w:lang w:eastAsia="x-none"/>
        </w:rPr>
        <w:t>Результативность опыта (т</w:t>
      </w:r>
      <w:r w:rsidR="001904EE" w:rsidRPr="00F561EC">
        <w:rPr>
          <w:rFonts w:ascii="Times New Roman" w:eastAsia="Times New Roman" w:hAnsi="Times New Roman" w:cs="Times New Roman"/>
          <w:b/>
          <w:bCs/>
          <w:color w:val="7030A0"/>
          <w:sz w:val="28"/>
          <w:szCs w:val="28"/>
          <w:lang w:eastAsia="x-none"/>
        </w:rPr>
        <w:t>ворческая активность</w:t>
      </w:r>
      <w:r w:rsidR="00D36F7C" w:rsidRPr="00F561EC">
        <w:rPr>
          <w:rFonts w:ascii="Times New Roman" w:eastAsia="Times New Roman" w:hAnsi="Times New Roman" w:cs="Times New Roman"/>
          <w:b/>
          <w:bCs/>
          <w:color w:val="7030A0"/>
          <w:sz w:val="28"/>
          <w:szCs w:val="28"/>
          <w:lang w:eastAsia="x-none"/>
        </w:rPr>
        <w:t>, успехи и достижения об</w:t>
      </w:r>
      <w:r w:rsidR="001904EE" w:rsidRPr="00F561EC">
        <w:rPr>
          <w:rFonts w:ascii="Times New Roman" w:eastAsia="Times New Roman" w:hAnsi="Times New Roman" w:cs="Times New Roman"/>
          <w:b/>
          <w:bCs/>
          <w:color w:val="7030A0"/>
          <w:sz w:val="28"/>
          <w:szCs w:val="28"/>
          <w:lang w:eastAsia="x-none"/>
        </w:rPr>
        <w:t>уча</w:t>
      </w:r>
      <w:r w:rsidR="00D36F7C" w:rsidRPr="00F561EC">
        <w:rPr>
          <w:rFonts w:ascii="Times New Roman" w:eastAsia="Times New Roman" w:hAnsi="Times New Roman" w:cs="Times New Roman"/>
          <w:b/>
          <w:bCs/>
          <w:color w:val="7030A0"/>
          <w:sz w:val="28"/>
          <w:szCs w:val="28"/>
          <w:lang w:eastAsia="x-none"/>
        </w:rPr>
        <w:t>ю</w:t>
      </w:r>
      <w:r w:rsidR="001904EE" w:rsidRPr="00F561EC">
        <w:rPr>
          <w:rFonts w:ascii="Times New Roman" w:eastAsia="Times New Roman" w:hAnsi="Times New Roman" w:cs="Times New Roman"/>
          <w:b/>
          <w:bCs/>
          <w:color w:val="7030A0"/>
          <w:sz w:val="28"/>
          <w:szCs w:val="28"/>
          <w:lang w:eastAsia="x-none"/>
        </w:rPr>
        <w:t>щихся</w:t>
      </w:r>
      <w:r w:rsidR="00D36F7C" w:rsidRPr="00F561EC">
        <w:rPr>
          <w:rFonts w:ascii="Times New Roman" w:eastAsia="Times New Roman" w:hAnsi="Times New Roman" w:cs="Times New Roman"/>
          <w:b/>
          <w:bCs/>
          <w:color w:val="7030A0"/>
          <w:sz w:val="28"/>
          <w:szCs w:val="28"/>
          <w:lang w:eastAsia="x-none"/>
        </w:rPr>
        <w:t>)</w:t>
      </w:r>
    </w:p>
    <w:p w:rsidR="001904EE" w:rsidRPr="009F58CA" w:rsidRDefault="001904EE" w:rsidP="001904EE">
      <w:pPr>
        <w:spacing w:before="120" w:after="0"/>
        <w:ind w:firstLine="709"/>
        <w:jc w:val="both"/>
        <w:rPr>
          <w:rFonts w:ascii="Times New Roman" w:eastAsia="Times New Roman" w:hAnsi="Times New Roman" w:cs="Times New Roman"/>
          <w:bCs/>
          <w:sz w:val="28"/>
          <w:szCs w:val="28"/>
          <w:lang w:eastAsia="x-none"/>
        </w:rPr>
      </w:pPr>
      <w:proofErr w:type="gramStart"/>
      <w:r w:rsidRPr="009F58CA">
        <w:rPr>
          <w:rFonts w:ascii="Times New Roman" w:eastAsia="Times New Roman" w:hAnsi="Times New Roman" w:cs="Times New Roman"/>
          <w:bCs/>
          <w:sz w:val="28"/>
          <w:szCs w:val="28"/>
          <w:lang w:eastAsia="x-none"/>
        </w:rPr>
        <w:t>Учащиеся  активно</w:t>
      </w:r>
      <w:proofErr w:type="gramEnd"/>
      <w:r w:rsidRPr="009F58CA">
        <w:rPr>
          <w:rFonts w:ascii="Times New Roman" w:eastAsia="Times New Roman" w:hAnsi="Times New Roman" w:cs="Times New Roman"/>
          <w:bCs/>
          <w:sz w:val="28"/>
          <w:szCs w:val="28"/>
          <w:lang w:eastAsia="x-none"/>
        </w:rPr>
        <w:t xml:space="preserve"> принимают участие в творческой жизни школы,  многие из них организуют </w:t>
      </w:r>
      <w:r w:rsidRPr="009F58CA">
        <w:rPr>
          <w:rFonts w:ascii="Times New Roman" w:eastAsia="Times New Roman" w:hAnsi="Times New Roman" w:cs="Times New Roman"/>
          <w:bCs/>
          <w:sz w:val="28"/>
          <w:szCs w:val="28"/>
          <w:lang w:val="x-none" w:eastAsia="x-none"/>
        </w:rPr>
        <w:t>самостоятельны</w:t>
      </w:r>
      <w:r w:rsidRPr="009F58CA">
        <w:rPr>
          <w:rFonts w:ascii="Times New Roman" w:eastAsia="Times New Roman" w:hAnsi="Times New Roman" w:cs="Times New Roman"/>
          <w:bCs/>
          <w:sz w:val="28"/>
          <w:szCs w:val="28"/>
          <w:lang w:eastAsia="x-none"/>
        </w:rPr>
        <w:t>е</w:t>
      </w:r>
      <w:r w:rsidRPr="009F58CA">
        <w:rPr>
          <w:rFonts w:ascii="Times New Roman" w:eastAsia="Times New Roman" w:hAnsi="Times New Roman" w:cs="Times New Roman"/>
          <w:bCs/>
          <w:sz w:val="28"/>
          <w:szCs w:val="28"/>
          <w:lang w:val="x-none" w:eastAsia="x-none"/>
        </w:rPr>
        <w:t xml:space="preserve"> творчески</w:t>
      </w:r>
      <w:r w:rsidRPr="009F58CA">
        <w:rPr>
          <w:rFonts w:ascii="Times New Roman" w:eastAsia="Times New Roman" w:hAnsi="Times New Roman" w:cs="Times New Roman"/>
          <w:bCs/>
          <w:sz w:val="28"/>
          <w:szCs w:val="28"/>
          <w:lang w:eastAsia="x-none"/>
        </w:rPr>
        <w:t>е</w:t>
      </w:r>
      <w:r w:rsidRPr="009F58CA">
        <w:rPr>
          <w:rFonts w:ascii="Times New Roman" w:eastAsia="Times New Roman" w:hAnsi="Times New Roman" w:cs="Times New Roman"/>
          <w:bCs/>
          <w:sz w:val="28"/>
          <w:szCs w:val="28"/>
          <w:lang w:val="x-none" w:eastAsia="x-none"/>
        </w:rPr>
        <w:t xml:space="preserve"> проект</w:t>
      </w:r>
      <w:r w:rsidRPr="009F58CA">
        <w:rPr>
          <w:rFonts w:ascii="Times New Roman" w:eastAsia="Times New Roman" w:hAnsi="Times New Roman" w:cs="Times New Roman"/>
          <w:bCs/>
          <w:sz w:val="28"/>
          <w:szCs w:val="28"/>
          <w:lang w:eastAsia="x-none"/>
        </w:rPr>
        <w:t xml:space="preserve">ы, </w:t>
      </w:r>
      <w:r w:rsidRPr="009F58CA">
        <w:rPr>
          <w:rFonts w:ascii="Times New Roman" w:eastAsia="Times New Roman" w:hAnsi="Times New Roman" w:cs="Times New Roman"/>
          <w:bCs/>
          <w:sz w:val="28"/>
          <w:szCs w:val="28"/>
          <w:lang w:val="x-none" w:eastAsia="x-none"/>
        </w:rPr>
        <w:t>составл</w:t>
      </w:r>
      <w:r w:rsidRPr="009F58CA">
        <w:rPr>
          <w:rFonts w:ascii="Times New Roman" w:eastAsia="Times New Roman" w:hAnsi="Times New Roman" w:cs="Times New Roman"/>
          <w:bCs/>
          <w:sz w:val="28"/>
          <w:szCs w:val="28"/>
          <w:lang w:eastAsia="x-none"/>
        </w:rPr>
        <w:t xml:space="preserve">яют </w:t>
      </w:r>
      <w:r w:rsidRPr="009F58CA">
        <w:rPr>
          <w:rFonts w:ascii="Times New Roman" w:eastAsia="Times New Roman" w:hAnsi="Times New Roman" w:cs="Times New Roman"/>
          <w:bCs/>
          <w:sz w:val="28"/>
          <w:szCs w:val="28"/>
          <w:lang w:val="x-none" w:eastAsia="x-none"/>
        </w:rPr>
        <w:t xml:space="preserve"> сценари</w:t>
      </w:r>
      <w:r w:rsidRPr="009F58CA">
        <w:rPr>
          <w:rFonts w:ascii="Times New Roman" w:eastAsia="Times New Roman" w:hAnsi="Times New Roman" w:cs="Times New Roman"/>
          <w:bCs/>
          <w:sz w:val="28"/>
          <w:szCs w:val="28"/>
          <w:lang w:eastAsia="x-none"/>
        </w:rPr>
        <w:t>и</w:t>
      </w:r>
      <w:r w:rsidRPr="009F58CA">
        <w:rPr>
          <w:rFonts w:ascii="Times New Roman" w:eastAsia="Times New Roman" w:hAnsi="Times New Roman" w:cs="Times New Roman"/>
          <w:bCs/>
          <w:sz w:val="28"/>
          <w:szCs w:val="28"/>
          <w:lang w:val="x-none" w:eastAsia="x-none"/>
        </w:rPr>
        <w:t xml:space="preserve"> классных и школьных вечеров</w:t>
      </w:r>
      <w:r w:rsidRPr="009F58CA">
        <w:rPr>
          <w:rFonts w:ascii="Times New Roman" w:eastAsia="Times New Roman" w:hAnsi="Times New Roman" w:cs="Times New Roman"/>
          <w:bCs/>
          <w:sz w:val="28"/>
          <w:szCs w:val="28"/>
          <w:lang w:eastAsia="x-none"/>
        </w:rPr>
        <w:t xml:space="preserve"> и их проводят, </w:t>
      </w:r>
      <w:r w:rsidRPr="009F58CA">
        <w:rPr>
          <w:rFonts w:ascii="Times New Roman" w:eastAsia="Times New Roman" w:hAnsi="Times New Roman" w:cs="Times New Roman"/>
          <w:bCs/>
          <w:sz w:val="28"/>
          <w:szCs w:val="28"/>
          <w:lang w:val="x-none" w:eastAsia="x-none"/>
        </w:rPr>
        <w:t xml:space="preserve"> выступ</w:t>
      </w:r>
      <w:r w:rsidRPr="009F58CA">
        <w:rPr>
          <w:rFonts w:ascii="Times New Roman" w:eastAsia="Times New Roman" w:hAnsi="Times New Roman" w:cs="Times New Roman"/>
          <w:bCs/>
          <w:sz w:val="28"/>
          <w:szCs w:val="28"/>
          <w:lang w:eastAsia="x-none"/>
        </w:rPr>
        <w:t xml:space="preserve">ают </w:t>
      </w:r>
      <w:r w:rsidRPr="009F58CA">
        <w:rPr>
          <w:rFonts w:ascii="Times New Roman" w:eastAsia="Times New Roman" w:hAnsi="Times New Roman" w:cs="Times New Roman"/>
          <w:bCs/>
          <w:sz w:val="28"/>
          <w:szCs w:val="28"/>
          <w:lang w:val="x-none" w:eastAsia="x-none"/>
        </w:rPr>
        <w:t xml:space="preserve"> в качестве конферансье, участников</w:t>
      </w:r>
      <w:r w:rsidRPr="009F58CA">
        <w:rPr>
          <w:rFonts w:ascii="Times New Roman" w:eastAsia="Times New Roman" w:hAnsi="Times New Roman" w:cs="Times New Roman"/>
          <w:bCs/>
          <w:sz w:val="28"/>
          <w:szCs w:val="28"/>
          <w:lang w:eastAsia="x-none"/>
        </w:rPr>
        <w:t xml:space="preserve">. </w:t>
      </w:r>
      <w:r w:rsidRPr="009F58CA">
        <w:rPr>
          <w:rFonts w:ascii="Times New Roman" w:eastAsia="Times New Roman" w:hAnsi="Times New Roman" w:cs="Times New Roman"/>
          <w:bCs/>
          <w:iCs/>
          <w:sz w:val="28"/>
          <w:szCs w:val="28"/>
          <w:lang w:val="x-none" w:eastAsia="x-none"/>
        </w:rPr>
        <w:t xml:space="preserve">В нашей школе ребята активно участвуют в </w:t>
      </w:r>
      <w:r w:rsidRPr="009F58CA">
        <w:rPr>
          <w:rFonts w:ascii="Times New Roman" w:eastAsia="Times New Roman" w:hAnsi="Times New Roman" w:cs="Times New Roman"/>
          <w:bCs/>
          <w:sz w:val="28"/>
          <w:szCs w:val="28"/>
          <w:lang w:eastAsia="x-none"/>
        </w:rPr>
        <w:t>изда</w:t>
      </w:r>
      <w:r w:rsidR="00D36F7C" w:rsidRPr="009F58CA">
        <w:rPr>
          <w:rFonts w:ascii="Times New Roman" w:eastAsia="Times New Roman" w:hAnsi="Times New Roman" w:cs="Times New Roman"/>
          <w:bCs/>
          <w:sz w:val="28"/>
          <w:szCs w:val="28"/>
          <w:lang w:eastAsia="x-none"/>
        </w:rPr>
        <w:t>нии</w:t>
      </w:r>
      <w:r w:rsidRPr="009F58CA">
        <w:rPr>
          <w:rFonts w:ascii="Times New Roman" w:eastAsia="Times New Roman" w:hAnsi="Times New Roman" w:cs="Times New Roman"/>
          <w:bCs/>
          <w:sz w:val="28"/>
          <w:szCs w:val="28"/>
          <w:lang w:eastAsia="x-none"/>
        </w:rPr>
        <w:t xml:space="preserve"> </w:t>
      </w:r>
      <w:r w:rsidR="00D36F7C" w:rsidRPr="009F58CA">
        <w:rPr>
          <w:rFonts w:ascii="Times New Roman" w:eastAsia="Times New Roman" w:hAnsi="Times New Roman" w:cs="Times New Roman"/>
          <w:bCs/>
          <w:sz w:val="28"/>
          <w:szCs w:val="28"/>
          <w:lang w:eastAsia="x-none"/>
        </w:rPr>
        <w:t xml:space="preserve">кадетской </w:t>
      </w:r>
      <w:r w:rsidRPr="009F58CA">
        <w:rPr>
          <w:rFonts w:ascii="Times New Roman" w:eastAsia="Times New Roman" w:hAnsi="Times New Roman" w:cs="Times New Roman"/>
          <w:bCs/>
          <w:sz w:val="28"/>
          <w:szCs w:val="28"/>
          <w:lang w:eastAsia="x-none"/>
        </w:rPr>
        <w:t>газет</w:t>
      </w:r>
      <w:r w:rsidR="00D36F7C" w:rsidRPr="009F58CA">
        <w:rPr>
          <w:rFonts w:ascii="Times New Roman" w:eastAsia="Times New Roman" w:hAnsi="Times New Roman" w:cs="Times New Roman"/>
          <w:bCs/>
          <w:sz w:val="28"/>
          <w:szCs w:val="28"/>
          <w:lang w:eastAsia="x-none"/>
        </w:rPr>
        <w:t>ы</w:t>
      </w:r>
      <w:r w:rsidRPr="009F58CA">
        <w:rPr>
          <w:rFonts w:ascii="Times New Roman" w:eastAsia="Times New Roman" w:hAnsi="Times New Roman" w:cs="Times New Roman"/>
          <w:bCs/>
          <w:sz w:val="28"/>
          <w:szCs w:val="28"/>
          <w:lang w:eastAsia="x-none"/>
        </w:rPr>
        <w:t xml:space="preserve"> «</w:t>
      </w:r>
      <w:r w:rsidR="00D36F7C" w:rsidRPr="009F58CA">
        <w:rPr>
          <w:rFonts w:ascii="Times New Roman" w:eastAsia="Times New Roman" w:hAnsi="Times New Roman" w:cs="Times New Roman"/>
          <w:bCs/>
          <w:sz w:val="28"/>
          <w:szCs w:val="28"/>
          <w:lang w:eastAsia="x-none"/>
        </w:rPr>
        <w:t>Алые паруса</w:t>
      </w:r>
      <w:r w:rsidRPr="009F58CA">
        <w:rPr>
          <w:rFonts w:ascii="Times New Roman" w:eastAsia="Times New Roman" w:hAnsi="Times New Roman" w:cs="Times New Roman"/>
          <w:bCs/>
          <w:sz w:val="28"/>
          <w:szCs w:val="28"/>
          <w:lang w:eastAsia="x-none"/>
        </w:rPr>
        <w:t xml:space="preserve">», </w:t>
      </w:r>
      <w:r w:rsidR="0030232A" w:rsidRPr="009F58CA">
        <w:rPr>
          <w:rFonts w:ascii="Times New Roman" w:eastAsia="Times New Roman" w:hAnsi="Times New Roman" w:cs="Times New Roman"/>
          <w:bCs/>
          <w:sz w:val="28"/>
          <w:szCs w:val="28"/>
          <w:lang w:eastAsia="x-none"/>
        </w:rPr>
        <w:t xml:space="preserve">в </w:t>
      </w:r>
      <w:r w:rsidRPr="009F58CA">
        <w:rPr>
          <w:rFonts w:ascii="Times New Roman" w:eastAsia="Times New Roman" w:hAnsi="Times New Roman" w:cs="Times New Roman"/>
          <w:bCs/>
          <w:sz w:val="28"/>
          <w:szCs w:val="28"/>
          <w:lang w:eastAsia="x-none"/>
        </w:rPr>
        <w:t>котор</w:t>
      </w:r>
      <w:r w:rsidR="0030232A" w:rsidRPr="009F58CA">
        <w:rPr>
          <w:rFonts w:ascii="Times New Roman" w:eastAsia="Times New Roman" w:hAnsi="Times New Roman" w:cs="Times New Roman"/>
          <w:bCs/>
          <w:sz w:val="28"/>
          <w:szCs w:val="28"/>
          <w:lang w:eastAsia="x-none"/>
        </w:rPr>
        <w:t>ой мои ученики публикуют свои статьи.</w:t>
      </w:r>
    </w:p>
    <w:p w:rsidR="00A77F13" w:rsidRPr="009F58CA" w:rsidRDefault="00A77F13" w:rsidP="00A77F13">
      <w:pPr>
        <w:spacing w:after="0" w:line="360" w:lineRule="auto"/>
        <w:ind w:firstLine="709"/>
        <w:jc w:val="both"/>
        <w:rPr>
          <w:rFonts w:ascii="Times New Roman" w:eastAsia="MS Gothic" w:hAnsi="Times New Roman" w:cs="Times New Roman"/>
          <w:sz w:val="28"/>
          <w:szCs w:val="28"/>
          <w:lang w:eastAsia="ru-RU"/>
        </w:rPr>
      </w:pPr>
      <w:r w:rsidRPr="009F58CA">
        <w:rPr>
          <w:rFonts w:ascii="Times New Roman" w:eastAsia="MS Gothic" w:hAnsi="Times New Roman" w:cs="Times New Roman"/>
          <w:sz w:val="28"/>
          <w:szCs w:val="28"/>
          <w:lang w:eastAsia="ru-RU"/>
        </w:rPr>
        <w:t xml:space="preserve">Обучающиеся </w:t>
      </w:r>
      <w:r w:rsidR="00DE1294" w:rsidRPr="009F58CA">
        <w:rPr>
          <w:rFonts w:ascii="Times New Roman" w:eastAsia="MS Gothic" w:hAnsi="Times New Roman" w:cs="Times New Roman"/>
          <w:sz w:val="28"/>
          <w:szCs w:val="28"/>
          <w:lang w:eastAsia="ru-RU"/>
        </w:rPr>
        <w:t>показывают</w:t>
      </w:r>
      <w:r w:rsidRPr="009F58CA">
        <w:rPr>
          <w:rFonts w:ascii="Times New Roman" w:eastAsia="MS Gothic" w:hAnsi="Times New Roman" w:cs="Times New Roman"/>
          <w:sz w:val="28"/>
          <w:szCs w:val="28"/>
          <w:lang w:eastAsia="ru-RU"/>
        </w:rPr>
        <w:t xml:space="preserve"> позитивные результаты во внеурочной деятельности</w:t>
      </w:r>
    </w:p>
    <w:p w:rsidR="009F58CA" w:rsidRDefault="009F58CA" w:rsidP="009F58CA">
      <w:pPr>
        <w:spacing w:after="0"/>
        <w:ind w:left="-709" w:firstLine="425"/>
        <w:jc w:val="both"/>
        <w:rPr>
          <w:rFonts w:ascii="Times New Roman" w:eastAsia="Calibri" w:hAnsi="Times New Roman" w:cs="Times New Roman"/>
          <w:color w:val="FF0000"/>
          <w:sz w:val="28"/>
          <w:szCs w:val="28"/>
        </w:rPr>
      </w:pPr>
    </w:p>
    <w:tbl>
      <w:tblPr>
        <w:tblStyle w:val="3"/>
        <w:tblW w:w="10491" w:type="dxa"/>
        <w:tblInd w:w="-885" w:type="dxa"/>
        <w:tblLayout w:type="fixed"/>
        <w:tblLook w:val="01E0" w:firstRow="1" w:lastRow="1" w:firstColumn="1" w:lastColumn="1" w:noHBand="0" w:noVBand="0"/>
      </w:tblPr>
      <w:tblGrid>
        <w:gridCol w:w="993"/>
        <w:gridCol w:w="2587"/>
        <w:gridCol w:w="2160"/>
        <w:gridCol w:w="2199"/>
        <w:gridCol w:w="992"/>
        <w:gridCol w:w="1560"/>
      </w:tblGrid>
      <w:tr w:rsidR="009F58CA" w:rsidRPr="009F58CA" w:rsidTr="00B600F2">
        <w:trPr>
          <w:trHeight w:val="1196"/>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Год</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Название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Уровень</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b/>
                <w:sz w:val="22"/>
                <w:szCs w:val="22"/>
                <w:lang w:eastAsia="ru-RU"/>
              </w:rPr>
            </w:pPr>
          </w:p>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Фамилия</w:t>
            </w:r>
          </w:p>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учащегося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b/>
                <w:sz w:val="22"/>
                <w:szCs w:val="22"/>
                <w:lang w:eastAsia="ru-RU"/>
              </w:rPr>
            </w:pPr>
            <w:r w:rsidRPr="009F58CA">
              <w:rPr>
                <w:rFonts w:eastAsia="Calibri"/>
                <w:b/>
                <w:sz w:val="22"/>
                <w:szCs w:val="22"/>
                <w:lang w:eastAsia="ru-RU"/>
              </w:rPr>
              <w:t>Класс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00F2" w:rsidRDefault="009F58CA" w:rsidP="00B600F2">
            <w:pPr>
              <w:ind w:left="-599"/>
              <w:jc w:val="right"/>
              <w:rPr>
                <w:rFonts w:eastAsia="Calibri"/>
                <w:b/>
                <w:sz w:val="22"/>
                <w:szCs w:val="22"/>
                <w:lang w:eastAsia="ru-RU"/>
              </w:rPr>
            </w:pPr>
            <w:r w:rsidRPr="009F58CA">
              <w:rPr>
                <w:rFonts w:eastAsia="Calibri"/>
                <w:b/>
                <w:sz w:val="22"/>
                <w:szCs w:val="22"/>
                <w:lang w:eastAsia="ru-RU"/>
              </w:rPr>
              <w:t xml:space="preserve">Результат </w:t>
            </w:r>
          </w:p>
          <w:p w:rsidR="009F58CA" w:rsidRPr="009F58CA" w:rsidRDefault="009F58CA" w:rsidP="00B600F2">
            <w:pPr>
              <w:ind w:left="-599"/>
              <w:jc w:val="right"/>
              <w:rPr>
                <w:rFonts w:eastAsia="Calibri"/>
                <w:b/>
                <w:sz w:val="22"/>
                <w:szCs w:val="22"/>
                <w:lang w:eastAsia="ru-RU"/>
              </w:rPr>
            </w:pPr>
            <w:r w:rsidRPr="009F58CA">
              <w:rPr>
                <w:rFonts w:eastAsia="Calibri"/>
                <w:b/>
                <w:sz w:val="22"/>
                <w:szCs w:val="22"/>
                <w:lang w:eastAsia="ru-RU"/>
              </w:rPr>
              <w:t>участия</w:t>
            </w:r>
          </w:p>
        </w:tc>
      </w:tr>
      <w:tr w:rsidR="009F58CA" w:rsidRPr="009F58CA" w:rsidTr="009F58CA">
        <w:trPr>
          <w:trHeight w:val="565"/>
        </w:trPr>
        <w:tc>
          <w:tcPr>
            <w:tcW w:w="10491" w:type="dxa"/>
            <w:gridSpan w:val="6"/>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b/>
                <w:sz w:val="22"/>
                <w:szCs w:val="22"/>
                <w:lang w:eastAsia="ru-RU"/>
              </w:rPr>
            </w:pPr>
          </w:p>
          <w:p w:rsidR="009F58CA" w:rsidRPr="009F58CA" w:rsidRDefault="009F58CA" w:rsidP="009F58CA">
            <w:pPr>
              <w:ind w:left="-599"/>
              <w:jc w:val="center"/>
              <w:rPr>
                <w:rFonts w:eastAsia="Calibri"/>
                <w:b/>
                <w:sz w:val="22"/>
                <w:szCs w:val="22"/>
                <w:lang w:eastAsia="ru-RU"/>
              </w:rPr>
            </w:pPr>
            <w:r w:rsidRPr="009F58CA">
              <w:rPr>
                <w:rFonts w:eastAsia="Calibri"/>
                <w:b/>
                <w:sz w:val="22"/>
                <w:szCs w:val="22"/>
                <w:lang w:eastAsia="ru-RU"/>
              </w:rPr>
              <w:t>КОНКУРСЫ</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2016</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конкурс сочинений по избирательному праву «Если бы я был депутатом…»</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Коннова</w:t>
            </w:r>
            <w:proofErr w:type="spellEnd"/>
            <w:r w:rsidRPr="009F58CA">
              <w:rPr>
                <w:rFonts w:eastAsia="Calibri"/>
                <w:sz w:val="22"/>
                <w:szCs w:val="22"/>
                <w:lang w:eastAsia="ru-RU"/>
              </w:rPr>
              <w:t xml:space="preserve"> Дарья</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9</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I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2016</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межведомственный конкурс сочинений, посвященный 294 годовщине образования прокуратуры России</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Чевтайкина</w:t>
            </w:r>
            <w:proofErr w:type="spellEnd"/>
            <w:r w:rsidRPr="009F58CA">
              <w:rPr>
                <w:rFonts w:eastAsia="Calibri"/>
                <w:sz w:val="22"/>
                <w:szCs w:val="22"/>
                <w:lang w:eastAsia="ru-RU"/>
              </w:rPr>
              <w:t xml:space="preserve"> Алина</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lastRenderedPageBreak/>
              <w:t>2016</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межведомственный конкурс сочинений, посвященный 294 годовщине образования прокуратуры России</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Иняшева</w:t>
            </w:r>
            <w:proofErr w:type="spellEnd"/>
            <w:r w:rsidRPr="009F58CA">
              <w:rPr>
                <w:rFonts w:eastAsia="Calibri"/>
                <w:sz w:val="22"/>
                <w:szCs w:val="22"/>
                <w:lang w:eastAsia="ru-RU"/>
              </w:rPr>
              <w:t xml:space="preserve"> Кристина</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 xml:space="preserve">конкурс сочинений, посвященный 100-летию со дня рождения Героя Советского Союза М.П. </w:t>
            </w:r>
            <w:proofErr w:type="spellStart"/>
            <w:r w:rsidRPr="009F58CA">
              <w:rPr>
                <w:rFonts w:eastAsia="Calibri"/>
                <w:sz w:val="22"/>
                <w:szCs w:val="22"/>
                <w:lang w:eastAsia="ru-RU"/>
              </w:rPr>
              <w:t>Девятаева</w:t>
            </w:r>
            <w:proofErr w:type="spellEnd"/>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Коннова</w:t>
            </w:r>
            <w:proofErr w:type="spellEnd"/>
            <w:r w:rsidRPr="009F58CA">
              <w:rPr>
                <w:rFonts w:eastAsia="Calibri"/>
                <w:sz w:val="22"/>
                <w:szCs w:val="22"/>
                <w:lang w:eastAsia="ru-RU"/>
              </w:rPr>
              <w:t xml:space="preserve"> Дарья</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2016</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rPr>
                <w:rFonts w:eastAsia="Calibri"/>
                <w:sz w:val="22"/>
                <w:szCs w:val="22"/>
              </w:rPr>
            </w:pPr>
            <w:r w:rsidRPr="009F58CA">
              <w:rPr>
                <w:rFonts w:eastAsia="Calibri"/>
                <w:sz w:val="22"/>
                <w:szCs w:val="22"/>
              </w:rPr>
              <w:t>конкурсе презентаций «Гордость Отчизны»</w:t>
            </w:r>
          </w:p>
          <w:p w:rsidR="009F58CA" w:rsidRPr="009F58CA" w:rsidRDefault="009F58CA" w:rsidP="00A64E92">
            <w:pPr>
              <w:ind w:left="-599"/>
              <w:jc w:val="right"/>
              <w:outlineLvl w:val="0"/>
              <w:rPr>
                <w:rFonts w:eastAsia="Calibri"/>
                <w:sz w:val="22"/>
                <w:szCs w:val="22"/>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международный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tcPr>
          <w:p w:rsidR="00C80821" w:rsidRDefault="009F58CA" w:rsidP="00B600F2">
            <w:pPr>
              <w:ind w:left="-599"/>
              <w:jc w:val="right"/>
              <w:rPr>
                <w:rFonts w:eastAsia="Calibri"/>
                <w:sz w:val="22"/>
                <w:szCs w:val="22"/>
                <w:lang w:eastAsia="ru-RU"/>
              </w:rPr>
            </w:pPr>
            <w:r w:rsidRPr="009F58CA">
              <w:rPr>
                <w:rFonts w:eastAsia="Calibri"/>
                <w:sz w:val="22"/>
                <w:szCs w:val="22"/>
                <w:lang w:eastAsia="ru-RU"/>
              </w:rPr>
              <w:t>Лауреат</w:t>
            </w: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 xml:space="preserve"> III степени</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«Выборы Президента школьной Республики»</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«Лучший агитационный плакат»</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tcPr>
          <w:p w:rsidR="009F58CA" w:rsidRPr="009F58CA" w:rsidRDefault="009F58CA" w:rsidP="00B600F2">
            <w:pPr>
              <w:ind w:left="-599"/>
              <w:jc w:val="right"/>
              <w:rPr>
                <w:rFonts w:eastAsia="Calibri"/>
                <w:sz w:val="22"/>
                <w:szCs w:val="22"/>
                <w:lang w:eastAsia="ru-RU"/>
              </w:rPr>
            </w:pP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Сураев</w:t>
            </w:r>
            <w:proofErr w:type="spellEnd"/>
            <w:r w:rsidRPr="009F58CA">
              <w:rPr>
                <w:rFonts w:eastAsia="Calibri"/>
                <w:sz w:val="22"/>
                <w:szCs w:val="22"/>
                <w:lang w:eastAsia="ru-RU"/>
              </w:rPr>
              <w:t xml:space="preserve"> Владислав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«Лучший агитационный плакат»</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tcPr>
          <w:p w:rsidR="009F58CA" w:rsidRPr="009F58CA" w:rsidRDefault="009F58CA" w:rsidP="00B600F2">
            <w:pPr>
              <w:ind w:left="-599"/>
              <w:jc w:val="right"/>
              <w:rPr>
                <w:rFonts w:eastAsia="Calibri"/>
                <w:sz w:val="22"/>
                <w:szCs w:val="22"/>
                <w:lang w:eastAsia="ru-RU"/>
              </w:rPr>
            </w:pP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Бабинов</w:t>
            </w:r>
            <w:proofErr w:type="spellEnd"/>
            <w:r w:rsidRPr="009F58CA">
              <w:rPr>
                <w:rFonts w:eastAsia="Calibri"/>
                <w:sz w:val="22"/>
                <w:szCs w:val="22"/>
                <w:lang w:eastAsia="ru-RU"/>
              </w:rPr>
              <w:t xml:space="preserve"> Денис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«Лучший агитационный плакат»</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tcPr>
          <w:p w:rsidR="009F58CA" w:rsidRPr="009F58CA" w:rsidRDefault="009F58CA" w:rsidP="00B600F2">
            <w:pPr>
              <w:ind w:left="-599"/>
              <w:jc w:val="right"/>
              <w:rPr>
                <w:rFonts w:eastAsia="Calibri"/>
                <w:sz w:val="22"/>
                <w:szCs w:val="22"/>
                <w:lang w:eastAsia="ru-RU"/>
              </w:rPr>
            </w:pP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Миронова Елена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«Что мы знаем о выборах…»</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tcPr>
          <w:p w:rsidR="009F58CA" w:rsidRPr="009F58CA" w:rsidRDefault="009F58CA" w:rsidP="00B600F2">
            <w:pPr>
              <w:ind w:left="-599"/>
              <w:jc w:val="right"/>
              <w:rPr>
                <w:rFonts w:eastAsia="Calibri"/>
                <w:sz w:val="22"/>
                <w:szCs w:val="22"/>
                <w:lang w:eastAsia="ru-RU"/>
              </w:rPr>
            </w:pP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B600F2" w:rsidRDefault="009F58CA" w:rsidP="00B600F2">
            <w:pPr>
              <w:ind w:left="-599"/>
              <w:jc w:val="right"/>
              <w:rPr>
                <w:rFonts w:eastAsia="Calibri"/>
                <w:sz w:val="22"/>
                <w:szCs w:val="22"/>
                <w:lang w:eastAsia="ru-RU"/>
              </w:rPr>
            </w:pPr>
            <w:r w:rsidRPr="009F58CA">
              <w:rPr>
                <w:rFonts w:eastAsia="Calibri"/>
                <w:sz w:val="22"/>
                <w:szCs w:val="22"/>
                <w:lang w:eastAsia="ru-RU"/>
              </w:rPr>
              <w:t>Парамонова</w:t>
            </w: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 xml:space="preserve"> Маргарита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«Что мы знаем о выборах…»</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Саныгина</w:t>
            </w:r>
            <w:proofErr w:type="spellEnd"/>
            <w:r w:rsidRPr="009F58CA">
              <w:rPr>
                <w:rFonts w:eastAsia="Calibri"/>
                <w:sz w:val="22"/>
                <w:szCs w:val="22"/>
                <w:lang w:eastAsia="ru-RU"/>
              </w:rPr>
              <w:t xml:space="preserve"> Яна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val="en-US" w:eastAsia="ru-RU"/>
              </w:rPr>
            </w:pPr>
            <w:r w:rsidRPr="009F58CA">
              <w:rPr>
                <w:rFonts w:eastAsia="Calibri"/>
                <w:sz w:val="22"/>
                <w:szCs w:val="22"/>
                <w:lang w:val="en-US" w:eastAsia="ru-RU"/>
              </w:rPr>
              <w:t>2017</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«Лучший оратор»</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p w:rsidR="009F58CA" w:rsidRPr="009F58CA" w:rsidRDefault="009F58CA" w:rsidP="00A64E92">
            <w:pPr>
              <w:ind w:left="-599"/>
              <w:jc w:val="right"/>
              <w:outlineLvl w:val="0"/>
              <w:rPr>
                <w:rFonts w:eastAsia="Calibri"/>
                <w:sz w:val="22"/>
                <w:szCs w:val="22"/>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Федин Даниил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призер</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«Лучший агитатор»</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(организатор ЦМК Республики Мордовия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Воронин Владимир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призер</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lastRenderedPageBreak/>
              <w:t>2017</w:t>
            </w:r>
          </w:p>
        </w:tc>
        <w:tc>
          <w:tcPr>
            <w:tcW w:w="2587"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«История школы в истории Мордовии» конкурс поисково-исследовательских, научных и творческих работ студентов и обучающихся образовательных организаций и общественных объединений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республиканский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Пустовалова Дарья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 xml:space="preserve">III </w:t>
            </w:r>
            <w:r w:rsidRPr="009F58CA">
              <w:rPr>
                <w:rFonts w:eastAsia="Calibri"/>
                <w:sz w:val="22"/>
                <w:szCs w:val="22"/>
                <w:lang w:eastAsia="ru-RU"/>
              </w:rPr>
              <w:t>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2019</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 xml:space="preserve">конкурс </w:t>
            </w:r>
            <w:proofErr w:type="gramStart"/>
            <w:r w:rsidRPr="009F58CA">
              <w:rPr>
                <w:rFonts w:eastAsia="Calibri"/>
                <w:sz w:val="22"/>
                <w:szCs w:val="22"/>
                <w:lang w:eastAsia="ru-RU"/>
              </w:rPr>
              <w:t>медиапроектов  «</w:t>
            </w:r>
            <w:proofErr w:type="gramEnd"/>
            <w:r w:rsidRPr="009F58CA">
              <w:rPr>
                <w:rFonts w:eastAsia="Calibri"/>
                <w:sz w:val="22"/>
                <w:szCs w:val="22"/>
                <w:lang w:eastAsia="ru-RU"/>
              </w:rPr>
              <w:t>Гордость Отчизны»</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всероссийский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val="en-US" w:eastAsia="ru-RU"/>
              </w:rPr>
            </w:pPr>
            <w:r w:rsidRPr="009F58CA">
              <w:rPr>
                <w:rFonts w:eastAsia="Calibri"/>
                <w:sz w:val="22"/>
                <w:szCs w:val="22"/>
                <w:lang w:eastAsia="ru-RU"/>
              </w:rPr>
              <w:t>Лауреат</w:t>
            </w:r>
          </w:p>
          <w:p w:rsidR="009F58CA" w:rsidRPr="009F58CA" w:rsidRDefault="009F58CA" w:rsidP="00B600F2">
            <w:pPr>
              <w:ind w:left="-599"/>
              <w:jc w:val="right"/>
              <w:rPr>
                <w:rFonts w:eastAsia="Calibri"/>
                <w:sz w:val="22"/>
                <w:szCs w:val="22"/>
                <w:lang w:eastAsia="ru-RU"/>
              </w:rPr>
            </w:pPr>
            <w:r w:rsidRPr="009F58CA">
              <w:rPr>
                <w:rFonts w:eastAsia="Calibri"/>
                <w:sz w:val="22"/>
                <w:szCs w:val="22"/>
                <w:lang w:val="en-US" w:eastAsia="ru-RU"/>
              </w:rPr>
              <w:t>II</w:t>
            </w:r>
          </w:p>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степени</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2019</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конкурсе на лучший мультимедийный материал «25 лет Государственному Собранию Республики Мордовия.</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Историко-правовой аспект»</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республиканский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участие</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rPr>
                <w:rFonts w:eastAsia="Calibri"/>
                <w:sz w:val="22"/>
                <w:szCs w:val="22"/>
                <w:lang w:eastAsia="ru-RU"/>
              </w:rPr>
            </w:pPr>
            <w:r w:rsidRPr="009F58CA">
              <w:rPr>
                <w:rFonts w:eastAsia="Calibri"/>
                <w:sz w:val="22"/>
                <w:szCs w:val="22"/>
                <w:lang w:eastAsia="ru-RU"/>
              </w:rPr>
              <w:t>межведомственный конкурс сочинений среди выпускников школ в рамках регионального проекта «Территория права».</w:t>
            </w:r>
          </w:p>
          <w:p w:rsidR="009F58CA" w:rsidRPr="009F58CA" w:rsidRDefault="009F58CA" w:rsidP="00A64E92">
            <w:pPr>
              <w:ind w:left="-599"/>
              <w:jc w:val="right"/>
              <w:outlineLvl w:val="0"/>
              <w:rPr>
                <w:rFonts w:eastAsia="Calibri"/>
                <w:sz w:val="22"/>
                <w:szCs w:val="22"/>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 этап</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Рузманова</w:t>
            </w:r>
            <w:proofErr w:type="spellEnd"/>
            <w:r w:rsidRPr="009F58CA">
              <w:rPr>
                <w:rFonts w:eastAsia="Calibri"/>
                <w:sz w:val="22"/>
                <w:szCs w:val="22"/>
                <w:lang w:eastAsia="ru-RU"/>
              </w:rPr>
              <w:t xml:space="preserve"> Анастасия</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 xml:space="preserve">конкурс </w:t>
            </w:r>
            <w:proofErr w:type="spellStart"/>
            <w:r w:rsidRPr="009F58CA">
              <w:rPr>
                <w:rFonts w:eastAsia="Calibri"/>
                <w:sz w:val="22"/>
                <w:szCs w:val="22"/>
                <w:lang w:eastAsia="ru-RU"/>
              </w:rPr>
              <w:t>сканвордов</w:t>
            </w:r>
            <w:proofErr w:type="spellEnd"/>
            <w:r w:rsidRPr="009F58CA">
              <w:rPr>
                <w:rFonts w:eastAsia="Calibri"/>
                <w:sz w:val="22"/>
                <w:szCs w:val="22"/>
                <w:lang w:eastAsia="ru-RU"/>
              </w:rPr>
              <w:t xml:space="preserve"> по избирательному праву среди учащихся средних общеобразовательных школ муниципальных районов республики и городского округа </w:t>
            </w:r>
            <w:proofErr w:type="gramStart"/>
            <w:r w:rsidRPr="009F58CA">
              <w:rPr>
                <w:rFonts w:eastAsia="Calibri"/>
                <w:sz w:val="22"/>
                <w:szCs w:val="22"/>
                <w:lang w:eastAsia="ru-RU"/>
              </w:rPr>
              <w:t>Саранск  -</w:t>
            </w:r>
            <w:proofErr w:type="gramEnd"/>
            <w:r w:rsidRPr="009F58CA">
              <w:rPr>
                <w:rFonts w:eastAsia="Calibri"/>
                <w:sz w:val="22"/>
                <w:szCs w:val="22"/>
                <w:lang w:eastAsia="ru-RU"/>
              </w:rPr>
              <w:t>«Избирательное право»</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Бушуев Кирилл</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val="en-US" w:eastAsia="ru-RU"/>
              </w:rPr>
              <w:t>III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 xml:space="preserve">конкурс </w:t>
            </w:r>
            <w:proofErr w:type="spellStart"/>
            <w:r w:rsidRPr="009F58CA">
              <w:rPr>
                <w:rFonts w:eastAsia="Calibri"/>
                <w:sz w:val="22"/>
                <w:szCs w:val="22"/>
                <w:lang w:eastAsia="ru-RU"/>
              </w:rPr>
              <w:t>сканвордов</w:t>
            </w:r>
            <w:proofErr w:type="spellEnd"/>
            <w:r w:rsidRPr="009F58CA">
              <w:rPr>
                <w:rFonts w:eastAsia="Calibri"/>
                <w:sz w:val="22"/>
                <w:szCs w:val="22"/>
                <w:lang w:eastAsia="ru-RU"/>
              </w:rPr>
              <w:t xml:space="preserve"> по избирательному праву среди учащихся средних общеобразовательных школ муниципальных районов республики и городского округа Саранск «Избирательное право»</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Советова</w:t>
            </w:r>
            <w:proofErr w:type="spellEnd"/>
            <w:r w:rsidRPr="009F58CA">
              <w:rPr>
                <w:rFonts w:eastAsia="Calibri"/>
                <w:sz w:val="22"/>
                <w:szCs w:val="22"/>
                <w:lang w:eastAsia="ru-RU"/>
              </w:rPr>
              <w:t xml:space="preserve"> Ирина</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val="en-US" w:eastAsia="ru-RU"/>
              </w:rPr>
              <w:t>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конкурс медиапроектов «Гордость Отчизны</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всероссийский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Бушуев Кирилл</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tcPr>
          <w:p w:rsidR="00C80821" w:rsidRDefault="009F58CA" w:rsidP="00C80821">
            <w:pPr>
              <w:ind w:left="-599"/>
              <w:jc w:val="right"/>
              <w:rPr>
                <w:rFonts w:eastAsia="Calibri"/>
                <w:sz w:val="22"/>
                <w:szCs w:val="22"/>
                <w:lang w:eastAsia="ru-RU"/>
              </w:rPr>
            </w:pPr>
            <w:r w:rsidRPr="009F58CA">
              <w:rPr>
                <w:rFonts w:eastAsia="Calibri"/>
                <w:sz w:val="22"/>
                <w:szCs w:val="22"/>
                <w:lang w:eastAsia="ru-RU"/>
              </w:rPr>
              <w:t xml:space="preserve">Лауреат </w:t>
            </w:r>
          </w:p>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III степени</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rPr>
                <w:rFonts w:eastAsia="Calibri"/>
                <w:sz w:val="22"/>
                <w:szCs w:val="22"/>
                <w:lang w:eastAsia="ru-RU"/>
              </w:rPr>
            </w:pPr>
            <w:r w:rsidRPr="009F58CA">
              <w:rPr>
                <w:rFonts w:eastAsia="Calibri"/>
                <w:sz w:val="22"/>
                <w:szCs w:val="22"/>
                <w:lang w:eastAsia="ru-RU"/>
              </w:rPr>
              <w:t>конкурс «Творческие мастерские проекта «Реликвии истории мордовского края: от артефактов к исторической реконструкции»</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регионального</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Белянушкин</w:t>
            </w:r>
            <w:proofErr w:type="spellEnd"/>
            <w:r w:rsidRPr="009F58CA">
              <w:rPr>
                <w:rFonts w:eastAsia="Calibri"/>
                <w:sz w:val="22"/>
                <w:szCs w:val="22"/>
                <w:lang w:eastAsia="ru-RU"/>
              </w:rPr>
              <w:t xml:space="preserve"> Андрей</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8</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творческом конкурсе</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по краеведению «Салют, Победа!»</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Бушуев Кирилл</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val="en-US" w:eastAsia="ru-RU"/>
              </w:rPr>
              <w:t>III</w:t>
            </w:r>
            <w:r w:rsidRPr="009F58CA">
              <w:rPr>
                <w:rFonts w:eastAsia="Calibri"/>
                <w:sz w:val="22"/>
                <w:szCs w:val="22"/>
                <w:lang w:eastAsia="ru-RU"/>
              </w:rPr>
              <w:t xml:space="preserve">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lastRenderedPageBreak/>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конкурс молодежных проектов</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«НАША ИСТОРИЯ»</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всероссийский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1636B4" w:rsidRDefault="009F58CA" w:rsidP="001636B4">
            <w:pPr>
              <w:ind w:left="-599"/>
              <w:jc w:val="center"/>
              <w:rPr>
                <w:rFonts w:eastAsia="Calibri"/>
                <w:sz w:val="22"/>
                <w:szCs w:val="22"/>
                <w:lang w:eastAsia="ru-RU"/>
              </w:rPr>
            </w:pPr>
            <w:r w:rsidRPr="009F58CA">
              <w:rPr>
                <w:rFonts w:eastAsia="Calibri"/>
                <w:sz w:val="22"/>
                <w:szCs w:val="22"/>
                <w:lang w:eastAsia="ru-RU"/>
              </w:rPr>
              <w:t xml:space="preserve">выход </w:t>
            </w:r>
          </w:p>
          <w:p w:rsidR="00C80821" w:rsidRDefault="009F58CA" w:rsidP="001636B4">
            <w:pPr>
              <w:ind w:left="-599"/>
              <w:jc w:val="center"/>
              <w:rPr>
                <w:rFonts w:eastAsia="Calibri"/>
                <w:sz w:val="22"/>
                <w:szCs w:val="22"/>
                <w:lang w:eastAsia="ru-RU"/>
              </w:rPr>
            </w:pPr>
            <w:r w:rsidRPr="009F58CA">
              <w:rPr>
                <w:rFonts w:eastAsia="Calibri"/>
                <w:sz w:val="22"/>
                <w:szCs w:val="22"/>
                <w:lang w:eastAsia="ru-RU"/>
              </w:rPr>
              <w:t>во</w:t>
            </w:r>
          </w:p>
          <w:p w:rsidR="009F58CA" w:rsidRPr="009F58CA" w:rsidRDefault="009F58CA" w:rsidP="001636B4">
            <w:pPr>
              <w:ind w:left="-599"/>
              <w:jc w:val="center"/>
              <w:rPr>
                <w:rFonts w:eastAsia="Calibri"/>
                <w:sz w:val="22"/>
                <w:szCs w:val="22"/>
                <w:lang w:val="en-US" w:eastAsia="ru-RU"/>
              </w:rPr>
            </w:pPr>
            <w:r w:rsidRPr="009F58CA">
              <w:rPr>
                <w:rFonts w:eastAsia="Calibri"/>
                <w:sz w:val="22"/>
                <w:szCs w:val="22"/>
                <w:lang w:val="en-US" w:eastAsia="ru-RU"/>
              </w:rPr>
              <w:t>II</w:t>
            </w:r>
            <w:r w:rsidR="001636B4">
              <w:rPr>
                <w:rFonts w:eastAsia="Calibri"/>
                <w:sz w:val="22"/>
                <w:szCs w:val="22"/>
                <w:lang w:eastAsia="ru-RU"/>
              </w:rPr>
              <w:t xml:space="preserve"> тур</w:t>
            </w:r>
          </w:p>
        </w:tc>
      </w:tr>
      <w:tr w:rsidR="009F58CA" w:rsidRPr="009F58CA" w:rsidTr="009F58CA">
        <w:trPr>
          <w:trHeight w:val="799"/>
        </w:trPr>
        <w:tc>
          <w:tcPr>
            <w:tcW w:w="10491" w:type="dxa"/>
            <w:gridSpan w:val="6"/>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085A53">
            <w:pPr>
              <w:ind w:left="-599"/>
              <w:jc w:val="center"/>
              <w:rPr>
                <w:rFonts w:eastAsia="Calibri"/>
                <w:b/>
                <w:sz w:val="22"/>
                <w:szCs w:val="22"/>
                <w:lang w:eastAsia="ru-RU"/>
              </w:rPr>
            </w:pPr>
            <w:r w:rsidRPr="009F58CA">
              <w:rPr>
                <w:rFonts w:eastAsia="Calibri"/>
                <w:b/>
                <w:sz w:val="22"/>
                <w:szCs w:val="22"/>
                <w:lang w:eastAsia="ru-RU"/>
              </w:rPr>
              <w:t>НАУЧНО-ПРАКТИЧЕСКИЕ КОНФЕРЕНЦИИ</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2015</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III научно-практическая</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конференция школьников</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«Мой дом. Моя семья. Моя республика»</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Косицин</w:t>
            </w:r>
            <w:proofErr w:type="spellEnd"/>
            <w:r w:rsidRPr="009F58CA">
              <w:rPr>
                <w:rFonts w:eastAsia="Calibri"/>
                <w:sz w:val="22"/>
                <w:szCs w:val="22"/>
                <w:lang w:eastAsia="ru-RU"/>
              </w:rPr>
              <w:t xml:space="preserve"> Сергей</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II место</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2019</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VII научно-практическая</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конференция школьников</w:t>
            </w:r>
          </w:p>
          <w:p w:rsidR="009F58CA" w:rsidRPr="009F58CA" w:rsidRDefault="009F58CA" w:rsidP="00A64E92">
            <w:pPr>
              <w:ind w:left="-599"/>
              <w:jc w:val="right"/>
              <w:outlineLvl w:val="0"/>
              <w:rPr>
                <w:rFonts w:eastAsia="Calibri"/>
                <w:sz w:val="22"/>
                <w:szCs w:val="22"/>
                <w:lang w:eastAsia="ru-RU"/>
              </w:rPr>
            </w:pPr>
            <w:r w:rsidRPr="009F58CA">
              <w:rPr>
                <w:rFonts w:eastAsia="Calibri"/>
                <w:sz w:val="22"/>
                <w:szCs w:val="22"/>
                <w:lang w:eastAsia="ru-RU"/>
              </w:rPr>
              <w:t>«Мой дом. Моя семья. Моя республика»</w:t>
            </w:r>
          </w:p>
          <w:p w:rsidR="009F58CA" w:rsidRPr="009F58CA" w:rsidRDefault="009F58CA" w:rsidP="00A64E92">
            <w:pPr>
              <w:ind w:left="-599"/>
              <w:jc w:val="right"/>
              <w:outlineLvl w:val="0"/>
              <w:rPr>
                <w:rFonts w:eastAsia="Calibri"/>
                <w:sz w:val="22"/>
                <w:szCs w:val="22"/>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proofErr w:type="spellStart"/>
            <w:r w:rsidRPr="009F58CA">
              <w:rPr>
                <w:rFonts w:eastAsia="Calibri"/>
                <w:sz w:val="22"/>
                <w:szCs w:val="22"/>
                <w:lang w:eastAsia="ru-RU"/>
              </w:rPr>
              <w:t>Муминова</w:t>
            </w:r>
            <w:proofErr w:type="spellEnd"/>
            <w:r w:rsidRPr="009F58CA">
              <w:rPr>
                <w:rFonts w:eastAsia="Calibri"/>
                <w:sz w:val="22"/>
                <w:szCs w:val="22"/>
                <w:lang w:eastAsia="ru-RU"/>
              </w:rPr>
              <w:t xml:space="preserve"> Ирина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rPr>
                <w:rFonts w:eastAsia="Calibri"/>
                <w:sz w:val="22"/>
                <w:szCs w:val="22"/>
                <w:lang w:eastAsia="ru-RU"/>
              </w:rPr>
            </w:pPr>
            <w:r w:rsidRPr="009F58CA">
              <w:rPr>
                <w:rFonts w:eastAsia="Calibri"/>
                <w:sz w:val="22"/>
                <w:szCs w:val="22"/>
                <w:lang w:eastAsia="ru-RU"/>
              </w:rPr>
              <w:t>VIII научно практической конференции школьников «МОЙ ДОМ, МОЯ СЕМЬЯ, МОЯ РЕСПУБЛИКА»</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муниципальной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Шалыгин Артем</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победитель</w:t>
            </w:r>
          </w:p>
        </w:tc>
      </w:tr>
      <w:tr w:rsidR="009F58CA" w:rsidRPr="009F58CA" w:rsidTr="00B600F2">
        <w:trPr>
          <w:trHeight w:val="1253"/>
        </w:trPr>
        <w:tc>
          <w:tcPr>
            <w:tcW w:w="993"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2020</w:t>
            </w:r>
          </w:p>
        </w:tc>
        <w:tc>
          <w:tcPr>
            <w:tcW w:w="2587"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A64E92">
            <w:pPr>
              <w:ind w:left="-599"/>
              <w:jc w:val="right"/>
              <w:rPr>
                <w:rFonts w:eastAsia="Calibri"/>
                <w:sz w:val="22"/>
                <w:szCs w:val="22"/>
                <w:lang w:eastAsia="ru-RU"/>
              </w:rPr>
            </w:pPr>
            <w:r w:rsidRPr="009F58CA">
              <w:rPr>
                <w:rFonts w:eastAsia="Calibri"/>
                <w:sz w:val="22"/>
                <w:szCs w:val="22"/>
                <w:lang w:eastAsia="ru-RU"/>
              </w:rPr>
              <w:t>научно-образовательном форуме</w:t>
            </w:r>
          </w:p>
          <w:p w:rsidR="009F58CA" w:rsidRPr="009F58CA" w:rsidRDefault="009F58CA" w:rsidP="00A64E92">
            <w:pPr>
              <w:ind w:left="-599"/>
              <w:jc w:val="right"/>
              <w:rPr>
                <w:rFonts w:eastAsia="Calibri"/>
                <w:sz w:val="22"/>
                <w:szCs w:val="22"/>
                <w:lang w:eastAsia="ru-RU"/>
              </w:rPr>
            </w:pPr>
            <w:r w:rsidRPr="009F58CA">
              <w:rPr>
                <w:rFonts w:eastAsia="Calibri"/>
                <w:sz w:val="22"/>
                <w:szCs w:val="22"/>
                <w:lang w:eastAsia="ru-RU"/>
              </w:rPr>
              <w:t>обучающихся Республики Мордовия</w:t>
            </w:r>
          </w:p>
        </w:tc>
        <w:tc>
          <w:tcPr>
            <w:tcW w:w="21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региональный</w:t>
            </w:r>
          </w:p>
        </w:tc>
        <w:tc>
          <w:tcPr>
            <w:tcW w:w="2199"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B600F2">
            <w:pPr>
              <w:ind w:left="-599"/>
              <w:jc w:val="right"/>
              <w:rPr>
                <w:rFonts w:eastAsia="Calibri"/>
                <w:sz w:val="22"/>
                <w:szCs w:val="22"/>
                <w:lang w:eastAsia="ru-RU"/>
              </w:rPr>
            </w:pPr>
            <w:r w:rsidRPr="009F58CA">
              <w:rPr>
                <w:rFonts w:eastAsia="Calibri"/>
                <w:sz w:val="22"/>
                <w:szCs w:val="22"/>
                <w:lang w:eastAsia="ru-RU"/>
              </w:rPr>
              <w:t>Киселев Антон</w:t>
            </w:r>
          </w:p>
        </w:tc>
        <w:tc>
          <w:tcPr>
            <w:tcW w:w="992"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9F58CA">
            <w:pPr>
              <w:ind w:left="-599"/>
              <w:jc w:val="center"/>
              <w:rPr>
                <w:rFonts w:eastAsia="Calibri"/>
                <w:sz w:val="22"/>
                <w:szCs w:val="22"/>
                <w:lang w:eastAsia="ru-RU"/>
              </w:rPr>
            </w:pPr>
            <w:r w:rsidRPr="009F58CA">
              <w:rPr>
                <w:rFonts w:eastAsia="Calibri"/>
                <w:sz w:val="22"/>
                <w:szCs w:val="22"/>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9F58CA" w:rsidRPr="009F58CA" w:rsidRDefault="009F58CA" w:rsidP="00C80821">
            <w:pPr>
              <w:ind w:left="-599"/>
              <w:jc w:val="right"/>
              <w:rPr>
                <w:rFonts w:eastAsia="Calibri"/>
                <w:sz w:val="22"/>
                <w:szCs w:val="22"/>
                <w:lang w:eastAsia="ru-RU"/>
              </w:rPr>
            </w:pPr>
            <w:r w:rsidRPr="009F58CA">
              <w:rPr>
                <w:rFonts w:eastAsia="Calibri"/>
                <w:sz w:val="22"/>
                <w:szCs w:val="22"/>
                <w:lang w:eastAsia="ru-RU"/>
              </w:rPr>
              <w:t>участие</w:t>
            </w:r>
          </w:p>
        </w:tc>
      </w:tr>
    </w:tbl>
    <w:p w:rsidR="009F58CA" w:rsidRDefault="009F58CA" w:rsidP="00085A53">
      <w:pPr>
        <w:spacing w:after="0"/>
        <w:jc w:val="both"/>
        <w:rPr>
          <w:rFonts w:ascii="Times New Roman" w:eastAsia="Calibri" w:hAnsi="Times New Roman" w:cs="Times New Roman"/>
          <w:color w:val="FF0000"/>
          <w:sz w:val="28"/>
          <w:szCs w:val="28"/>
        </w:rPr>
      </w:pPr>
    </w:p>
    <w:p w:rsidR="001904EE" w:rsidRPr="00085A53" w:rsidRDefault="001904EE" w:rsidP="00F116C2">
      <w:pPr>
        <w:spacing w:after="0"/>
        <w:ind w:firstLine="709"/>
        <w:jc w:val="both"/>
        <w:rPr>
          <w:rFonts w:ascii="Times New Roman" w:eastAsia="Calibri" w:hAnsi="Times New Roman" w:cs="Times New Roman"/>
          <w:sz w:val="28"/>
          <w:szCs w:val="28"/>
        </w:rPr>
      </w:pPr>
      <w:r w:rsidRPr="00085A53">
        <w:rPr>
          <w:rFonts w:ascii="Times New Roman" w:eastAsia="Calibri" w:hAnsi="Times New Roman" w:cs="Times New Roman"/>
          <w:sz w:val="28"/>
          <w:szCs w:val="28"/>
        </w:rPr>
        <w:t xml:space="preserve">В связи с модернизацией российского образования, введением ФГОС второго поколения перед учителями ставятся цели, ориентирующие его на компетентностный подход к организации учебно-воспитательного процесса и предполагающие смену требований к образовательным технологиям, критериям оценки результатов обучения и воспитания. Поэтому, в перспективе своей педагогической деятельности я вижу необходимость продолжения работы по </w:t>
      </w:r>
      <w:r w:rsidR="00F116C2" w:rsidRPr="00085A53">
        <w:rPr>
          <w:rFonts w:ascii="Times New Roman" w:eastAsia="Calibri" w:hAnsi="Times New Roman" w:cs="Times New Roman"/>
          <w:sz w:val="28"/>
          <w:szCs w:val="28"/>
        </w:rPr>
        <w:t>воспитанию идей гражданственности и патриотизма.</w:t>
      </w:r>
    </w:p>
    <w:p w:rsidR="00F116C2" w:rsidRPr="00C5023C" w:rsidRDefault="00F116C2" w:rsidP="00F116C2">
      <w:pPr>
        <w:spacing w:after="0"/>
        <w:ind w:firstLine="709"/>
        <w:jc w:val="both"/>
        <w:rPr>
          <w:rFonts w:ascii="Times New Roman" w:eastAsia="Calibri" w:hAnsi="Times New Roman" w:cs="Times New Roman"/>
          <w:color w:val="FF0000"/>
          <w:sz w:val="28"/>
          <w:szCs w:val="28"/>
        </w:rPr>
      </w:pPr>
    </w:p>
    <w:p w:rsidR="001904EE" w:rsidRPr="00F561EC" w:rsidRDefault="00F561EC" w:rsidP="00EA3FE4">
      <w:pPr>
        <w:pStyle w:val="a4"/>
        <w:tabs>
          <w:tab w:val="left" w:pos="2223"/>
        </w:tabs>
        <w:jc w:val="center"/>
        <w:rPr>
          <w:rFonts w:ascii="Times New Roman" w:hAnsi="Times New Roman" w:cs="Times New Roman"/>
          <w:b/>
          <w:color w:val="7030A0"/>
          <w:sz w:val="28"/>
          <w:szCs w:val="28"/>
        </w:rPr>
      </w:pPr>
      <w:r w:rsidRPr="00F561EC">
        <w:rPr>
          <w:rFonts w:ascii="Times New Roman" w:hAnsi="Times New Roman" w:cs="Times New Roman"/>
          <w:b/>
          <w:color w:val="7030A0"/>
          <w:sz w:val="28"/>
          <w:szCs w:val="28"/>
        </w:rPr>
        <w:t xml:space="preserve">7. </w:t>
      </w:r>
      <w:r w:rsidR="0012206F" w:rsidRPr="00F561EC">
        <w:rPr>
          <w:rFonts w:ascii="Times New Roman" w:hAnsi="Times New Roman" w:cs="Times New Roman"/>
          <w:b/>
          <w:color w:val="7030A0"/>
          <w:sz w:val="28"/>
          <w:szCs w:val="28"/>
        </w:rPr>
        <w:t>Публикации о представле</w:t>
      </w:r>
      <w:r w:rsidR="00CB14D0" w:rsidRPr="00F561EC">
        <w:rPr>
          <w:rFonts w:ascii="Times New Roman" w:hAnsi="Times New Roman" w:cs="Times New Roman"/>
          <w:b/>
          <w:color w:val="7030A0"/>
          <w:sz w:val="28"/>
          <w:szCs w:val="28"/>
        </w:rPr>
        <w:t>нном инновационном опыте</w:t>
      </w:r>
    </w:p>
    <w:p w:rsidR="0012206F" w:rsidRDefault="00CB14D0" w:rsidP="0081169C">
      <w:pPr>
        <w:pStyle w:val="a3"/>
        <w:spacing w:before="0" w:beforeAutospacing="0" w:after="0" w:afterAutospacing="0"/>
        <w:textAlignment w:val="baseline"/>
        <w:rPr>
          <w:sz w:val="28"/>
          <w:szCs w:val="28"/>
        </w:rPr>
      </w:pPr>
      <w:r w:rsidRPr="00D36F7C">
        <w:rPr>
          <w:sz w:val="28"/>
          <w:szCs w:val="28"/>
        </w:rPr>
        <w:t>Систематически размещаю свои материалы, разработки, работы на страниц</w:t>
      </w:r>
      <w:r>
        <w:rPr>
          <w:sz w:val="28"/>
          <w:szCs w:val="28"/>
        </w:rPr>
        <w:t>ах</w:t>
      </w:r>
      <w:r w:rsidRPr="00D36F7C">
        <w:rPr>
          <w:sz w:val="28"/>
          <w:szCs w:val="28"/>
        </w:rPr>
        <w:t xml:space="preserve"> сайт</w:t>
      </w:r>
      <w:r>
        <w:rPr>
          <w:sz w:val="28"/>
          <w:szCs w:val="28"/>
        </w:rPr>
        <w:t>ов</w:t>
      </w:r>
      <w:r w:rsidR="0012206F">
        <w:rPr>
          <w:sz w:val="28"/>
          <w:szCs w:val="28"/>
        </w:rPr>
        <w:t xml:space="preserve">: </w:t>
      </w:r>
    </w:p>
    <w:p w:rsidR="0012206F" w:rsidRDefault="0012206F" w:rsidP="0012206F">
      <w:pPr>
        <w:pStyle w:val="a3"/>
        <w:numPr>
          <w:ilvl w:val="0"/>
          <w:numId w:val="35"/>
        </w:numPr>
        <w:spacing w:before="0" w:beforeAutospacing="0" w:after="0" w:afterAutospacing="0"/>
        <w:textAlignment w:val="baseline"/>
        <w:rPr>
          <w:sz w:val="28"/>
          <w:szCs w:val="28"/>
        </w:rPr>
      </w:pPr>
      <w:proofErr w:type="gramStart"/>
      <w:r>
        <w:rPr>
          <w:sz w:val="28"/>
          <w:szCs w:val="28"/>
        </w:rPr>
        <w:t xml:space="preserve">школьный </w:t>
      </w:r>
      <w:r w:rsidR="00CB14D0">
        <w:rPr>
          <w:sz w:val="28"/>
          <w:szCs w:val="28"/>
        </w:rPr>
        <w:t xml:space="preserve"> -</w:t>
      </w:r>
      <w:proofErr w:type="gramEnd"/>
      <w:r w:rsidR="00CB14D0">
        <w:rPr>
          <w:sz w:val="28"/>
          <w:szCs w:val="28"/>
        </w:rPr>
        <w:t xml:space="preserve"> </w:t>
      </w:r>
      <w:hyperlink r:id="rId7" w:history="1">
        <w:r w:rsidR="00CB14D0" w:rsidRPr="0079069C">
          <w:rPr>
            <w:rStyle w:val="ab"/>
            <w:rFonts w:eastAsia="Lucida Sans Unicode"/>
            <w:b/>
            <w:bCs/>
            <w:kern w:val="24"/>
            <w:sz w:val="28"/>
            <w:szCs w:val="28"/>
            <w:lang w:val="en-US"/>
          </w:rPr>
          <w:t>http</w:t>
        </w:r>
        <w:r w:rsidR="00CB14D0" w:rsidRPr="0079069C">
          <w:rPr>
            <w:rStyle w:val="ab"/>
            <w:rFonts w:eastAsia="Lucida Sans Unicode"/>
            <w:b/>
            <w:bCs/>
            <w:kern w:val="24"/>
            <w:sz w:val="28"/>
            <w:szCs w:val="28"/>
          </w:rPr>
          <w:t>://</w:t>
        </w:r>
        <w:r w:rsidR="00CB14D0" w:rsidRPr="0079069C">
          <w:rPr>
            <w:rStyle w:val="ab"/>
            <w:rFonts w:eastAsia="Lucida Sans Unicode"/>
            <w:b/>
            <w:bCs/>
            <w:kern w:val="24"/>
            <w:sz w:val="28"/>
            <w:szCs w:val="28"/>
            <w:lang w:val="en-US"/>
          </w:rPr>
          <w:t>www</w:t>
        </w:r>
        <w:r w:rsidR="00CB14D0" w:rsidRPr="0079069C">
          <w:rPr>
            <w:rStyle w:val="ab"/>
            <w:rFonts w:eastAsia="Lucida Sans Unicode"/>
            <w:b/>
            <w:bCs/>
            <w:kern w:val="24"/>
            <w:sz w:val="28"/>
            <w:szCs w:val="28"/>
          </w:rPr>
          <w:t>.</w:t>
        </w:r>
        <w:proofErr w:type="spellStart"/>
        <w:r w:rsidR="00CB14D0" w:rsidRPr="0079069C">
          <w:rPr>
            <w:rStyle w:val="ab"/>
            <w:rFonts w:eastAsia="Lucida Sans Unicode"/>
            <w:b/>
            <w:bCs/>
            <w:kern w:val="24"/>
            <w:sz w:val="28"/>
            <w:szCs w:val="28"/>
            <w:lang w:val="en-US"/>
          </w:rPr>
          <w:t>schoolrm</w:t>
        </w:r>
        <w:proofErr w:type="spellEnd"/>
        <w:r w:rsidR="00CB14D0" w:rsidRPr="0079069C">
          <w:rPr>
            <w:rStyle w:val="ab"/>
            <w:rFonts w:eastAsia="Lucida Sans Unicode"/>
            <w:b/>
            <w:bCs/>
            <w:kern w:val="24"/>
            <w:sz w:val="28"/>
            <w:szCs w:val="28"/>
          </w:rPr>
          <w:t>.</w:t>
        </w:r>
        <w:proofErr w:type="spellStart"/>
        <w:r w:rsidR="00CB14D0" w:rsidRPr="0079069C">
          <w:rPr>
            <w:rStyle w:val="ab"/>
            <w:rFonts w:eastAsia="Lucida Sans Unicode"/>
            <w:b/>
            <w:bCs/>
            <w:kern w:val="24"/>
            <w:sz w:val="28"/>
            <w:szCs w:val="28"/>
            <w:lang w:val="en-US"/>
          </w:rPr>
          <w:t>ru</w:t>
        </w:r>
        <w:proofErr w:type="spellEnd"/>
        <w:r w:rsidR="00CB14D0" w:rsidRPr="0079069C">
          <w:rPr>
            <w:rStyle w:val="ab"/>
            <w:rFonts w:eastAsia="Lucida Sans Unicode"/>
            <w:b/>
            <w:bCs/>
            <w:kern w:val="24"/>
            <w:sz w:val="28"/>
            <w:szCs w:val="28"/>
          </w:rPr>
          <w:t>/</w:t>
        </w:r>
        <w:r w:rsidR="00CB14D0" w:rsidRPr="0079069C">
          <w:rPr>
            <w:rStyle w:val="ab"/>
            <w:rFonts w:eastAsia="Lucida Sans Unicode"/>
            <w:b/>
            <w:bCs/>
            <w:kern w:val="24"/>
            <w:sz w:val="28"/>
            <w:szCs w:val="28"/>
            <w:lang w:val="en-US"/>
          </w:rPr>
          <w:t>schools</w:t>
        </w:r>
        <w:r w:rsidR="00CB14D0" w:rsidRPr="0079069C">
          <w:rPr>
            <w:rStyle w:val="ab"/>
            <w:rFonts w:eastAsia="Lucida Sans Unicode"/>
            <w:b/>
            <w:bCs/>
            <w:kern w:val="24"/>
            <w:sz w:val="28"/>
            <w:szCs w:val="28"/>
          </w:rPr>
          <w:t>_</w:t>
        </w:r>
        <w:proofErr w:type="spellStart"/>
        <w:r w:rsidR="00CB14D0" w:rsidRPr="0079069C">
          <w:rPr>
            <w:rStyle w:val="ab"/>
            <w:rFonts w:eastAsia="Lucida Sans Unicode"/>
            <w:b/>
            <w:bCs/>
            <w:kern w:val="24"/>
            <w:sz w:val="28"/>
            <w:szCs w:val="28"/>
            <w:lang w:val="en-US"/>
          </w:rPr>
          <w:t>ruz</w:t>
        </w:r>
        <w:proofErr w:type="spellEnd"/>
        <w:r w:rsidR="00CB14D0" w:rsidRPr="0079069C">
          <w:rPr>
            <w:rStyle w:val="ab"/>
            <w:rFonts w:eastAsia="Lucida Sans Unicode"/>
            <w:b/>
            <w:bCs/>
            <w:kern w:val="24"/>
            <w:sz w:val="28"/>
            <w:szCs w:val="28"/>
          </w:rPr>
          <w:t>/</w:t>
        </w:r>
        <w:proofErr w:type="spellStart"/>
        <w:r w:rsidR="00CB14D0" w:rsidRPr="0079069C">
          <w:rPr>
            <w:rStyle w:val="ab"/>
            <w:rFonts w:eastAsia="Lucida Sans Unicode"/>
            <w:b/>
            <w:bCs/>
            <w:kern w:val="24"/>
            <w:sz w:val="28"/>
            <w:szCs w:val="28"/>
            <w:lang w:val="en-US"/>
          </w:rPr>
          <w:t>sc</w:t>
        </w:r>
        <w:proofErr w:type="spellEnd"/>
        <w:r w:rsidR="00CB14D0" w:rsidRPr="0079069C">
          <w:rPr>
            <w:rStyle w:val="ab"/>
            <w:rFonts w:eastAsia="Lucida Sans Unicode"/>
            <w:b/>
            <w:bCs/>
            <w:kern w:val="24"/>
            <w:sz w:val="28"/>
            <w:szCs w:val="28"/>
          </w:rPr>
          <w:t>5</w:t>
        </w:r>
        <w:proofErr w:type="spellStart"/>
        <w:r w:rsidR="00CB14D0" w:rsidRPr="0079069C">
          <w:rPr>
            <w:rStyle w:val="ab"/>
            <w:rFonts w:eastAsia="Lucida Sans Unicode"/>
            <w:b/>
            <w:bCs/>
            <w:kern w:val="24"/>
            <w:sz w:val="28"/>
            <w:szCs w:val="28"/>
            <w:lang w:val="en-US"/>
          </w:rPr>
          <w:t>ruz</w:t>
        </w:r>
        <w:proofErr w:type="spellEnd"/>
      </w:hyperlink>
      <w:r w:rsidR="00CB14D0">
        <w:rPr>
          <w:sz w:val="28"/>
          <w:szCs w:val="28"/>
        </w:rPr>
        <w:t xml:space="preserve">; </w:t>
      </w:r>
    </w:p>
    <w:p w:rsidR="0012206F" w:rsidRDefault="00CB14D0" w:rsidP="0012206F">
      <w:pPr>
        <w:pStyle w:val="a3"/>
        <w:numPr>
          <w:ilvl w:val="0"/>
          <w:numId w:val="35"/>
        </w:numPr>
        <w:spacing w:before="0" w:beforeAutospacing="0" w:after="0" w:afterAutospacing="0"/>
        <w:textAlignment w:val="baseline"/>
        <w:rPr>
          <w:rFonts w:eastAsia="MS Gothic"/>
          <w:bCs/>
          <w:kern w:val="24"/>
          <w:sz w:val="28"/>
          <w:szCs w:val="28"/>
        </w:rPr>
      </w:pPr>
      <w:r w:rsidRPr="00CB14D0">
        <w:rPr>
          <w:rFonts w:eastAsia="MS Gothic"/>
          <w:b/>
          <w:bCs/>
          <w:color w:val="0000FF"/>
          <w:kern w:val="24"/>
          <w:sz w:val="28"/>
          <w:szCs w:val="28"/>
        </w:rPr>
        <w:t>NUMI.RU</w:t>
      </w:r>
      <w:r>
        <w:rPr>
          <w:rFonts w:eastAsia="MS Gothic"/>
          <w:b/>
          <w:bCs/>
          <w:color w:val="0000FF"/>
          <w:kern w:val="24"/>
          <w:sz w:val="28"/>
          <w:szCs w:val="28"/>
        </w:rPr>
        <w:t xml:space="preserve"> </w:t>
      </w:r>
      <w:r w:rsidRPr="0081169C">
        <w:rPr>
          <w:rFonts w:eastAsia="MS Gothic"/>
          <w:bCs/>
          <w:kern w:val="24"/>
          <w:sz w:val="28"/>
          <w:szCs w:val="28"/>
        </w:rPr>
        <w:t>(публикация различных педагогических ра</w:t>
      </w:r>
      <w:r w:rsidR="0081169C" w:rsidRPr="0081169C">
        <w:rPr>
          <w:rFonts w:eastAsia="MS Gothic"/>
          <w:bCs/>
          <w:kern w:val="24"/>
          <w:sz w:val="28"/>
          <w:szCs w:val="28"/>
        </w:rPr>
        <w:t>зработок)</w:t>
      </w:r>
      <w:r w:rsidR="00F438DD">
        <w:rPr>
          <w:rFonts w:eastAsia="MS Gothic"/>
          <w:bCs/>
          <w:kern w:val="24"/>
          <w:sz w:val="28"/>
          <w:szCs w:val="28"/>
        </w:rPr>
        <w:t>.</w:t>
      </w:r>
    </w:p>
    <w:p w:rsidR="0096046D" w:rsidRDefault="0096046D" w:rsidP="0096046D">
      <w:pPr>
        <w:pStyle w:val="a3"/>
        <w:spacing w:before="0" w:beforeAutospacing="0" w:after="0" w:afterAutospacing="0"/>
        <w:textAlignment w:val="baseline"/>
        <w:rPr>
          <w:sz w:val="28"/>
          <w:szCs w:val="28"/>
        </w:rPr>
      </w:pPr>
    </w:p>
    <w:p w:rsidR="0096046D" w:rsidRDefault="0096046D" w:rsidP="0096046D">
      <w:pPr>
        <w:pStyle w:val="a3"/>
        <w:spacing w:before="0" w:beforeAutospacing="0" w:after="0" w:afterAutospacing="0"/>
        <w:textAlignment w:val="baseline"/>
        <w:rPr>
          <w:sz w:val="28"/>
          <w:szCs w:val="28"/>
        </w:rPr>
      </w:pPr>
    </w:p>
    <w:p w:rsidR="0096046D" w:rsidRDefault="0096046D" w:rsidP="0096046D">
      <w:pPr>
        <w:pStyle w:val="a3"/>
        <w:spacing w:before="0" w:beforeAutospacing="0" w:after="0" w:afterAutospacing="0"/>
        <w:textAlignment w:val="baseline"/>
        <w:rPr>
          <w:sz w:val="28"/>
          <w:szCs w:val="28"/>
        </w:rPr>
      </w:pPr>
    </w:p>
    <w:p w:rsidR="00DE366D" w:rsidRDefault="00DE366D" w:rsidP="0096046D">
      <w:pPr>
        <w:pStyle w:val="a3"/>
        <w:spacing w:before="0" w:beforeAutospacing="0" w:after="0" w:afterAutospacing="0"/>
        <w:textAlignment w:val="baseline"/>
        <w:rPr>
          <w:sz w:val="28"/>
          <w:szCs w:val="28"/>
        </w:rPr>
      </w:pPr>
    </w:p>
    <w:p w:rsidR="00DE366D" w:rsidRDefault="00DE366D" w:rsidP="0096046D">
      <w:pPr>
        <w:pStyle w:val="a3"/>
        <w:spacing w:before="0" w:beforeAutospacing="0" w:after="0" w:afterAutospacing="0"/>
        <w:textAlignment w:val="baseline"/>
        <w:rPr>
          <w:sz w:val="28"/>
          <w:szCs w:val="28"/>
        </w:rPr>
      </w:pPr>
    </w:p>
    <w:p w:rsidR="009A7AFB" w:rsidRPr="00F561EC" w:rsidRDefault="00F561EC" w:rsidP="00C62EE9">
      <w:pPr>
        <w:pStyle w:val="a4"/>
        <w:spacing w:after="0"/>
        <w:jc w:val="center"/>
        <w:rPr>
          <w:rFonts w:ascii="Times New Roman" w:eastAsia="Calibri" w:hAnsi="Times New Roman" w:cs="Times New Roman"/>
          <w:b/>
          <w:color w:val="7030A0"/>
          <w:sz w:val="28"/>
          <w:szCs w:val="28"/>
        </w:rPr>
      </w:pPr>
      <w:r w:rsidRPr="00F561EC">
        <w:rPr>
          <w:rFonts w:ascii="Times New Roman" w:eastAsia="Calibri" w:hAnsi="Times New Roman" w:cs="Times New Roman"/>
          <w:b/>
          <w:color w:val="7030A0"/>
          <w:sz w:val="28"/>
          <w:szCs w:val="28"/>
        </w:rPr>
        <w:lastRenderedPageBreak/>
        <w:t xml:space="preserve">8. </w:t>
      </w:r>
      <w:r w:rsidR="009A7AFB" w:rsidRPr="00F561EC">
        <w:rPr>
          <w:rFonts w:ascii="Times New Roman" w:eastAsia="Calibri" w:hAnsi="Times New Roman" w:cs="Times New Roman"/>
          <w:b/>
          <w:color w:val="7030A0"/>
          <w:sz w:val="28"/>
          <w:szCs w:val="28"/>
        </w:rPr>
        <w:t>Адресные рекомендации по исп</w:t>
      </w:r>
      <w:r w:rsidR="00C62EE9">
        <w:rPr>
          <w:rFonts w:ascii="Times New Roman" w:eastAsia="Calibri" w:hAnsi="Times New Roman" w:cs="Times New Roman"/>
          <w:b/>
          <w:color w:val="7030A0"/>
          <w:sz w:val="28"/>
          <w:szCs w:val="28"/>
        </w:rPr>
        <w:t>ользованию опыта направленность</w:t>
      </w:r>
    </w:p>
    <w:p w:rsidR="001409DC" w:rsidRPr="001409DC" w:rsidRDefault="001409DC" w:rsidP="001409DC">
      <w:pPr>
        <w:spacing w:after="0" w:line="240" w:lineRule="auto"/>
        <w:ind w:firstLine="709"/>
        <w:jc w:val="both"/>
        <w:rPr>
          <w:rFonts w:ascii="Times New Roman" w:hAnsi="Times New Roman" w:cs="Times New Roman"/>
          <w:sz w:val="28"/>
          <w:szCs w:val="28"/>
        </w:rPr>
      </w:pPr>
      <w:r w:rsidRPr="001409DC">
        <w:rPr>
          <w:rFonts w:ascii="Times New Roman" w:hAnsi="Times New Roman" w:cs="Times New Roman"/>
          <w:sz w:val="28"/>
          <w:szCs w:val="28"/>
        </w:rPr>
        <w:t xml:space="preserve">Данный опыт может быть рекомендован для использования учителям, которые готовы к осуществлению творческого подхода в обучении, готовы выйти за рамки программного материала, способны к саморазвитию, изучая инновационные </w:t>
      </w:r>
      <w:r>
        <w:rPr>
          <w:rFonts w:ascii="Times New Roman" w:hAnsi="Times New Roman" w:cs="Times New Roman"/>
          <w:sz w:val="28"/>
          <w:szCs w:val="28"/>
        </w:rPr>
        <w:t>приемы обучения в кадетских классах общеобразовательных школ</w:t>
      </w:r>
      <w:r w:rsidRPr="001409DC">
        <w:rPr>
          <w:rFonts w:ascii="Times New Roman" w:hAnsi="Times New Roman" w:cs="Times New Roman"/>
          <w:sz w:val="28"/>
          <w:szCs w:val="28"/>
        </w:rPr>
        <w:t>.</w:t>
      </w:r>
    </w:p>
    <w:p w:rsidR="001409DC" w:rsidRDefault="001409DC" w:rsidP="009A7AFB">
      <w:pPr>
        <w:pStyle w:val="a4"/>
        <w:spacing w:after="0"/>
        <w:jc w:val="both"/>
        <w:rPr>
          <w:rFonts w:ascii="Times New Roman" w:eastAsia="Calibri" w:hAnsi="Times New Roman" w:cs="Times New Roman"/>
          <w:b/>
          <w:sz w:val="28"/>
          <w:szCs w:val="28"/>
        </w:rPr>
      </w:pPr>
    </w:p>
    <w:p w:rsidR="00F561EC" w:rsidRPr="00F561EC" w:rsidRDefault="00F561EC" w:rsidP="00C62EE9">
      <w:pPr>
        <w:pStyle w:val="a4"/>
        <w:spacing w:after="0"/>
        <w:ind w:left="0" w:firstLine="708"/>
        <w:jc w:val="center"/>
        <w:rPr>
          <w:rFonts w:ascii="Times New Roman" w:eastAsia="Calibri" w:hAnsi="Times New Roman" w:cs="Times New Roman"/>
          <w:b/>
          <w:color w:val="7030A0"/>
          <w:sz w:val="28"/>
          <w:szCs w:val="28"/>
        </w:rPr>
      </w:pPr>
      <w:r w:rsidRPr="00F561EC">
        <w:rPr>
          <w:rFonts w:ascii="Times New Roman" w:eastAsia="Calibri" w:hAnsi="Times New Roman" w:cs="Times New Roman"/>
          <w:b/>
          <w:color w:val="7030A0"/>
          <w:sz w:val="28"/>
          <w:szCs w:val="28"/>
        </w:rPr>
        <w:t xml:space="preserve">9. </w:t>
      </w:r>
      <w:r w:rsidR="001409DC" w:rsidRPr="00F561EC">
        <w:rPr>
          <w:rFonts w:ascii="Times New Roman" w:eastAsia="Calibri" w:hAnsi="Times New Roman" w:cs="Times New Roman"/>
          <w:b/>
          <w:color w:val="7030A0"/>
          <w:sz w:val="28"/>
          <w:szCs w:val="28"/>
        </w:rPr>
        <w:t>Наличие обоснованного числа приложений, наглядно иллюстрирующих основные формы и приемы работы с обучающимися</w:t>
      </w:r>
    </w:p>
    <w:p w:rsidR="009A7AFB" w:rsidRDefault="00C5023C" w:rsidP="00F561EC">
      <w:pPr>
        <w:pStyle w:val="a4"/>
        <w:spacing w:after="0"/>
        <w:ind w:left="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661FCF" w:rsidRPr="00F561EC">
        <w:rPr>
          <w:rFonts w:ascii="Times New Roman" w:eastAsia="Calibri" w:hAnsi="Times New Roman" w:cs="Times New Roman"/>
          <w:sz w:val="28"/>
          <w:szCs w:val="28"/>
        </w:rPr>
        <w:t>конспекты уроков и внеклассных мероприятий прилагаются</w:t>
      </w:r>
      <w:r w:rsidR="00085A53">
        <w:rPr>
          <w:rFonts w:ascii="Times New Roman" w:eastAsia="Calibri" w:hAnsi="Times New Roman" w:cs="Times New Roman"/>
          <w:sz w:val="28"/>
          <w:szCs w:val="28"/>
        </w:rPr>
        <w:t>)</w:t>
      </w:r>
    </w:p>
    <w:p w:rsidR="00085A53" w:rsidRDefault="00085A53" w:rsidP="00F561EC">
      <w:pPr>
        <w:pStyle w:val="a4"/>
        <w:spacing w:after="0"/>
        <w:ind w:left="0" w:firstLine="708"/>
        <w:jc w:val="center"/>
        <w:rPr>
          <w:rFonts w:ascii="Times New Roman" w:eastAsia="Calibri" w:hAnsi="Times New Roman" w:cs="Times New Roman"/>
          <w:sz w:val="28"/>
          <w:szCs w:val="28"/>
        </w:rPr>
      </w:pPr>
    </w:p>
    <w:p w:rsidR="00085A53" w:rsidRDefault="00085A53" w:rsidP="00F561EC">
      <w:pPr>
        <w:pStyle w:val="a4"/>
        <w:spacing w:after="0"/>
        <w:ind w:left="0" w:firstLine="708"/>
        <w:jc w:val="center"/>
        <w:rPr>
          <w:rFonts w:ascii="Times New Roman" w:eastAsia="Calibri" w:hAnsi="Times New Roman" w:cs="Times New Roman"/>
          <w:sz w:val="28"/>
          <w:szCs w:val="28"/>
        </w:rPr>
      </w:pPr>
    </w:p>
    <w:p w:rsidR="0091523E" w:rsidRPr="00F561EC" w:rsidRDefault="0091523E" w:rsidP="00F438DD">
      <w:pPr>
        <w:pStyle w:val="a4"/>
        <w:spacing w:after="0"/>
        <w:ind w:left="0" w:firstLine="708"/>
        <w:jc w:val="center"/>
        <w:rPr>
          <w:rFonts w:ascii="Times New Roman" w:eastAsia="Calibri" w:hAnsi="Times New Roman" w:cs="Times New Roman"/>
          <w:sz w:val="28"/>
          <w:szCs w:val="28"/>
        </w:rPr>
      </w:pPr>
    </w:p>
    <w:p w:rsidR="009A7AFB" w:rsidRPr="009A7AFB" w:rsidRDefault="009A7AFB" w:rsidP="00F438DD">
      <w:pPr>
        <w:spacing w:after="0"/>
        <w:ind w:left="720"/>
        <w:jc w:val="center"/>
        <w:rPr>
          <w:rFonts w:ascii="Times New Roman" w:eastAsia="Calibri" w:hAnsi="Times New Roman" w:cs="Times New Roman"/>
          <w:b/>
          <w:sz w:val="28"/>
          <w:szCs w:val="28"/>
        </w:rPr>
      </w:pPr>
      <w:r w:rsidRPr="009A7AFB">
        <w:rPr>
          <w:rFonts w:ascii="Times New Roman" w:eastAsia="Calibri" w:hAnsi="Times New Roman" w:cs="Times New Roman"/>
          <w:b/>
          <w:sz w:val="28"/>
          <w:szCs w:val="28"/>
        </w:rPr>
        <w:t>Литература</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1.</w:t>
      </w:r>
      <w:r w:rsidRPr="00A333DA">
        <w:rPr>
          <w:rFonts w:ascii="Times New Roman" w:eastAsia="Calibri" w:hAnsi="Times New Roman" w:cs="Times New Roman"/>
          <w:sz w:val="28"/>
          <w:szCs w:val="28"/>
        </w:rPr>
        <w:tab/>
      </w:r>
      <w:proofErr w:type="spellStart"/>
      <w:r w:rsidRPr="00A333DA">
        <w:rPr>
          <w:rFonts w:ascii="Times New Roman" w:eastAsia="Calibri" w:hAnsi="Times New Roman" w:cs="Times New Roman"/>
          <w:sz w:val="28"/>
          <w:szCs w:val="28"/>
        </w:rPr>
        <w:t>Буравченков</w:t>
      </w:r>
      <w:proofErr w:type="spellEnd"/>
      <w:r w:rsidRPr="00A333DA">
        <w:rPr>
          <w:rFonts w:ascii="Times New Roman" w:eastAsia="Calibri" w:hAnsi="Times New Roman" w:cs="Times New Roman"/>
          <w:sz w:val="28"/>
          <w:szCs w:val="28"/>
        </w:rPr>
        <w:t xml:space="preserve"> А.А. Офицерский корпус русской армии накануне Октябрьской революции. М., 1985.</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2.</w:t>
      </w:r>
      <w:r w:rsidRPr="00A333DA">
        <w:rPr>
          <w:rFonts w:ascii="Times New Roman" w:eastAsia="Calibri" w:hAnsi="Times New Roman" w:cs="Times New Roman"/>
          <w:sz w:val="28"/>
          <w:szCs w:val="28"/>
        </w:rPr>
        <w:tab/>
        <w:t>Волков С.В. Русский офицерский корпус. М.: Воениздат, 1993.</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3.</w:t>
      </w:r>
      <w:r w:rsidRPr="00A333DA">
        <w:rPr>
          <w:rFonts w:ascii="Times New Roman" w:eastAsia="Calibri" w:hAnsi="Times New Roman" w:cs="Times New Roman"/>
          <w:sz w:val="28"/>
          <w:szCs w:val="28"/>
        </w:rPr>
        <w:tab/>
        <w:t>Галушко Ю.А., Колесников А.А. Школа российского офицерства. Исторический очерк. М., 1993.</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4.</w:t>
      </w:r>
      <w:r w:rsidRPr="00A333DA">
        <w:rPr>
          <w:rFonts w:ascii="Times New Roman" w:eastAsia="Calibri" w:hAnsi="Times New Roman" w:cs="Times New Roman"/>
          <w:sz w:val="28"/>
          <w:szCs w:val="28"/>
        </w:rPr>
        <w:tab/>
      </w:r>
      <w:proofErr w:type="spellStart"/>
      <w:r w:rsidRPr="00A333DA">
        <w:rPr>
          <w:rFonts w:ascii="Times New Roman" w:eastAsia="Calibri" w:hAnsi="Times New Roman" w:cs="Times New Roman"/>
          <w:sz w:val="28"/>
          <w:szCs w:val="28"/>
        </w:rPr>
        <w:t>Гурковский</w:t>
      </w:r>
      <w:proofErr w:type="spellEnd"/>
      <w:r w:rsidRPr="00A333DA">
        <w:rPr>
          <w:rFonts w:ascii="Times New Roman" w:eastAsia="Calibri" w:hAnsi="Times New Roman" w:cs="Times New Roman"/>
          <w:sz w:val="28"/>
          <w:szCs w:val="28"/>
        </w:rPr>
        <w:t xml:space="preserve"> В.А. Кадетские корпуса Российской империи. М., 20</w:t>
      </w:r>
      <w:r w:rsidR="00897C7C">
        <w:rPr>
          <w:rFonts w:ascii="Times New Roman" w:eastAsia="Calibri" w:hAnsi="Times New Roman" w:cs="Times New Roman"/>
          <w:sz w:val="28"/>
          <w:szCs w:val="28"/>
        </w:rPr>
        <w:t>13</w:t>
      </w:r>
      <w:r w:rsidRPr="00A333DA">
        <w:rPr>
          <w:rFonts w:ascii="Times New Roman" w:eastAsia="Calibri" w:hAnsi="Times New Roman" w:cs="Times New Roman"/>
          <w:sz w:val="28"/>
          <w:szCs w:val="28"/>
        </w:rPr>
        <w:t>.</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5.</w:t>
      </w:r>
      <w:r w:rsidRPr="00A333DA">
        <w:rPr>
          <w:rFonts w:ascii="Times New Roman" w:eastAsia="Calibri" w:hAnsi="Times New Roman" w:cs="Times New Roman"/>
          <w:sz w:val="28"/>
          <w:szCs w:val="28"/>
        </w:rPr>
        <w:tab/>
        <w:t>Данченко В. Российская рыцарская академия. - "Орел", 1992, № 1, с. 3.</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6.</w:t>
      </w:r>
      <w:r w:rsidRPr="00A333DA">
        <w:rPr>
          <w:rFonts w:ascii="Times New Roman" w:eastAsia="Calibri" w:hAnsi="Times New Roman" w:cs="Times New Roman"/>
          <w:sz w:val="28"/>
          <w:szCs w:val="28"/>
        </w:rPr>
        <w:tab/>
        <w:t>Исаков ЕЛ. Военная быль: о доблести, добре и красоте. М., 2000.</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7.</w:t>
      </w:r>
      <w:r w:rsidRPr="00A333DA">
        <w:rPr>
          <w:rFonts w:ascii="Times New Roman" w:eastAsia="Calibri" w:hAnsi="Times New Roman" w:cs="Times New Roman"/>
          <w:sz w:val="28"/>
          <w:szCs w:val="28"/>
        </w:rPr>
        <w:tab/>
        <w:t>Йордан А. Честь родного погона./ Под ред. Е. Исакова. М., 20</w:t>
      </w:r>
      <w:r w:rsidR="00897C7C">
        <w:rPr>
          <w:rFonts w:ascii="Times New Roman" w:eastAsia="Calibri" w:hAnsi="Times New Roman" w:cs="Times New Roman"/>
          <w:sz w:val="28"/>
          <w:szCs w:val="28"/>
        </w:rPr>
        <w:t>10</w:t>
      </w:r>
      <w:r w:rsidRPr="00A333DA">
        <w:rPr>
          <w:rFonts w:ascii="Times New Roman" w:eastAsia="Calibri" w:hAnsi="Times New Roman" w:cs="Times New Roman"/>
          <w:sz w:val="28"/>
          <w:szCs w:val="28"/>
        </w:rPr>
        <w:t>. С.21.</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8.</w:t>
      </w:r>
      <w:r w:rsidRPr="00A333DA">
        <w:rPr>
          <w:rFonts w:ascii="Times New Roman" w:eastAsia="Calibri" w:hAnsi="Times New Roman" w:cs="Times New Roman"/>
          <w:sz w:val="28"/>
          <w:szCs w:val="28"/>
        </w:rPr>
        <w:tab/>
        <w:t xml:space="preserve">Крылов В.М. Кадетские корпуса и российские кадеты. </w:t>
      </w:r>
      <w:proofErr w:type="gramStart"/>
      <w:r w:rsidRPr="00A333DA">
        <w:rPr>
          <w:rFonts w:ascii="Times New Roman" w:eastAsia="Calibri" w:hAnsi="Times New Roman" w:cs="Times New Roman"/>
          <w:sz w:val="28"/>
          <w:szCs w:val="28"/>
        </w:rPr>
        <w:t>СПб.,</w:t>
      </w:r>
      <w:proofErr w:type="gramEnd"/>
      <w:r w:rsidRPr="00A333DA">
        <w:rPr>
          <w:rFonts w:ascii="Times New Roman" w:eastAsia="Calibri" w:hAnsi="Times New Roman" w:cs="Times New Roman"/>
          <w:sz w:val="28"/>
          <w:szCs w:val="28"/>
        </w:rPr>
        <w:t xml:space="preserve"> 1998.</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9.</w:t>
      </w:r>
      <w:r w:rsidRPr="00A333DA">
        <w:rPr>
          <w:rFonts w:ascii="Times New Roman" w:eastAsia="Calibri" w:hAnsi="Times New Roman" w:cs="Times New Roman"/>
          <w:sz w:val="28"/>
          <w:szCs w:val="28"/>
        </w:rPr>
        <w:tab/>
        <w:t>Михайлов А.А. Руководство военным образованием в России во второй половине Х1Х-начале XX веков. Псков, 1999.</w:t>
      </w:r>
    </w:p>
    <w:p w:rsidR="00A333DA" w:rsidRPr="00A333DA" w:rsidRDefault="00A333DA" w:rsidP="00A333DA">
      <w:pPr>
        <w:spacing w:after="0" w:line="240" w:lineRule="auto"/>
        <w:ind w:firstLine="709"/>
        <w:jc w:val="both"/>
        <w:rPr>
          <w:rFonts w:ascii="Times New Roman" w:eastAsia="Calibri" w:hAnsi="Times New Roman" w:cs="Times New Roman"/>
          <w:sz w:val="28"/>
          <w:szCs w:val="28"/>
        </w:rPr>
      </w:pPr>
      <w:r w:rsidRPr="00A333DA">
        <w:rPr>
          <w:rFonts w:ascii="Times New Roman" w:eastAsia="Calibri" w:hAnsi="Times New Roman" w:cs="Times New Roman"/>
          <w:sz w:val="28"/>
          <w:szCs w:val="28"/>
        </w:rPr>
        <w:t>10.</w:t>
      </w:r>
      <w:r w:rsidRPr="00A333DA">
        <w:rPr>
          <w:rFonts w:ascii="Times New Roman" w:eastAsia="Calibri" w:hAnsi="Times New Roman" w:cs="Times New Roman"/>
          <w:sz w:val="28"/>
          <w:szCs w:val="28"/>
        </w:rPr>
        <w:tab/>
        <w:t xml:space="preserve">Филиппов Э.М. Кадетские корпуса в России: прошлое и современность. </w:t>
      </w:r>
      <w:proofErr w:type="gramStart"/>
      <w:r w:rsidRPr="00A333DA">
        <w:rPr>
          <w:rFonts w:ascii="Times New Roman" w:eastAsia="Calibri" w:hAnsi="Times New Roman" w:cs="Times New Roman"/>
          <w:sz w:val="28"/>
          <w:szCs w:val="28"/>
        </w:rPr>
        <w:t>СПб.,</w:t>
      </w:r>
      <w:proofErr w:type="gramEnd"/>
      <w:r w:rsidRPr="00A333DA">
        <w:rPr>
          <w:rFonts w:ascii="Times New Roman" w:eastAsia="Calibri" w:hAnsi="Times New Roman" w:cs="Times New Roman"/>
          <w:sz w:val="28"/>
          <w:szCs w:val="28"/>
        </w:rPr>
        <w:t xml:space="preserve"> 1997. </w:t>
      </w:r>
    </w:p>
    <w:p w:rsidR="001904EE" w:rsidRPr="00A333DA" w:rsidRDefault="00A333DA" w:rsidP="00A333D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11. </w:t>
      </w:r>
      <w:r w:rsidRPr="00A333DA">
        <w:rPr>
          <w:rFonts w:ascii="Times New Roman" w:eastAsia="Calibri" w:hAnsi="Times New Roman" w:cs="Times New Roman"/>
          <w:sz w:val="28"/>
          <w:szCs w:val="28"/>
        </w:rPr>
        <w:t>http://www.fskk.ru/</w:t>
      </w:r>
      <w:r w:rsidR="00B8534E" w:rsidRPr="00A333DA">
        <w:rPr>
          <w:rFonts w:ascii="Times New Roman" w:hAnsi="Times New Roman" w:cs="Times New Roman"/>
          <w:sz w:val="28"/>
          <w:szCs w:val="28"/>
        </w:rPr>
        <w:tab/>
      </w:r>
    </w:p>
    <w:sectPr w:rsidR="001904EE" w:rsidRPr="00A333DA" w:rsidSect="003549BA">
      <w:pgSz w:w="11906" w:h="16838"/>
      <w:pgMar w:top="1134" w:right="850" w:bottom="1134" w:left="1701"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F83"/>
    <w:multiLevelType w:val="hybridMultilevel"/>
    <w:tmpl w:val="8D289EA8"/>
    <w:lvl w:ilvl="0" w:tplc="C7246672">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10218"/>
    <w:multiLevelType w:val="singleLevel"/>
    <w:tmpl w:val="27264A5A"/>
    <w:lvl w:ilvl="0">
      <w:start w:val="1"/>
      <w:numFmt w:val="decimal"/>
      <w:lvlText w:val="%1."/>
      <w:lvlJc w:val="left"/>
      <w:pPr>
        <w:tabs>
          <w:tab w:val="num" w:pos="720"/>
        </w:tabs>
        <w:ind w:left="720" w:hanging="360"/>
      </w:pPr>
    </w:lvl>
  </w:abstractNum>
  <w:abstractNum w:abstractNumId="2" w15:restartNumberingAfterBreak="0">
    <w:nsid w:val="0585612C"/>
    <w:multiLevelType w:val="hybridMultilevel"/>
    <w:tmpl w:val="310AC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20E1B"/>
    <w:multiLevelType w:val="hybridMultilevel"/>
    <w:tmpl w:val="D09A54E2"/>
    <w:lvl w:ilvl="0" w:tplc="EDF09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050849"/>
    <w:multiLevelType w:val="hybridMultilevel"/>
    <w:tmpl w:val="B142D860"/>
    <w:lvl w:ilvl="0" w:tplc="3FF046B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354ED0"/>
    <w:multiLevelType w:val="hybridMultilevel"/>
    <w:tmpl w:val="5B90FD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54DCB"/>
    <w:multiLevelType w:val="multilevel"/>
    <w:tmpl w:val="2F14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34C9A"/>
    <w:multiLevelType w:val="hybridMultilevel"/>
    <w:tmpl w:val="DFE048AE"/>
    <w:lvl w:ilvl="0" w:tplc="3F5AB05A">
      <w:start w:val="7"/>
      <w:numFmt w:val="upperRoman"/>
      <w:lvlText w:val="%1."/>
      <w:lvlJc w:val="right"/>
      <w:pPr>
        <w:ind w:left="15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55CA9"/>
    <w:multiLevelType w:val="hybridMultilevel"/>
    <w:tmpl w:val="CE485910"/>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75C590D"/>
    <w:multiLevelType w:val="hybridMultilevel"/>
    <w:tmpl w:val="F3D26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F35CF"/>
    <w:multiLevelType w:val="hybridMultilevel"/>
    <w:tmpl w:val="FA226DFC"/>
    <w:lvl w:ilvl="0" w:tplc="553C36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FB5AB6"/>
    <w:multiLevelType w:val="hybridMultilevel"/>
    <w:tmpl w:val="807696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24159"/>
    <w:multiLevelType w:val="hybridMultilevel"/>
    <w:tmpl w:val="70EC9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16211"/>
    <w:multiLevelType w:val="hybridMultilevel"/>
    <w:tmpl w:val="3968D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7024E"/>
    <w:multiLevelType w:val="hybridMultilevel"/>
    <w:tmpl w:val="15746B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1BB7DF1"/>
    <w:multiLevelType w:val="hybridMultilevel"/>
    <w:tmpl w:val="0A90B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7370845"/>
    <w:multiLevelType w:val="hybridMultilevel"/>
    <w:tmpl w:val="F356A9D4"/>
    <w:lvl w:ilvl="0" w:tplc="04190009">
      <w:start w:val="1"/>
      <w:numFmt w:val="bullet"/>
      <w:lvlText w:val=""/>
      <w:lvlJc w:val="left"/>
      <w:pPr>
        <w:ind w:left="2716" w:hanging="360"/>
      </w:pPr>
      <w:rPr>
        <w:rFonts w:ascii="Wingdings" w:hAnsi="Wingdings"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7" w15:restartNumberingAfterBreak="0">
    <w:nsid w:val="37D1021B"/>
    <w:multiLevelType w:val="hybridMultilevel"/>
    <w:tmpl w:val="DDB628F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011C11"/>
    <w:multiLevelType w:val="hybridMultilevel"/>
    <w:tmpl w:val="BAE44360"/>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B804E5A"/>
    <w:multiLevelType w:val="hybridMultilevel"/>
    <w:tmpl w:val="3C8088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B91591A"/>
    <w:multiLevelType w:val="multilevel"/>
    <w:tmpl w:val="050617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E4C8E"/>
    <w:multiLevelType w:val="hybridMultilevel"/>
    <w:tmpl w:val="2D84A4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C548C"/>
    <w:multiLevelType w:val="hybridMultilevel"/>
    <w:tmpl w:val="68446C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1767E81"/>
    <w:multiLevelType w:val="multilevel"/>
    <w:tmpl w:val="F3B89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B69A1"/>
    <w:multiLevelType w:val="hybridMultilevel"/>
    <w:tmpl w:val="9AAC4782"/>
    <w:lvl w:ilvl="0" w:tplc="04190013">
      <w:start w:val="1"/>
      <w:numFmt w:val="upperRoman"/>
      <w:lvlText w:val="%1."/>
      <w:lvlJc w:val="right"/>
      <w:pPr>
        <w:ind w:left="1577"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25" w15:restartNumberingAfterBreak="0">
    <w:nsid w:val="4E280A25"/>
    <w:multiLevelType w:val="hybridMultilevel"/>
    <w:tmpl w:val="800EF964"/>
    <w:lvl w:ilvl="0" w:tplc="2FF07B96">
      <w:start w:val="6"/>
      <w:numFmt w:val="upperRoman"/>
      <w:lvlText w:val="%1."/>
      <w:lvlJc w:val="right"/>
      <w:pPr>
        <w:ind w:left="15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C06D03"/>
    <w:multiLevelType w:val="hybridMultilevel"/>
    <w:tmpl w:val="CDF6F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FF60E3"/>
    <w:multiLevelType w:val="hybridMultilevel"/>
    <w:tmpl w:val="B83A0794"/>
    <w:lvl w:ilvl="0" w:tplc="FAE26812">
      <w:start w:val="1"/>
      <w:numFmt w:val="decimal"/>
      <w:lvlText w:val="%1."/>
      <w:lvlJc w:val="left"/>
      <w:pPr>
        <w:tabs>
          <w:tab w:val="num" w:pos="540"/>
        </w:tabs>
        <w:ind w:left="540" w:hanging="360"/>
      </w:pPr>
      <w:rPr>
        <w:rFonts w:hint="default"/>
      </w:rPr>
    </w:lvl>
    <w:lvl w:ilvl="1" w:tplc="05D86D5C">
      <w:numFmt w:val="none"/>
      <w:lvlText w:val=""/>
      <w:lvlJc w:val="left"/>
      <w:pPr>
        <w:tabs>
          <w:tab w:val="num" w:pos="360"/>
        </w:tabs>
      </w:pPr>
    </w:lvl>
    <w:lvl w:ilvl="2" w:tplc="F71479F2">
      <w:numFmt w:val="none"/>
      <w:lvlText w:val=""/>
      <w:lvlJc w:val="left"/>
      <w:pPr>
        <w:tabs>
          <w:tab w:val="num" w:pos="360"/>
        </w:tabs>
      </w:pPr>
    </w:lvl>
    <w:lvl w:ilvl="3" w:tplc="C6320BB4">
      <w:numFmt w:val="none"/>
      <w:lvlText w:val=""/>
      <w:lvlJc w:val="left"/>
      <w:pPr>
        <w:tabs>
          <w:tab w:val="num" w:pos="360"/>
        </w:tabs>
      </w:pPr>
    </w:lvl>
    <w:lvl w:ilvl="4" w:tplc="7068B34A">
      <w:numFmt w:val="none"/>
      <w:lvlText w:val=""/>
      <w:lvlJc w:val="left"/>
      <w:pPr>
        <w:tabs>
          <w:tab w:val="num" w:pos="360"/>
        </w:tabs>
      </w:pPr>
    </w:lvl>
    <w:lvl w:ilvl="5" w:tplc="98903710">
      <w:numFmt w:val="none"/>
      <w:lvlText w:val=""/>
      <w:lvlJc w:val="left"/>
      <w:pPr>
        <w:tabs>
          <w:tab w:val="num" w:pos="360"/>
        </w:tabs>
      </w:pPr>
    </w:lvl>
    <w:lvl w:ilvl="6" w:tplc="EE7CA3C2">
      <w:numFmt w:val="none"/>
      <w:lvlText w:val=""/>
      <w:lvlJc w:val="left"/>
      <w:pPr>
        <w:tabs>
          <w:tab w:val="num" w:pos="360"/>
        </w:tabs>
      </w:pPr>
    </w:lvl>
    <w:lvl w:ilvl="7" w:tplc="C97401FA">
      <w:numFmt w:val="none"/>
      <w:lvlText w:val=""/>
      <w:lvlJc w:val="left"/>
      <w:pPr>
        <w:tabs>
          <w:tab w:val="num" w:pos="360"/>
        </w:tabs>
      </w:pPr>
    </w:lvl>
    <w:lvl w:ilvl="8" w:tplc="23A01B16">
      <w:numFmt w:val="none"/>
      <w:lvlText w:val=""/>
      <w:lvlJc w:val="left"/>
      <w:pPr>
        <w:tabs>
          <w:tab w:val="num" w:pos="360"/>
        </w:tabs>
      </w:pPr>
    </w:lvl>
  </w:abstractNum>
  <w:abstractNum w:abstractNumId="28" w15:restartNumberingAfterBreak="0">
    <w:nsid w:val="4F245A78"/>
    <w:multiLevelType w:val="multilevel"/>
    <w:tmpl w:val="0414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E9795B"/>
    <w:multiLevelType w:val="hybridMultilevel"/>
    <w:tmpl w:val="D09A54E2"/>
    <w:lvl w:ilvl="0" w:tplc="EDF09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786E7F"/>
    <w:multiLevelType w:val="hybridMultilevel"/>
    <w:tmpl w:val="634A7D28"/>
    <w:lvl w:ilvl="0" w:tplc="BCF44F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9B03BD"/>
    <w:multiLevelType w:val="multilevel"/>
    <w:tmpl w:val="4058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944199"/>
    <w:multiLevelType w:val="hybridMultilevel"/>
    <w:tmpl w:val="F52E9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664D5"/>
    <w:multiLevelType w:val="multilevel"/>
    <w:tmpl w:val="2752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2D6CDD"/>
    <w:multiLevelType w:val="hybridMultilevel"/>
    <w:tmpl w:val="4450FBAC"/>
    <w:lvl w:ilvl="0" w:tplc="4F0624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1B7A47"/>
    <w:multiLevelType w:val="hybridMultilevel"/>
    <w:tmpl w:val="38A0A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475563"/>
    <w:multiLevelType w:val="hybridMultilevel"/>
    <w:tmpl w:val="788CFD42"/>
    <w:lvl w:ilvl="0" w:tplc="80941394">
      <w:numFmt w:val="bullet"/>
      <w:lvlText w:val="•"/>
      <w:lvlJc w:val="left"/>
      <w:pPr>
        <w:ind w:left="1729" w:hanging="10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90F32DE"/>
    <w:multiLevelType w:val="hybridMultilevel"/>
    <w:tmpl w:val="BFD84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860D79"/>
    <w:multiLevelType w:val="hybridMultilevel"/>
    <w:tmpl w:val="199497EE"/>
    <w:lvl w:ilvl="0" w:tplc="EE247458">
      <w:start w:val="1"/>
      <w:numFmt w:val="bullet"/>
      <w:lvlText w:val="•"/>
      <w:lvlJc w:val="left"/>
      <w:pPr>
        <w:tabs>
          <w:tab w:val="num" w:pos="720"/>
        </w:tabs>
        <w:ind w:left="720" w:hanging="360"/>
      </w:pPr>
      <w:rPr>
        <w:rFonts w:ascii="Georgia" w:hAnsi="Georgia" w:hint="default"/>
      </w:rPr>
    </w:lvl>
    <w:lvl w:ilvl="1" w:tplc="C68C842C">
      <w:start w:val="1"/>
      <w:numFmt w:val="bullet"/>
      <w:lvlText w:val="•"/>
      <w:lvlJc w:val="left"/>
      <w:pPr>
        <w:tabs>
          <w:tab w:val="num" w:pos="1440"/>
        </w:tabs>
        <w:ind w:left="1440" w:hanging="360"/>
      </w:pPr>
      <w:rPr>
        <w:rFonts w:ascii="Georgia" w:hAnsi="Georgia" w:hint="default"/>
      </w:rPr>
    </w:lvl>
    <w:lvl w:ilvl="2" w:tplc="2DF8E2BE">
      <w:start w:val="1"/>
      <w:numFmt w:val="bullet"/>
      <w:lvlText w:val="•"/>
      <w:lvlJc w:val="left"/>
      <w:pPr>
        <w:tabs>
          <w:tab w:val="num" w:pos="2160"/>
        </w:tabs>
        <w:ind w:left="2160" w:hanging="360"/>
      </w:pPr>
      <w:rPr>
        <w:rFonts w:ascii="Georgia" w:hAnsi="Georgia" w:hint="default"/>
      </w:rPr>
    </w:lvl>
    <w:lvl w:ilvl="3" w:tplc="2208CE1C">
      <w:start w:val="1"/>
      <w:numFmt w:val="bullet"/>
      <w:lvlText w:val="•"/>
      <w:lvlJc w:val="left"/>
      <w:pPr>
        <w:tabs>
          <w:tab w:val="num" w:pos="2880"/>
        </w:tabs>
        <w:ind w:left="2880" w:hanging="360"/>
      </w:pPr>
      <w:rPr>
        <w:rFonts w:ascii="Georgia" w:hAnsi="Georgia" w:hint="default"/>
      </w:rPr>
    </w:lvl>
    <w:lvl w:ilvl="4" w:tplc="8DCC5C14">
      <w:start w:val="1"/>
      <w:numFmt w:val="bullet"/>
      <w:lvlText w:val="•"/>
      <w:lvlJc w:val="left"/>
      <w:pPr>
        <w:tabs>
          <w:tab w:val="num" w:pos="3600"/>
        </w:tabs>
        <w:ind w:left="3600" w:hanging="360"/>
      </w:pPr>
      <w:rPr>
        <w:rFonts w:ascii="Georgia" w:hAnsi="Georgia" w:hint="default"/>
      </w:rPr>
    </w:lvl>
    <w:lvl w:ilvl="5" w:tplc="0422C952">
      <w:start w:val="1"/>
      <w:numFmt w:val="bullet"/>
      <w:lvlText w:val="•"/>
      <w:lvlJc w:val="left"/>
      <w:pPr>
        <w:tabs>
          <w:tab w:val="num" w:pos="4320"/>
        </w:tabs>
        <w:ind w:left="4320" w:hanging="360"/>
      </w:pPr>
      <w:rPr>
        <w:rFonts w:ascii="Georgia" w:hAnsi="Georgia" w:hint="default"/>
      </w:rPr>
    </w:lvl>
    <w:lvl w:ilvl="6" w:tplc="C24C8D0A">
      <w:start w:val="1"/>
      <w:numFmt w:val="bullet"/>
      <w:lvlText w:val="•"/>
      <w:lvlJc w:val="left"/>
      <w:pPr>
        <w:tabs>
          <w:tab w:val="num" w:pos="5040"/>
        </w:tabs>
        <w:ind w:left="5040" w:hanging="360"/>
      </w:pPr>
      <w:rPr>
        <w:rFonts w:ascii="Georgia" w:hAnsi="Georgia" w:hint="default"/>
      </w:rPr>
    </w:lvl>
    <w:lvl w:ilvl="7" w:tplc="2A3464F6">
      <w:start w:val="1"/>
      <w:numFmt w:val="bullet"/>
      <w:lvlText w:val="•"/>
      <w:lvlJc w:val="left"/>
      <w:pPr>
        <w:tabs>
          <w:tab w:val="num" w:pos="5760"/>
        </w:tabs>
        <w:ind w:left="5760" w:hanging="360"/>
      </w:pPr>
      <w:rPr>
        <w:rFonts w:ascii="Georgia" w:hAnsi="Georgia" w:hint="default"/>
      </w:rPr>
    </w:lvl>
    <w:lvl w:ilvl="8" w:tplc="93602FBC">
      <w:start w:val="1"/>
      <w:numFmt w:val="bullet"/>
      <w:lvlText w:val="•"/>
      <w:lvlJc w:val="left"/>
      <w:pPr>
        <w:tabs>
          <w:tab w:val="num" w:pos="6480"/>
        </w:tabs>
        <w:ind w:left="6480" w:hanging="360"/>
      </w:pPr>
      <w:rPr>
        <w:rFonts w:ascii="Georgia" w:hAnsi="Georgia" w:hint="default"/>
      </w:rPr>
    </w:lvl>
  </w:abstractNum>
  <w:abstractNum w:abstractNumId="39" w15:restartNumberingAfterBreak="0">
    <w:nsid w:val="69C573B4"/>
    <w:multiLevelType w:val="hybridMultilevel"/>
    <w:tmpl w:val="1C2E5392"/>
    <w:lvl w:ilvl="0" w:tplc="04190009">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B25264F"/>
    <w:multiLevelType w:val="multilevel"/>
    <w:tmpl w:val="D02E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87725"/>
    <w:multiLevelType w:val="hybridMultilevel"/>
    <w:tmpl w:val="8C8E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1144FA"/>
    <w:multiLevelType w:val="hybridMultilevel"/>
    <w:tmpl w:val="BC5A60B0"/>
    <w:lvl w:ilvl="0" w:tplc="99A6E934">
      <w:start w:val="3"/>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2"/>
  </w:num>
  <w:num w:numId="6">
    <w:abstractNumId w:val="13"/>
  </w:num>
  <w:num w:numId="7">
    <w:abstractNumId w:val="19"/>
  </w:num>
  <w:num w:numId="8">
    <w:abstractNumId w:val="0"/>
  </w:num>
  <w:num w:numId="9">
    <w:abstractNumId w:val="14"/>
  </w:num>
  <w:num w:numId="10">
    <w:abstractNumId w:val="25"/>
  </w:num>
  <w:num w:numId="11">
    <w:abstractNumId w:val="4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38"/>
  </w:num>
  <w:num w:numId="16">
    <w:abstractNumId w:val="33"/>
  </w:num>
  <w:num w:numId="17">
    <w:abstractNumId w:val="31"/>
  </w:num>
  <w:num w:numId="18">
    <w:abstractNumId w:val="40"/>
  </w:num>
  <w:num w:numId="19">
    <w:abstractNumId w:val="28"/>
  </w:num>
  <w:num w:numId="20">
    <w:abstractNumId w:val="1"/>
    <w:lvlOverride w:ilvl="0">
      <w:startOverride w:val="1"/>
    </w:lvlOverride>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29"/>
  </w:num>
  <w:num w:numId="28">
    <w:abstractNumId w:val="7"/>
  </w:num>
  <w:num w:numId="29">
    <w:abstractNumId w:val="22"/>
  </w:num>
  <w:num w:numId="30">
    <w:abstractNumId w:val="20"/>
  </w:num>
  <w:num w:numId="31">
    <w:abstractNumId w:val="12"/>
  </w:num>
  <w:num w:numId="32">
    <w:abstractNumId w:val="24"/>
  </w:num>
  <w:num w:numId="33">
    <w:abstractNumId w:val="16"/>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36"/>
  </w:num>
  <w:num w:numId="38">
    <w:abstractNumId w:val="21"/>
  </w:num>
  <w:num w:numId="39">
    <w:abstractNumId w:val="10"/>
  </w:num>
  <w:num w:numId="40">
    <w:abstractNumId w:val="8"/>
  </w:num>
  <w:num w:numId="41">
    <w:abstractNumId w:val="39"/>
  </w:num>
  <w:num w:numId="42">
    <w:abstractNumId w:val="4"/>
  </w:num>
  <w:num w:numId="43">
    <w:abstractNumId w:val="9"/>
  </w:num>
  <w:num w:numId="44">
    <w:abstractNumId w:val="5"/>
  </w:num>
  <w:num w:numId="45">
    <w:abstractNumId w:val="3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3E"/>
    <w:rsid w:val="00052EB9"/>
    <w:rsid w:val="000550FA"/>
    <w:rsid w:val="00085A53"/>
    <w:rsid w:val="000C3EDE"/>
    <w:rsid w:val="000D1D39"/>
    <w:rsid w:val="00101184"/>
    <w:rsid w:val="0012206F"/>
    <w:rsid w:val="001409DC"/>
    <w:rsid w:val="001636B4"/>
    <w:rsid w:val="0017670C"/>
    <w:rsid w:val="001904EE"/>
    <w:rsid w:val="001B6B1C"/>
    <w:rsid w:val="001B78C6"/>
    <w:rsid w:val="001D210F"/>
    <w:rsid w:val="001D4B1F"/>
    <w:rsid w:val="001F611D"/>
    <w:rsid w:val="001F779A"/>
    <w:rsid w:val="00211AE5"/>
    <w:rsid w:val="002A06D5"/>
    <w:rsid w:val="002C0D60"/>
    <w:rsid w:val="002D3181"/>
    <w:rsid w:val="002E2919"/>
    <w:rsid w:val="002F53B1"/>
    <w:rsid w:val="0030232A"/>
    <w:rsid w:val="003549BA"/>
    <w:rsid w:val="003B4926"/>
    <w:rsid w:val="003C2A0D"/>
    <w:rsid w:val="003C465A"/>
    <w:rsid w:val="004164B9"/>
    <w:rsid w:val="00422315"/>
    <w:rsid w:val="00424AC8"/>
    <w:rsid w:val="004260C2"/>
    <w:rsid w:val="004668EA"/>
    <w:rsid w:val="004762AB"/>
    <w:rsid w:val="00492688"/>
    <w:rsid w:val="004B3E49"/>
    <w:rsid w:val="004D29A1"/>
    <w:rsid w:val="00514143"/>
    <w:rsid w:val="00516D13"/>
    <w:rsid w:val="005245CA"/>
    <w:rsid w:val="005264BC"/>
    <w:rsid w:val="005532D1"/>
    <w:rsid w:val="00570A37"/>
    <w:rsid w:val="00595DE0"/>
    <w:rsid w:val="00632480"/>
    <w:rsid w:val="00640753"/>
    <w:rsid w:val="00642087"/>
    <w:rsid w:val="00654385"/>
    <w:rsid w:val="00661FCF"/>
    <w:rsid w:val="006642E4"/>
    <w:rsid w:val="006A1296"/>
    <w:rsid w:val="006B465E"/>
    <w:rsid w:val="006E2815"/>
    <w:rsid w:val="0072458A"/>
    <w:rsid w:val="00736AB2"/>
    <w:rsid w:val="00741D0F"/>
    <w:rsid w:val="007456A4"/>
    <w:rsid w:val="00762756"/>
    <w:rsid w:val="00765DE0"/>
    <w:rsid w:val="007C4438"/>
    <w:rsid w:val="0080080D"/>
    <w:rsid w:val="00801723"/>
    <w:rsid w:val="0081169C"/>
    <w:rsid w:val="008416C4"/>
    <w:rsid w:val="00851D9A"/>
    <w:rsid w:val="00897C7C"/>
    <w:rsid w:val="008A3780"/>
    <w:rsid w:val="008B34D5"/>
    <w:rsid w:val="008D567E"/>
    <w:rsid w:val="0091523E"/>
    <w:rsid w:val="0096046D"/>
    <w:rsid w:val="00965320"/>
    <w:rsid w:val="009A7AFB"/>
    <w:rsid w:val="009B20B2"/>
    <w:rsid w:val="009C5425"/>
    <w:rsid w:val="009D4584"/>
    <w:rsid w:val="009F2722"/>
    <w:rsid w:val="009F58CA"/>
    <w:rsid w:val="00A242AC"/>
    <w:rsid w:val="00A242BA"/>
    <w:rsid w:val="00A301F7"/>
    <w:rsid w:val="00A333DA"/>
    <w:rsid w:val="00A603DB"/>
    <w:rsid w:val="00A64E92"/>
    <w:rsid w:val="00A77CD0"/>
    <w:rsid w:val="00A77F13"/>
    <w:rsid w:val="00A85335"/>
    <w:rsid w:val="00AD48CA"/>
    <w:rsid w:val="00AD4E65"/>
    <w:rsid w:val="00AE620A"/>
    <w:rsid w:val="00B600F2"/>
    <w:rsid w:val="00B6627B"/>
    <w:rsid w:val="00B839DC"/>
    <w:rsid w:val="00B8534E"/>
    <w:rsid w:val="00B8555B"/>
    <w:rsid w:val="00B9037F"/>
    <w:rsid w:val="00BA5BA7"/>
    <w:rsid w:val="00BC2E52"/>
    <w:rsid w:val="00BD40D8"/>
    <w:rsid w:val="00BD64AB"/>
    <w:rsid w:val="00BE2577"/>
    <w:rsid w:val="00C23AAF"/>
    <w:rsid w:val="00C5023C"/>
    <w:rsid w:val="00C54507"/>
    <w:rsid w:val="00C62EE9"/>
    <w:rsid w:val="00C72868"/>
    <w:rsid w:val="00C80821"/>
    <w:rsid w:val="00CA0FC0"/>
    <w:rsid w:val="00CB14D0"/>
    <w:rsid w:val="00D2647D"/>
    <w:rsid w:val="00D36F7C"/>
    <w:rsid w:val="00D51446"/>
    <w:rsid w:val="00DE1294"/>
    <w:rsid w:val="00DE366D"/>
    <w:rsid w:val="00DF443E"/>
    <w:rsid w:val="00E32BCA"/>
    <w:rsid w:val="00E63800"/>
    <w:rsid w:val="00E949E3"/>
    <w:rsid w:val="00EA3FE4"/>
    <w:rsid w:val="00ED5A5C"/>
    <w:rsid w:val="00F116C2"/>
    <w:rsid w:val="00F23A7C"/>
    <w:rsid w:val="00F438DD"/>
    <w:rsid w:val="00F543C8"/>
    <w:rsid w:val="00F561EC"/>
    <w:rsid w:val="00F61CD5"/>
    <w:rsid w:val="00F8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820C-9984-49C8-8D53-9AA160E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443E"/>
    <w:pPr>
      <w:ind w:left="720"/>
      <w:contextualSpacing/>
    </w:pPr>
  </w:style>
  <w:style w:type="paragraph" w:styleId="a5">
    <w:name w:val="No Spacing"/>
    <w:uiPriority w:val="1"/>
    <w:qFormat/>
    <w:rsid w:val="00B6627B"/>
    <w:pPr>
      <w:spacing w:after="0" w:line="240" w:lineRule="auto"/>
    </w:pPr>
  </w:style>
  <w:style w:type="character" w:customStyle="1" w:styleId="apple-converted-space">
    <w:name w:val="apple-converted-space"/>
    <w:basedOn w:val="a0"/>
    <w:rsid w:val="00640753"/>
  </w:style>
  <w:style w:type="paragraph" w:styleId="a6">
    <w:name w:val="Body Text"/>
    <w:basedOn w:val="a"/>
    <w:link w:val="a7"/>
    <w:uiPriority w:val="99"/>
    <w:semiHidden/>
    <w:unhideWhenUsed/>
    <w:rsid w:val="002E2919"/>
    <w:pPr>
      <w:spacing w:after="120"/>
    </w:pPr>
  </w:style>
  <w:style w:type="character" w:customStyle="1" w:styleId="a7">
    <w:name w:val="Основной текст Знак"/>
    <w:basedOn w:val="a0"/>
    <w:link w:val="a6"/>
    <w:uiPriority w:val="99"/>
    <w:semiHidden/>
    <w:rsid w:val="002E2919"/>
  </w:style>
  <w:style w:type="table" w:styleId="a8">
    <w:name w:val="Table Grid"/>
    <w:basedOn w:val="a1"/>
    <w:uiPriority w:val="59"/>
    <w:rsid w:val="00C54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45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4507"/>
    <w:rPr>
      <w:rFonts w:ascii="Tahoma" w:hAnsi="Tahoma" w:cs="Tahoma"/>
      <w:sz w:val="16"/>
      <w:szCs w:val="16"/>
    </w:rPr>
  </w:style>
  <w:style w:type="table" w:customStyle="1" w:styleId="1">
    <w:name w:val="Сетка таблицы1"/>
    <w:basedOn w:val="a1"/>
    <w:next w:val="a8"/>
    <w:rsid w:val="00A2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6F7C"/>
    <w:rPr>
      <w:color w:val="0000FF" w:themeColor="hyperlink"/>
      <w:u w:val="single"/>
    </w:rPr>
  </w:style>
  <w:style w:type="table" w:customStyle="1" w:styleId="2">
    <w:name w:val="Сетка таблицы2"/>
    <w:basedOn w:val="a1"/>
    <w:next w:val="a8"/>
    <w:rsid w:val="00A77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9F58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12">
      <w:bodyDiv w:val="1"/>
      <w:marLeft w:val="0"/>
      <w:marRight w:val="0"/>
      <w:marTop w:val="0"/>
      <w:marBottom w:val="0"/>
      <w:divBdr>
        <w:top w:val="none" w:sz="0" w:space="0" w:color="auto"/>
        <w:left w:val="none" w:sz="0" w:space="0" w:color="auto"/>
        <w:bottom w:val="none" w:sz="0" w:space="0" w:color="auto"/>
        <w:right w:val="none" w:sz="0" w:space="0" w:color="auto"/>
      </w:divBdr>
    </w:div>
    <w:div w:id="478032792">
      <w:bodyDiv w:val="1"/>
      <w:marLeft w:val="0"/>
      <w:marRight w:val="0"/>
      <w:marTop w:val="0"/>
      <w:marBottom w:val="0"/>
      <w:divBdr>
        <w:top w:val="none" w:sz="0" w:space="0" w:color="auto"/>
        <w:left w:val="none" w:sz="0" w:space="0" w:color="auto"/>
        <w:bottom w:val="none" w:sz="0" w:space="0" w:color="auto"/>
        <w:right w:val="none" w:sz="0" w:space="0" w:color="auto"/>
      </w:divBdr>
    </w:div>
    <w:div w:id="838689343">
      <w:bodyDiv w:val="1"/>
      <w:marLeft w:val="0"/>
      <w:marRight w:val="0"/>
      <w:marTop w:val="0"/>
      <w:marBottom w:val="0"/>
      <w:divBdr>
        <w:top w:val="none" w:sz="0" w:space="0" w:color="auto"/>
        <w:left w:val="none" w:sz="0" w:space="0" w:color="auto"/>
        <w:bottom w:val="none" w:sz="0" w:space="0" w:color="auto"/>
        <w:right w:val="none" w:sz="0" w:space="0" w:color="auto"/>
      </w:divBdr>
    </w:div>
    <w:div w:id="883295721">
      <w:bodyDiv w:val="1"/>
      <w:marLeft w:val="0"/>
      <w:marRight w:val="0"/>
      <w:marTop w:val="0"/>
      <w:marBottom w:val="0"/>
      <w:divBdr>
        <w:top w:val="none" w:sz="0" w:space="0" w:color="auto"/>
        <w:left w:val="none" w:sz="0" w:space="0" w:color="auto"/>
        <w:bottom w:val="none" w:sz="0" w:space="0" w:color="auto"/>
        <w:right w:val="none" w:sz="0" w:space="0" w:color="auto"/>
      </w:divBdr>
    </w:div>
    <w:div w:id="1361391382">
      <w:bodyDiv w:val="1"/>
      <w:marLeft w:val="0"/>
      <w:marRight w:val="0"/>
      <w:marTop w:val="0"/>
      <w:marBottom w:val="0"/>
      <w:divBdr>
        <w:top w:val="none" w:sz="0" w:space="0" w:color="auto"/>
        <w:left w:val="none" w:sz="0" w:space="0" w:color="auto"/>
        <w:bottom w:val="none" w:sz="0" w:space="0" w:color="auto"/>
        <w:right w:val="none" w:sz="0" w:space="0" w:color="auto"/>
      </w:divBdr>
    </w:div>
    <w:div w:id="1544438524">
      <w:bodyDiv w:val="1"/>
      <w:marLeft w:val="0"/>
      <w:marRight w:val="0"/>
      <w:marTop w:val="0"/>
      <w:marBottom w:val="0"/>
      <w:divBdr>
        <w:top w:val="none" w:sz="0" w:space="0" w:color="auto"/>
        <w:left w:val="none" w:sz="0" w:space="0" w:color="auto"/>
        <w:bottom w:val="none" w:sz="0" w:space="0" w:color="auto"/>
        <w:right w:val="none" w:sz="0" w:space="0" w:color="auto"/>
      </w:divBdr>
    </w:div>
    <w:div w:id="1582716147">
      <w:bodyDiv w:val="1"/>
      <w:marLeft w:val="0"/>
      <w:marRight w:val="0"/>
      <w:marTop w:val="0"/>
      <w:marBottom w:val="0"/>
      <w:divBdr>
        <w:top w:val="none" w:sz="0" w:space="0" w:color="auto"/>
        <w:left w:val="none" w:sz="0" w:space="0" w:color="auto"/>
        <w:bottom w:val="none" w:sz="0" w:space="0" w:color="auto"/>
        <w:right w:val="none" w:sz="0" w:space="0" w:color="auto"/>
      </w:divBdr>
    </w:div>
    <w:div w:id="1637637019">
      <w:bodyDiv w:val="1"/>
      <w:marLeft w:val="0"/>
      <w:marRight w:val="0"/>
      <w:marTop w:val="0"/>
      <w:marBottom w:val="0"/>
      <w:divBdr>
        <w:top w:val="none" w:sz="0" w:space="0" w:color="auto"/>
        <w:left w:val="none" w:sz="0" w:space="0" w:color="auto"/>
        <w:bottom w:val="none" w:sz="0" w:space="0" w:color="auto"/>
        <w:right w:val="none" w:sz="0" w:space="0" w:color="auto"/>
      </w:divBdr>
    </w:div>
    <w:div w:id="16900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rm.ru/schools_ruz/sc5r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6E6B-312E-49F2-B4F2-9FD35A12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24</Pages>
  <Words>7237</Words>
  <Characters>41255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92</cp:revision>
  <dcterms:created xsi:type="dcterms:W3CDTF">2015-09-20T14:55:00Z</dcterms:created>
  <dcterms:modified xsi:type="dcterms:W3CDTF">2020-09-20T15:18:00Z</dcterms:modified>
</cp:coreProperties>
</file>