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35" w:rsidRPr="002F0664" w:rsidRDefault="00E82468" w:rsidP="0097023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54.45pt;margin-top:-21.45pt;width:532.65pt;height:770.3pt;z-index:-251658752" strokeweight="2.25pt"/>
        </w:pict>
      </w:r>
      <w:r w:rsidR="00970235" w:rsidRPr="002F0664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970235" w:rsidRPr="002F0664" w:rsidRDefault="00970235" w:rsidP="0097023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«Детский сад №91 компенсирующего вида»</w:t>
      </w:r>
    </w:p>
    <w:p w:rsidR="00970235" w:rsidRDefault="00970235" w:rsidP="00970235">
      <w:pPr>
        <w:ind w:left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</w:p>
    <w:p w:rsidR="00970235" w:rsidRDefault="00970235" w:rsidP="00970235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970235" w:rsidRDefault="00970235" w:rsidP="00970235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970235" w:rsidRDefault="00970235" w:rsidP="00970235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970235" w:rsidRDefault="00970235" w:rsidP="00970235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970235" w:rsidRPr="00970235" w:rsidRDefault="00970235" w:rsidP="00970235">
      <w:pPr>
        <w:ind w:left="-567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B70CAF" w:rsidRDefault="00970235" w:rsidP="00970235">
      <w:pPr>
        <w:ind w:left="-567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970235">
        <w:rPr>
          <w:rFonts w:ascii="Monotype Corsiva" w:hAnsi="Monotype Corsiva" w:cs="Times New Roman"/>
          <w:b/>
          <w:sz w:val="48"/>
          <w:szCs w:val="48"/>
        </w:rPr>
        <w:t xml:space="preserve">Итоговое занятие  по </w:t>
      </w:r>
      <w:r w:rsidR="00B70CAF" w:rsidRPr="003A22CB">
        <w:rPr>
          <w:rFonts w:ascii="Monotype Corsiva" w:hAnsi="Monotype Corsiva" w:cs="Times New Roman"/>
          <w:b/>
          <w:sz w:val="48"/>
          <w:szCs w:val="48"/>
        </w:rPr>
        <w:t>художественно - эстетическому развитию (рисование)</w:t>
      </w:r>
    </w:p>
    <w:p w:rsidR="00970235" w:rsidRPr="00970235" w:rsidRDefault="00970235" w:rsidP="00970235">
      <w:pPr>
        <w:ind w:left="-567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970235">
        <w:rPr>
          <w:rFonts w:ascii="Monotype Corsiva" w:hAnsi="Monotype Corsiva" w:cs="Times New Roman"/>
          <w:b/>
          <w:sz w:val="48"/>
          <w:szCs w:val="48"/>
        </w:rPr>
        <w:t>с детьми 3 года обучения</w:t>
      </w:r>
    </w:p>
    <w:p w:rsidR="00970235" w:rsidRDefault="00E82468" w:rsidP="00970235">
      <w:pPr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E82468">
        <w:rPr>
          <w:rFonts w:ascii="Monotype Corsiva" w:hAnsi="Monotype Corsiva" w:cs="Times New Roman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9.55pt;height:41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Мать и мачеха&quot; "/>
          </v:shape>
        </w:pict>
      </w:r>
    </w:p>
    <w:p w:rsidR="00970235" w:rsidRDefault="00970235" w:rsidP="00970235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970235" w:rsidRDefault="00970235" w:rsidP="00970235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970235" w:rsidRDefault="00970235" w:rsidP="00970235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970235" w:rsidRDefault="00970235" w:rsidP="00970235">
      <w:pPr>
        <w:ind w:left="552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Провела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</w:p>
    <w:p w:rsidR="00970235" w:rsidRDefault="00970235" w:rsidP="00970235">
      <w:pPr>
        <w:ind w:left="552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</w:t>
      </w:r>
    </w:p>
    <w:p w:rsidR="00970235" w:rsidRDefault="00970235" w:rsidP="00970235">
      <w:pPr>
        <w:ind w:left="552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Ларина Н. П.</w:t>
      </w:r>
    </w:p>
    <w:p w:rsidR="00970235" w:rsidRDefault="00970235" w:rsidP="00970235">
      <w:pPr>
        <w:ind w:left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</w:p>
    <w:p w:rsidR="00970235" w:rsidRDefault="00970235" w:rsidP="00970235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970235" w:rsidRDefault="00970235" w:rsidP="00970235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970235" w:rsidRDefault="00970235" w:rsidP="00970235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970235" w:rsidRPr="00DD46D2" w:rsidRDefault="00970235" w:rsidP="00970235">
      <w:pPr>
        <w:ind w:left="708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Саранск </w:t>
      </w:r>
      <w:r w:rsidRPr="00DD46D2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2019 г</w:t>
      </w:r>
      <w:r w:rsidRPr="00DD46D2">
        <w:rPr>
          <w:rFonts w:ascii="Times New Roman" w:hAnsi="Times New Roman" w:cs="Times New Roman"/>
          <w:sz w:val="28"/>
          <w:szCs w:val="32"/>
        </w:rPr>
        <w:t>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</w:t>
      </w:r>
      <w:r w:rsidRPr="00FF1CDD">
        <w:rPr>
          <w:rFonts w:ascii="Times New Roman" w:hAnsi="Times New Roman" w:cs="Times New Roman"/>
          <w:sz w:val="28"/>
          <w:szCs w:val="28"/>
        </w:rPr>
        <w:t>: закрепить знания детей о весенних первоцветах,</w:t>
      </w:r>
      <w:r>
        <w:rPr>
          <w:rFonts w:ascii="Times New Roman" w:hAnsi="Times New Roman" w:cs="Times New Roman"/>
          <w:sz w:val="28"/>
          <w:szCs w:val="28"/>
        </w:rPr>
        <w:t xml:space="preserve"> их названия,  строение</w:t>
      </w:r>
      <w:r w:rsidRPr="00FF1CDD">
        <w:rPr>
          <w:rFonts w:ascii="Times New Roman" w:hAnsi="Times New Roman" w:cs="Times New Roman"/>
          <w:sz w:val="28"/>
          <w:szCs w:val="28"/>
        </w:rPr>
        <w:t>. Закрепить умение рисовать цветы</w:t>
      </w:r>
      <w:r>
        <w:rPr>
          <w:rFonts w:ascii="Times New Roman" w:hAnsi="Times New Roman" w:cs="Times New Roman"/>
          <w:sz w:val="28"/>
          <w:szCs w:val="28"/>
        </w:rPr>
        <w:t xml:space="preserve">, правильно используя знакомые  </w:t>
      </w:r>
      <w:r w:rsidRPr="00FF1CDD">
        <w:rPr>
          <w:rFonts w:ascii="Times New Roman" w:hAnsi="Times New Roman" w:cs="Times New Roman"/>
          <w:sz w:val="28"/>
          <w:szCs w:val="28"/>
        </w:rPr>
        <w:t xml:space="preserve">приёмы рисования кистью.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/м рук, мышление, память, внимание, восприятие цвета. </w:t>
      </w:r>
      <w:r w:rsidRPr="00FF1CDD">
        <w:rPr>
          <w:rFonts w:ascii="Times New Roman" w:hAnsi="Times New Roman" w:cs="Times New Roman"/>
          <w:sz w:val="28"/>
          <w:szCs w:val="28"/>
        </w:rPr>
        <w:t>Продолжать развивать творческие способности у детей. Воспитывать любовь к окружающей нас природе.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ком.</w:t>
      </w:r>
      <w:r w:rsidRPr="00FF1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>худ -эст, познавательное, речевое, физическое развитие.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приёмы: словесный, наглядный, игровой, практический.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>Словарная работа: мать и мачеха, первоцвет, соцветие.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>Предварительная работа: наблюдение за растением на прогулке, беседа.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 xml:space="preserve">Материал и оборудование: Незнайка, </w:t>
      </w:r>
      <w:r>
        <w:rPr>
          <w:rFonts w:ascii="Times New Roman" w:hAnsi="Times New Roman" w:cs="Times New Roman"/>
          <w:sz w:val="28"/>
          <w:szCs w:val="28"/>
        </w:rPr>
        <w:t xml:space="preserve">салфетки, </w:t>
      </w:r>
      <w:proofErr w:type="spellStart"/>
      <w:r w:rsidRPr="00FF1C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1CDD">
        <w:rPr>
          <w:rFonts w:ascii="Times New Roman" w:hAnsi="Times New Roman" w:cs="Times New Roman"/>
          <w:sz w:val="28"/>
          <w:szCs w:val="28"/>
        </w:rPr>
        <w:t>/игры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FF1C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обери цветок",                   "Назови цветок",</w:t>
      </w:r>
      <w:r w:rsidRPr="00DD4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"Подбери по цвету", гуашь, кисти, альбомный лист, </w:t>
      </w:r>
      <w:r w:rsidRPr="00FF1CDD">
        <w:rPr>
          <w:rFonts w:ascii="Times New Roman" w:hAnsi="Times New Roman" w:cs="Times New Roman"/>
          <w:sz w:val="28"/>
          <w:szCs w:val="28"/>
        </w:rPr>
        <w:t>иллюстрации по теме: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FF1CD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веты".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 xml:space="preserve"> НОД</w:t>
      </w:r>
      <w:r w:rsidRPr="00FF1CDD">
        <w:rPr>
          <w:rFonts w:ascii="Times New Roman" w:hAnsi="Times New Roman" w:cs="Times New Roman"/>
          <w:sz w:val="28"/>
          <w:szCs w:val="28"/>
        </w:rPr>
        <w:t>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>Орг. момент</w:t>
      </w:r>
      <w:r>
        <w:rPr>
          <w:rFonts w:ascii="Times New Roman" w:hAnsi="Times New Roman" w:cs="Times New Roman"/>
          <w:sz w:val="28"/>
          <w:szCs w:val="28"/>
        </w:rPr>
        <w:t>. Психогимнастика</w:t>
      </w:r>
      <w:r w:rsidRPr="00FF1CDD">
        <w:rPr>
          <w:rFonts w:ascii="Times New Roman" w:hAnsi="Times New Roman" w:cs="Times New Roman"/>
          <w:sz w:val="28"/>
          <w:szCs w:val="28"/>
        </w:rPr>
        <w:t>: "Порадуемся солнцу, ветерку, цветам".</w:t>
      </w:r>
      <w:r>
        <w:rPr>
          <w:rFonts w:ascii="Times New Roman" w:hAnsi="Times New Roman" w:cs="Times New Roman"/>
          <w:sz w:val="28"/>
          <w:szCs w:val="28"/>
        </w:rPr>
        <w:t xml:space="preserve"> (Движение руками, выражение эмоций).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>2. Игровая мот</w:t>
      </w:r>
      <w:r>
        <w:rPr>
          <w:rFonts w:ascii="Times New Roman" w:hAnsi="Times New Roman" w:cs="Times New Roman"/>
          <w:sz w:val="28"/>
          <w:szCs w:val="28"/>
        </w:rPr>
        <w:t>ивация. В гости пришёл Незнайка</w:t>
      </w:r>
      <w:r w:rsidRPr="00FF1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 xml:space="preserve">принёс </w:t>
      </w:r>
      <w:r>
        <w:rPr>
          <w:rFonts w:ascii="Times New Roman" w:hAnsi="Times New Roman" w:cs="Times New Roman"/>
          <w:sz w:val="28"/>
          <w:szCs w:val="28"/>
        </w:rPr>
        <w:t>цветы, но не знает</w:t>
      </w:r>
      <w:r w:rsidRPr="00FF1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>как они называются.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>Он хочет научиться их рисовать. Воспита</w:t>
      </w:r>
      <w:r>
        <w:rPr>
          <w:rFonts w:ascii="Times New Roman" w:hAnsi="Times New Roman" w:cs="Times New Roman"/>
          <w:sz w:val="28"/>
          <w:szCs w:val="28"/>
        </w:rPr>
        <w:t>тель предлагает  детям поиграть</w:t>
      </w:r>
      <w:r w:rsidRPr="00FF1CDD">
        <w:rPr>
          <w:rFonts w:ascii="Times New Roman" w:hAnsi="Times New Roman" w:cs="Times New Roman"/>
          <w:sz w:val="28"/>
          <w:szCs w:val="28"/>
        </w:rPr>
        <w:t xml:space="preserve"> с Незнайкой и рассказать ему  о цветах и их названиях.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1CDD">
        <w:rPr>
          <w:rFonts w:ascii="Times New Roman" w:hAnsi="Times New Roman" w:cs="Times New Roman"/>
          <w:sz w:val="28"/>
          <w:szCs w:val="28"/>
        </w:rPr>
        <w:t>. Беседа о цветах: напомнить детям, что цветы, которые</w:t>
      </w:r>
      <w:r>
        <w:rPr>
          <w:rFonts w:ascii="Times New Roman" w:hAnsi="Times New Roman" w:cs="Times New Roman"/>
          <w:sz w:val="28"/>
          <w:szCs w:val="28"/>
        </w:rPr>
        <w:t xml:space="preserve"> распустились весной первыми</w:t>
      </w:r>
      <w:r w:rsidRPr="00FF1CDD">
        <w:rPr>
          <w:rFonts w:ascii="Times New Roman" w:hAnsi="Times New Roman" w:cs="Times New Roman"/>
          <w:sz w:val="28"/>
          <w:szCs w:val="28"/>
        </w:rPr>
        <w:t>, называются</w:t>
      </w:r>
      <w:r>
        <w:rPr>
          <w:rFonts w:ascii="Times New Roman" w:hAnsi="Times New Roman" w:cs="Times New Roman"/>
          <w:sz w:val="28"/>
          <w:szCs w:val="28"/>
        </w:rPr>
        <w:t xml:space="preserve"> первоцвета</w:t>
      </w:r>
      <w:r w:rsidRPr="00FF1C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1CDD">
        <w:rPr>
          <w:rFonts w:ascii="Times New Roman" w:hAnsi="Times New Roman" w:cs="Times New Roman"/>
          <w:sz w:val="28"/>
          <w:szCs w:val="28"/>
        </w:rPr>
        <w:t>, уточнить название, строение цветов, какую польз</w:t>
      </w:r>
      <w:r>
        <w:rPr>
          <w:rFonts w:ascii="Times New Roman" w:hAnsi="Times New Roman" w:cs="Times New Roman"/>
          <w:sz w:val="28"/>
          <w:szCs w:val="28"/>
        </w:rPr>
        <w:t xml:space="preserve">у они приносят.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цветок имеет такое необычное название. Напомнить детям</w:t>
      </w:r>
      <w:r w:rsidRPr="00FF1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>что люди должны беречь и охранять природу.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Д/игра "</w:t>
      </w:r>
      <w:r w:rsidRPr="00FF1CDD">
        <w:rPr>
          <w:rFonts w:ascii="Times New Roman" w:hAnsi="Times New Roman" w:cs="Times New Roman"/>
          <w:sz w:val="28"/>
          <w:szCs w:val="28"/>
        </w:rPr>
        <w:t>Назов</w:t>
      </w:r>
      <w:r>
        <w:rPr>
          <w:rFonts w:ascii="Times New Roman" w:hAnsi="Times New Roman" w:cs="Times New Roman"/>
          <w:sz w:val="28"/>
          <w:szCs w:val="28"/>
        </w:rPr>
        <w:t>и цветок". Д</w:t>
      </w:r>
      <w:r w:rsidRPr="00FF1CDD">
        <w:rPr>
          <w:rFonts w:ascii="Times New Roman" w:hAnsi="Times New Roman" w:cs="Times New Roman"/>
          <w:sz w:val="28"/>
          <w:szCs w:val="28"/>
        </w:rPr>
        <w:t>ети н</w:t>
      </w:r>
      <w:r>
        <w:rPr>
          <w:rFonts w:ascii="Times New Roman" w:hAnsi="Times New Roman" w:cs="Times New Roman"/>
          <w:sz w:val="28"/>
          <w:szCs w:val="28"/>
        </w:rPr>
        <w:t>аходят первоцветы и называют их.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1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Д/игра "</w:t>
      </w:r>
      <w:r w:rsidRPr="00FF1CDD">
        <w:rPr>
          <w:rFonts w:ascii="Times New Roman" w:hAnsi="Times New Roman" w:cs="Times New Roman"/>
          <w:sz w:val="28"/>
          <w:szCs w:val="28"/>
        </w:rPr>
        <w:t>Собери цветок"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FF1CDD">
        <w:rPr>
          <w:rFonts w:ascii="Times New Roman" w:hAnsi="Times New Roman" w:cs="Times New Roman"/>
          <w:sz w:val="28"/>
          <w:szCs w:val="28"/>
        </w:rPr>
        <w:t>ети собирают схему цветка, уточняя название частей; корень, стебель, листья, соцветие.</w:t>
      </w:r>
    </w:p>
    <w:p w:rsidR="00970235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 Д/игра "Подбери по цвету". Дети подбирают бабочек для цветов.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F1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>Сообщение темы занятия.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нарисовать мать и мачеху, и научить Незнайку.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FF1CDD">
        <w:rPr>
          <w:rFonts w:ascii="Times New Roman" w:hAnsi="Times New Roman" w:cs="Times New Roman"/>
          <w:sz w:val="28"/>
          <w:szCs w:val="28"/>
        </w:rPr>
        <w:t>. Показ образца. Уточнить строение цветка, какие цвета и приемы дети будут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 рисовании</w:t>
      </w:r>
      <w:r w:rsidRPr="00FF1CDD">
        <w:rPr>
          <w:rFonts w:ascii="Times New Roman" w:hAnsi="Times New Roman" w:cs="Times New Roman"/>
          <w:sz w:val="28"/>
          <w:szCs w:val="28"/>
        </w:rPr>
        <w:t>.</w:t>
      </w:r>
    </w:p>
    <w:p w:rsidR="00970235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F1CDD">
        <w:rPr>
          <w:rFonts w:ascii="Times New Roman" w:hAnsi="Times New Roman" w:cs="Times New Roman"/>
          <w:sz w:val="28"/>
          <w:szCs w:val="28"/>
        </w:rPr>
        <w:t>. Пальчиковая г</w:t>
      </w:r>
      <w:r>
        <w:rPr>
          <w:rFonts w:ascii="Times New Roman" w:hAnsi="Times New Roman" w:cs="Times New Roman"/>
          <w:sz w:val="28"/>
          <w:szCs w:val="28"/>
        </w:rPr>
        <w:t>имнастика</w:t>
      </w:r>
      <w:r w:rsidRPr="00FF1CDD">
        <w:rPr>
          <w:rFonts w:ascii="Times New Roman" w:hAnsi="Times New Roman" w:cs="Times New Roman"/>
          <w:sz w:val="28"/>
          <w:szCs w:val="28"/>
        </w:rPr>
        <w:t>: "</w:t>
      </w:r>
      <w:r>
        <w:rPr>
          <w:rFonts w:ascii="Times New Roman" w:hAnsi="Times New Roman" w:cs="Times New Roman"/>
          <w:sz w:val="28"/>
          <w:szCs w:val="28"/>
        </w:rPr>
        <w:t>Бабочка</w:t>
      </w:r>
      <w:r w:rsidRPr="00FF1CD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235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"Спал цветок, и вдруг проснулся,</w:t>
      </w:r>
    </w:p>
    <w:p w:rsidR="00970235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970235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Шевельнулся, встрепенулся</w:t>
      </w:r>
    </w:p>
    <w:p w:rsidR="00970235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вверх и улетел".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F1CDD">
        <w:rPr>
          <w:rFonts w:ascii="Times New Roman" w:hAnsi="Times New Roman" w:cs="Times New Roman"/>
          <w:sz w:val="28"/>
          <w:szCs w:val="28"/>
        </w:rPr>
        <w:t>ети изображают цветок</w:t>
      </w:r>
      <w:r>
        <w:rPr>
          <w:rFonts w:ascii="Times New Roman" w:hAnsi="Times New Roman" w:cs="Times New Roman"/>
          <w:sz w:val="28"/>
          <w:szCs w:val="28"/>
        </w:rPr>
        <w:t xml:space="preserve"> кистями</w:t>
      </w:r>
      <w:r w:rsidRPr="00FF1CDD">
        <w:rPr>
          <w:rFonts w:ascii="Times New Roman" w:hAnsi="Times New Roman" w:cs="Times New Roman"/>
          <w:sz w:val="28"/>
          <w:szCs w:val="28"/>
        </w:rPr>
        <w:t>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F1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>Воспитатель на мольберте предлагает детям вс</w:t>
      </w:r>
      <w:r>
        <w:rPr>
          <w:rFonts w:ascii="Times New Roman" w:hAnsi="Times New Roman" w:cs="Times New Roman"/>
          <w:sz w:val="28"/>
          <w:szCs w:val="28"/>
        </w:rPr>
        <w:t>помнить приёмы рисования кистью</w:t>
      </w:r>
      <w:r w:rsidRPr="00FF1C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1CDD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FF1CDD">
        <w:rPr>
          <w:rFonts w:ascii="Times New Roman" w:hAnsi="Times New Roman" w:cs="Times New Roman"/>
          <w:sz w:val="28"/>
          <w:szCs w:val="28"/>
        </w:rPr>
        <w:t xml:space="preserve"> всей кистью;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 xml:space="preserve">травка, стебель, соцветие, серединку цветка концом кисти. </w:t>
      </w:r>
      <w:proofErr w:type="spellStart"/>
      <w:r w:rsidRPr="00FF1CDD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r w:rsidRPr="00FF1CDD">
        <w:rPr>
          <w:rFonts w:ascii="Times New Roman" w:hAnsi="Times New Roman" w:cs="Times New Roman"/>
          <w:sz w:val="28"/>
          <w:szCs w:val="28"/>
        </w:rPr>
        <w:t>. показ 1-2 ребёнка. Напомнить детям об осторожности в работе с кистью и гуашью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F1CDD">
        <w:rPr>
          <w:rFonts w:ascii="Times New Roman" w:hAnsi="Times New Roman" w:cs="Times New Roman"/>
          <w:sz w:val="28"/>
          <w:szCs w:val="28"/>
        </w:rPr>
        <w:t>. Самостоятельная деятельность детей под музыкальное сопровождение, индивид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1CDD">
        <w:rPr>
          <w:rFonts w:ascii="Times New Roman" w:hAnsi="Times New Roman" w:cs="Times New Roman"/>
          <w:sz w:val="28"/>
          <w:szCs w:val="28"/>
        </w:rPr>
        <w:t>омощь.</w:t>
      </w:r>
    </w:p>
    <w:p w:rsidR="00970235" w:rsidRPr="00FF1CDD" w:rsidRDefault="00970235" w:rsidP="00A101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F1C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Рефлексия. Итог. Оценка деятельности детей.</w:t>
      </w:r>
    </w:p>
    <w:p w:rsidR="00970235" w:rsidRPr="00FF1CDD" w:rsidRDefault="00970235" w:rsidP="00970235">
      <w:pPr>
        <w:rPr>
          <w:rFonts w:ascii="Times New Roman" w:hAnsi="Times New Roman" w:cs="Times New Roman"/>
          <w:sz w:val="28"/>
          <w:szCs w:val="28"/>
        </w:rPr>
      </w:pPr>
    </w:p>
    <w:sectPr w:rsidR="00970235" w:rsidRPr="00FF1CDD" w:rsidSect="00FA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0235"/>
    <w:rsid w:val="00970235"/>
    <w:rsid w:val="00A10184"/>
    <w:rsid w:val="00B70CAF"/>
    <w:rsid w:val="00E82468"/>
    <w:rsid w:val="00FA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2</cp:revision>
  <dcterms:created xsi:type="dcterms:W3CDTF">2019-05-07T07:04:00Z</dcterms:created>
  <dcterms:modified xsi:type="dcterms:W3CDTF">2019-05-07T07:44:00Z</dcterms:modified>
</cp:coreProperties>
</file>