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МБОУ «</w:t>
      </w:r>
      <w:proofErr w:type="spellStart"/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Темниковская</w:t>
      </w:r>
      <w:proofErr w:type="spellEnd"/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средняя общеобразовательная школа № 1»</w:t>
      </w: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4343"/>
      </w:tblGrid>
      <w:tr w:rsidR="00084796" w:rsidTr="002858A1">
        <w:trPr>
          <w:trHeight w:val="59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6" w:rsidRDefault="00084796" w:rsidP="0028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Рассмотрена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и одобрена на заседании методического объединения 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Руководитель ШМО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__________________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Бурмистрова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Т.И.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6" w:rsidRDefault="00084796" w:rsidP="002858A1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  <w:t>«Утверждаю»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 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Директор МБОУ «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Темниковская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средняя общеобразовательная школа №1»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___________________   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Полшкова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Л.П.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 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084796" w:rsidRDefault="00084796" w:rsidP="00285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</w:p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  <w:br/>
        <w:t>РАБОЧАЯ ПРОГРАММА</w:t>
      </w:r>
    </w:p>
    <w:p w:rsidR="00084796" w:rsidRDefault="00084796" w:rsidP="0008479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  <w:t xml:space="preserve"> «Биология»</w:t>
      </w:r>
    </w:p>
    <w:p w:rsidR="00084796" w:rsidRDefault="00084796" w:rsidP="000847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48"/>
          <w:szCs w:val="48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</w:pPr>
      <w:r>
        <w:rPr>
          <w:rFonts w:ascii="Times New Roman" w:eastAsia="Lucida Sans Unicode" w:hAnsi="Times New Roman" w:cs="Times New Roman"/>
          <w:sz w:val="72"/>
          <w:szCs w:val="72"/>
          <w:u w:val="single"/>
          <w:lang w:val="en-US" w:bidi="ru-RU"/>
        </w:rPr>
        <w:t>8</w:t>
      </w:r>
      <w:r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  <w:t xml:space="preserve"> класс</w:t>
      </w:r>
    </w:p>
    <w:p w:rsidR="00084796" w:rsidRDefault="00084796" w:rsidP="000847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084796" w:rsidRDefault="00084796" w:rsidP="000847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>Составитель:</w:t>
      </w:r>
    </w:p>
    <w:p w:rsidR="00084796" w:rsidRDefault="00084796" w:rsidP="0008479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 xml:space="preserve"> Зеленцова А. А.</w:t>
      </w:r>
    </w:p>
    <w:p w:rsidR="00084796" w:rsidRDefault="00084796" w:rsidP="00084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796" w:rsidRDefault="00084796" w:rsidP="000847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689" w:rsidRPr="00BC4689" w:rsidRDefault="00BC4689" w:rsidP="00BC4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4689" w:rsidRPr="00BC4689" w:rsidRDefault="00BC4689" w:rsidP="00BC4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4689" w:rsidRPr="00BC4689" w:rsidRDefault="00BC4689" w:rsidP="00BC46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Сведения о программе, на основании которой разработана рабочая программа:</w:t>
      </w:r>
    </w:p>
    <w:p w:rsidR="00BC4689" w:rsidRPr="00BC4689" w:rsidRDefault="00BC4689" w:rsidP="00BC4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C468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образовательной программой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Темниковской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 1, </w:t>
      </w:r>
      <w:r w:rsidRPr="00BC4689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C4689">
        <w:rPr>
          <w:rFonts w:ascii="Times New Roman" w:eastAsia="Times New Roman" w:hAnsi="Times New Roman" w:cs="Times New Roman"/>
          <w:sz w:val="24"/>
          <w:szCs w:val="24"/>
        </w:rPr>
        <w:t xml:space="preserve">рограммы основного общего образования по биологии для </w:t>
      </w:r>
      <w:r w:rsidRPr="00BC4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BC4689">
        <w:rPr>
          <w:rFonts w:ascii="Times New Roman" w:eastAsia="Times New Roman" w:hAnsi="Times New Roman" w:cs="Times New Roman"/>
          <w:sz w:val="24"/>
          <w:szCs w:val="24"/>
        </w:rPr>
        <w:t xml:space="preserve"> класса «Человек» автора Н.И. Сонина.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689">
        <w:rPr>
          <w:rFonts w:ascii="Times New Roman" w:eastAsia="Times New Roman" w:hAnsi="Times New Roman" w:cs="Times New Roman"/>
          <w:sz w:val="24"/>
          <w:szCs w:val="24"/>
        </w:rPr>
        <w:t>Изучение курса ориентировано на использование учащимися учебника</w:t>
      </w:r>
      <w:proofErr w:type="gramStart"/>
      <w:r w:rsidRPr="00BC4689">
        <w:rPr>
          <w:rFonts w:ascii="Times New Roman" w:eastAsia="Times New Roman" w:hAnsi="Times New Roman" w:cs="Times New Roman"/>
        </w:rPr>
        <w:t>«Б</w:t>
      </w:r>
      <w:proofErr w:type="gramEnd"/>
      <w:r w:rsidRPr="00BC4689">
        <w:rPr>
          <w:rFonts w:ascii="Times New Roman" w:eastAsia="Times New Roman" w:hAnsi="Times New Roman" w:cs="Times New Roman"/>
        </w:rPr>
        <w:t xml:space="preserve">иология. Человек» 8 класс, автор Сонин Н.И, </w:t>
      </w:r>
      <w:proofErr w:type="spellStart"/>
      <w:r w:rsidRPr="00BC4689">
        <w:rPr>
          <w:rFonts w:ascii="Times New Roman" w:eastAsia="Times New Roman" w:hAnsi="Times New Roman" w:cs="Times New Roman"/>
        </w:rPr>
        <w:t>Сапин</w:t>
      </w:r>
      <w:proofErr w:type="spellEnd"/>
      <w:r w:rsidRPr="00BC4689">
        <w:rPr>
          <w:rFonts w:ascii="Times New Roman" w:eastAsia="Times New Roman" w:hAnsi="Times New Roman" w:cs="Times New Roman"/>
        </w:rPr>
        <w:t xml:space="preserve"> М.Р. Москва, «Дрофа», 2018. </w:t>
      </w:r>
    </w:p>
    <w:p w:rsidR="00BC4689" w:rsidRPr="00BC4689" w:rsidRDefault="00BC4689" w:rsidP="00BC4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89" w:rsidRPr="00BC4689" w:rsidRDefault="00BC4689" w:rsidP="00BC46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 и задачи: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 xml:space="preserve">освоение знаний </w:t>
      </w: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человеке как </w:t>
      </w:r>
      <w:proofErr w:type="spellStart"/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биосоциальном</w:t>
      </w:r>
      <w:proofErr w:type="spellEnd"/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 xml:space="preserve">овладение умениями </w:t>
      </w: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развитие познавательных интересов, интеллектуальных и творческих способностей </w:t>
      </w:r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>в процессе проведения наблюдений за живыми</w:t>
      </w:r>
    </w:p>
    <w:p w:rsidR="00BC4689" w:rsidRPr="00BC4689" w:rsidRDefault="00BC4689" w:rsidP="00BC46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организмами, биологических экспериментов, работы с различными источниками информации;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 xml:space="preserve">воспитание </w:t>
      </w: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 xml:space="preserve">использование приобретенных знаний и умений в повседневной жизни </w:t>
      </w: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</w:t>
      </w:r>
    </w:p>
    <w:p w:rsidR="00BC4689" w:rsidRPr="00BC4689" w:rsidRDefault="00BC4689" w:rsidP="00BC46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соблюдения правил поведения в окружающей среде, норм здорового образа жизни; профилактики: заболеваний, травматизма и стрессов, вредных привычек, ВИЧ-инфекции.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на базе знаний и умений научной картины мира как компонента общечеловеческой культуры;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гигиеническое воспитание и формирование здорового образа жизни в целях сохранения психического, физического и нравственного здоровья человека;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установление гармоничных отношений учащихся с природой, со всем живым как главной ценностью на Земле;</w:t>
      </w:r>
    </w:p>
    <w:p w:rsidR="00BC4689" w:rsidRPr="00BC4689" w:rsidRDefault="00BC4689" w:rsidP="00BC4689">
      <w:pPr>
        <w:widowControl w:val="0"/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подготовка школьников к практической деятельности в области медицины, здравоохранения;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социальная адаптация детей, оказавшихся в трудной жизненной ситуации.</w:t>
      </w:r>
    </w:p>
    <w:p w:rsidR="00BC4689" w:rsidRPr="00BC4689" w:rsidRDefault="00BC4689" w:rsidP="00BC4689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уважительного отношения к себе, своему образу, стремление сохранить внутренние силы, умение реально оценивать результаты своей деятельности в соответствии с уровнем и состоянием психофизического и интеллектуального развития;</w:t>
      </w:r>
    </w:p>
    <w:p w:rsidR="00BC4689" w:rsidRPr="00BC4689" w:rsidRDefault="00BC4689" w:rsidP="00BC46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89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таких нравственных качеств личности, как терпение, милосердие, трудолюбие, любовь к родному краю.</w:t>
      </w:r>
    </w:p>
    <w:p w:rsid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Предполагаемые результаты: 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C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hd w:val="clear" w:color="auto" w:fill="FFFFFF"/>
          <w:lang w:eastAsia="en-US"/>
        </w:rPr>
        <w:t>сущность биологических процессов</w:t>
      </w:r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hd w:val="clear" w:color="auto" w:fill="FFFFFF"/>
          <w:lang w:eastAsia="en-US"/>
        </w:rPr>
        <w:t>особенности организма человека,</w:t>
      </w:r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 xml:space="preserve"> его строения, жизнедеятельности, высшей нервной деятельности и поведения; 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>уметь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hd w:val="clear" w:color="auto" w:fill="FFFFFF"/>
          <w:lang w:eastAsia="en-US"/>
        </w:rPr>
        <w:t>объяснять</w:t>
      </w:r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hd w:val="clear" w:color="auto" w:fill="FFFFFF"/>
          <w:lang w:eastAsia="en-US"/>
        </w:rPr>
        <w:t>распознавать и описывать:</w:t>
      </w:r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 xml:space="preserve"> на таблицах основные части и органоиды клетки, органы и системы органов человека;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hd w:val="clear" w:color="auto" w:fill="FFFFFF"/>
          <w:lang w:eastAsia="en-US"/>
        </w:rPr>
        <w:t>проводить самостоятельный поиск биологической информации:</w:t>
      </w:r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>для</w:t>
      </w:r>
      <w:proofErr w:type="gramEnd"/>
      <w:r w:rsidRPr="00BC4689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en-US"/>
        </w:rPr>
        <w:t>: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lastRenderedPageBreak/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C4689" w:rsidRPr="00BC4689" w:rsidRDefault="00BC4689" w:rsidP="00BC4689">
      <w:pPr>
        <w:widowControl w:val="0"/>
        <w:tabs>
          <w:tab w:val="left" w:pos="4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468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рациональной организации труда и отдыха, соблюдения правил поведения в окружающей среде.</w:t>
      </w:r>
    </w:p>
    <w:p w:rsidR="00BC4689" w:rsidRP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Содержание программы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1.</w:t>
      </w:r>
      <w:r>
        <w:rPr>
          <w:color w:val="000000"/>
        </w:rPr>
        <w:t> </w:t>
      </w:r>
      <w:r>
        <w:rPr>
          <w:b/>
          <w:bCs/>
          <w:color w:val="000000"/>
        </w:rPr>
        <w:t>Место человека в системе органического мира (2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скелетов человека и позвоночных, таблиц, схем, рисунков, раскрывающих черты сходства человека и животных.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2.</w:t>
      </w:r>
      <w:r>
        <w:rPr>
          <w:color w:val="000000"/>
        </w:rPr>
        <w:t> </w:t>
      </w:r>
      <w:r w:rsidR="00CC4604">
        <w:rPr>
          <w:b/>
          <w:bCs/>
          <w:color w:val="000000"/>
        </w:rPr>
        <w:t>Происхождение человека (3</w:t>
      </w:r>
      <w:r>
        <w:rPr>
          <w:b/>
          <w:bCs/>
          <w:color w:val="000000"/>
        </w:rPr>
        <w:t xml:space="preserve">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Биологические и социальные факторы </w:t>
      </w:r>
      <w:proofErr w:type="spellStart"/>
      <w:r>
        <w:rPr>
          <w:color w:val="000000"/>
        </w:rPr>
        <w:t>антропосоциогенеза</w:t>
      </w:r>
      <w:proofErr w:type="spellEnd"/>
      <w:r>
        <w:rPr>
          <w:color w:val="000000"/>
        </w:rPr>
        <w:t>. Этапы и факторы становления человека. Расы человека, их происхождение и единство.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3.</w:t>
      </w:r>
      <w:r>
        <w:rPr>
          <w:color w:val="000000"/>
        </w:rPr>
        <w:t> </w:t>
      </w:r>
      <w:r>
        <w:rPr>
          <w:b/>
          <w:bCs/>
          <w:color w:val="000000"/>
        </w:rPr>
        <w:t>Краткая история развития знаний о строении и функциях организма человека (1ч)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портретов великих учёных – анатомов и физиологов.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4.</w:t>
      </w:r>
      <w:r>
        <w:rPr>
          <w:color w:val="000000"/>
        </w:rPr>
        <w:t> </w:t>
      </w:r>
      <w:r>
        <w:rPr>
          <w:b/>
          <w:bCs/>
          <w:color w:val="000000"/>
        </w:rPr>
        <w:t>Общий обзор строения и функций организма человека (4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Клеточное строение организма. Ткани: эпителиальные, соединительные, мышечные, </w:t>
      </w:r>
      <w:proofErr w:type="gramStart"/>
      <w:r>
        <w:rPr>
          <w:color w:val="000000"/>
        </w:rPr>
        <w:t>нервная</w:t>
      </w:r>
      <w:proofErr w:type="gramEnd"/>
      <w:r>
        <w:rPr>
          <w:color w:val="000000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схем систем органов человека.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5.</w:t>
      </w:r>
      <w:r>
        <w:rPr>
          <w:color w:val="000000"/>
        </w:rPr>
        <w:t> </w:t>
      </w:r>
      <w:r>
        <w:rPr>
          <w:b/>
          <w:bCs/>
          <w:color w:val="000000"/>
        </w:rPr>
        <w:t>Координация и регуляция. Гуморальная регуляция. Эндокринный аппарат</w:t>
      </w:r>
      <w:r>
        <w:rPr>
          <w:color w:val="000000"/>
        </w:rPr>
        <w:t> </w:t>
      </w:r>
      <w:r>
        <w:rPr>
          <w:b/>
          <w:bCs/>
          <w:color w:val="000000"/>
        </w:rPr>
        <w:t>(2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6. Нервная система (5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моделей головного мозга, схем рефлекторных дуг безусловных рефлексов; безусловных рефлексов различных отделов мозга.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и практические работы</w:t>
      </w:r>
    </w:p>
    <w:p w:rsidR="00BC4689" w:rsidRDefault="00BC4689" w:rsidP="00BC468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головного мозга человека (по муляжам)*.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7. Анализаторы (4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моделей органов чувств.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и практические работы</w:t>
      </w:r>
    </w:p>
    <w:p w:rsidR="00BC4689" w:rsidRDefault="00BC4689" w:rsidP="00BC468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изменения размера зрачка*.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8.</w:t>
      </w:r>
      <w:r>
        <w:rPr>
          <w:color w:val="000000"/>
        </w:rPr>
        <w:t> </w:t>
      </w:r>
      <w:r>
        <w:rPr>
          <w:b/>
          <w:bCs/>
          <w:color w:val="000000"/>
        </w:rPr>
        <w:t>Опора и движение (8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proofErr w:type="gramStart"/>
      <w:r>
        <w:rPr>
          <w:color w:val="000000"/>
        </w:rPr>
        <w:t>прямо-хождением</w:t>
      </w:r>
      <w:proofErr w:type="spellEnd"/>
      <w:proofErr w:type="gramEnd"/>
      <w:r>
        <w:rPr>
          <w:color w:val="000000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скелета человека, отдельных костей, распилов костей; приёмов оказания первой помощи при повреждениях (травмах) опорно-двигательной системы.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и практические работы</w:t>
      </w:r>
    </w:p>
    <w:p w:rsidR="00BC4689" w:rsidRDefault="00BC4689" w:rsidP="00BC468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внешнего строения костей*.</w:t>
      </w:r>
    </w:p>
    <w:p w:rsidR="00BC4689" w:rsidRDefault="00BC4689" w:rsidP="00BC468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Измерение массы и роста своего организма*.</w:t>
      </w:r>
    </w:p>
    <w:p w:rsidR="00BC4689" w:rsidRDefault="00BC4689" w:rsidP="00BC4689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Выявление влияния статической и динамической работы на утомление мышц.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9.</w:t>
      </w:r>
      <w:r>
        <w:rPr>
          <w:color w:val="000000"/>
        </w:rPr>
        <w:t> </w:t>
      </w:r>
      <w:r>
        <w:rPr>
          <w:b/>
          <w:bCs/>
          <w:color w:val="000000"/>
        </w:rPr>
        <w:t>Внутренняя среда организма (4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Значение работ Л. Пастера и </w:t>
      </w:r>
      <w:proofErr w:type="spellStart"/>
      <w:r>
        <w:rPr>
          <w:color w:val="000000"/>
        </w:rPr>
        <w:t>И</w:t>
      </w:r>
      <w:proofErr w:type="spellEnd"/>
      <w:r>
        <w:rPr>
          <w:color w:val="000000"/>
        </w:rPr>
        <w:t>. И. Мечникова в области иммунитета.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схем и таблиц, посвященных составу крови, группам крови.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и практические работы</w:t>
      </w:r>
    </w:p>
    <w:p w:rsidR="00BC4689" w:rsidRDefault="00BC4689" w:rsidP="00BC468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микроскопического строения крови.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10.</w:t>
      </w:r>
      <w:r>
        <w:rPr>
          <w:color w:val="000000"/>
        </w:rPr>
        <w:t> </w:t>
      </w:r>
      <w:r w:rsidR="00CC4604">
        <w:rPr>
          <w:b/>
          <w:bCs/>
          <w:color w:val="000000"/>
        </w:rPr>
        <w:t>Транспорт веществ (5</w:t>
      </w:r>
      <w:r>
        <w:rPr>
          <w:b/>
          <w:bCs/>
          <w:color w:val="000000"/>
        </w:rPr>
        <w:t xml:space="preserve">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>
        <w:rPr>
          <w:color w:val="000000"/>
        </w:rPr>
        <w:t>Лимфообращение</w:t>
      </w:r>
      <w:proofErr w:type="spellEnd"/>
      <w:r>
        <w:rPr>
          <w:color w:val="000000"/>
        </w:rPr>
        <w:t>. Движение крови по сосудам. Кровяное давление. Заболевания органов кровообращения, их предупреждение.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моделей сердца человека, таблиц и схем строения клеток крови и органов кровообращения.</w:t>
      </w:r>
    </w:p>
    <w:p w:rsidR="00BC4689" w:rsidRDefault="00BC4689" w:rsidP="00CC460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и практические работы</w:t>
      </w:r>
    </w:p>
    <w:p w:rsidR="00BC4689" w:rsidRDefault="00BC4689" w:rsidP="00BC468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пульса и подсчет числа сердечных сокращений.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11.</w:t>
      </w:r>
      <w:r>
        <w:rPr>
          <w:color w:val="000000"/>
        </w:rPr>
        <w:t> </w:t>
      </w:r>
      <w:r w:rsidR="00CC4604">
        <w:rPr>
          <w:b/>
          <w:bCs/>
          <w:color w:val="000000"/>
        </w:rPr>
        <w:t>Дыхание (6</w:t>
      </w:r>
      <w:r>
        <w:rPr>
          <w:b/>
          <w:bCs/>
          <w:color w:val="000000"/>
        </w:rPr>
        <w:t xml:space="preserve">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моделей гортани, легких; схем, иллюстрирующих механизм вдоха и выдоха; приёмов искусственного дыхания.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и практические работы</w:t>
      </w:r>
    </w:p>
    <w:p w:rsidR="00BC4689" w:rsidRDefault="00BC4689" w:rsidP="00BC4689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частоты дыхания.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12.</w:t>
      </w:r>
      <w:r>
        <w:rPr>
          <w:color w:val="000000"/>
        </w:rPr>
        <w:t> </w:t>
      </w:r>
      <w:r>
        <w:rPr>
          <w:b/>
          <w:bCs/>
          <w:color w:val="000000"/>
        </w:rPr>
        <w:t>Пищеварение (5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</w:t>
      </w:r>
      <w:r>
        <w:rPr>
          <w:color w:val="000000"/>
        </w:rPr>
        <w:lastRenderedPageBreak/>
        <w:t>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модели торса человека, муляжей внутренних органов.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13.</w:t>
      </w:r>
      <w:r>
        <w:rPr>
          <w:color w:val="000000"/>
        </w:rPr>
        <w:t> </w:t>
      </w:r>
      <w:r>
        <w:rPr>
          <w:b/>
          <w:bCs/>
          <w:color w:val="000000"/>
        </w:rPr>
        <w:t>Обмен веществ и энергии (2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обмена веществ и энергии. Пластический и энергетический обмен, их взаимосвязь.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Витамины. Их роль в обмене веществ. Гиповитаминоз. Гипервитаминоз.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14.</w:t>
      </w:r>
      <w:r>
        <w:rPr>
          <w:color w:val="000000"/>
        </w:rPr>
        <w:t> </w:t>
      </w:r>
      <w:r>
        <w:rPr>
          <w:b/>
          <w:bCs/>
          <w:color w:val="000000"/>
        </w:rPr>
        <w:t>Выделение (2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модели почек.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15.</w:t>
      </w:r>
      <w:r>
        <w:rPr>
          <w:color w:val="000000"/>
        </w:rPr>
        <w:t> </w:t>
      </w:r>
      <w:r>
        <w:rPr>
          <w:b/>
          <w:bCs/>
          <w:color w:val="000000"/>
        </w:rPr>
        <w:t>Покров тела (3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Демонстрация схем строения кожных покровов человека. Производные кожи.</w:t>
      </w:r>
    </w:p>
    <w:p w:rsidR="00CC4604" w:rsidRDefault="00CC4604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16.</w:t>
      </w:r>
      <w:r>
        <w:rPr>
          <w:color w:val="000000"/>
        </w:rPr>
        <w:t> </w:t>
      </w:r>
      <w:r w:rsidR="00CC4604">
        <w:rPr>
          <w:b/>
          <w:bCs/>
          <w:color w:val="000000"/>
        </w:rPr>
        <w:t>Размножение и развитие (2</w:t>
      </w:r>
      <w:r>
        <w:rPr>
          <w:b/>
          <w:bCs/>
          <w:color w:val="000000"/>
        </w:rPr>
        <w:t xml:space="preserve">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Система органов размножения; строение и гигиена. Оплодотворение. Внутриутробное развитие, роды. Лактация. Наследственные и </w:t>
      </w:r>
      <w:proofErr w:type="spellStart"/>
      <w:r>
        <w:rPr>
          <w:color w:val="000000"/>
        </w:rPr>
        <w:t>вро</w:t>
      </w:r>
      <w:proofErr w:type="gramStart"/>
      <w:r>
        <w:rPr>
          <w:color w:val="000000"/>
        </w:rPr>
        <w:t>ж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денные заболевания, их профилактика Рост и развитие ребенка. Планирование семьи.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17.</w:t>
      </w:r>
      <w:r>
        <w:rPr>
          <w:color w:val="000000"/>
        </w:rPr>
        <w:t> </w:t>
      </w:r>
      <w:r>
        <w:rPr>
          <w:b/>
          <w:bCs/>
          <w:color w:val="000000"/>
        </w:rPr>
        <w:t>Высшая нервная деятельность (5 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Рефлекс — основа нервной деятельности. Исследования И. М. Сеченова, И. П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Павлова, А. А. Ухтомского, П. К. Анохина. 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 18.</w:t>
      </w:r>
      <w:r>
        <w:rPr>
          <w:color w:val="000000"/>
        </w:rPr>
        <w:t> </w:t>
      </w:r>
      <w:r w:rsidR="00CC4604">
        <w:rPr>
          <w:b/>
          <w:bCs/>
          <w:color w:val="000000"/>
        </w:rPr>
        <w:t xml:space="preserve">Человек и его здоровье (5 </w:t>
      </w:r>
      <w:r>
        <w:rPr>
          <w:b/>
          <w:bCs/>
          <w:color w:val="000000"/>
        </w:rPr>
        <w:t>ч)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</w:t>
      </w:r>
      <w:r>
        <w:rPr>
          <w:color w:val="000000"/>
        </w:rPr>
        <w:lastRenderedPageBreak/>
        <w:t>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BC4689" w:rsidRDefault="00BC4689" w:rsidP="00BC468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Лабораторные и практические работы</w:t>
      </w:r>
    </w:p>
    <w:p w:rsidR="00BC4689" w:rsidRDefault="00BC4689" w:rsidP="00BC4689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приемов остановки капиллярного, артериального и венозного кровотечений.</w:t>
      </w:r>
    </w:p>
    <w:p w:rsidR="00BC4689" w:rsidRDefault="00BC4689" w:rsidP="00BC4689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 и оценка влияния факторов окружающей среды, факторов риска на здоровье*.</w:t>
      </w:r>
    </w:p>
    <w:p w:rsidR="00BC4689" w:rsidRDefault="00BC4689" w:rsidP="00BC4689">
      <w:pPr>
        <w:pStyle w:val="a7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Обобщение знаний и итоговая работа за курс 8 класса – 2 часа</w:t>
      </w:r>
    </w:p>
    <w:p w:rsidR="00BC4689" w:rsidRP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89" w:rsidRPr="00BC4689" w:rsidRDefault="00BC468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C4689" w:rsidRPr="00BC4689" w:rsidSect="00BC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4B3" w:rsidRPr="00545FE8" w:rsidRDefault="004D48D9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биологии в 8 классе</w:t>
      </w:r>
      <w:r w:rsidR="00545FE8" w:rsidRPr="00545FE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45FE8" w:rsidRPr="00545FE8" w:rsidRDefault="00545FE8" w:rsidP="004D4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5240"/>
        <w:gridCol w:w="1220"/>
        <w:gridCol w:w="4253"/>
        <w:gridCol w:w="1575"/>
        <w:gridCol w:w="1705"/>
      </w:tblGrid>
      <w:tr w:rsidR="004D48D9" w:rsidRPr="00545FE8" w:rsidTr="004D48D9">
        <w:trPr>
          <w:trHeight w:val="540"/>
        </w:trPr>
        <w:tc>
          <w:tcPr>
            <w:tcW w:w="594" w:type="dxa"/>
            <w:vMerge w:val="restart"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0" w:type="dxa"/>
            <w:vMerge w:val="restart"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темы уроков</w:t>
            </w:r>
          </w:p>
        </w:tc>
        <w:tc>
          <w:tcPr>
            <w:tcW w:w="1220" w:type="dxa"/>
            <w:vMerge w:val="restart"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8D9" w:rsidRPr="00545FE8" w:rsidTr="004D48D9">
        <w:trPr>
          <w:trHeight w:val="411"/>
        </w:trPr>
        <w:tc>
          <w:tcPr>
            <w:tcW w:w="594" w:type="dxa"/>
            <w:vMerge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:rsidR="004D48D9" w:rsidRPr="00545FE8" w:rsidRDefault="004D48D9" w:rsidP="00E84B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Место человека в системе органического мира. 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</w:t>
            </w:r>
            <w:r w:rsidR="00E57892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происхождение человека</w:t>
            </w:r>
            <w:r w:rsidR="00E57892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 w:rsidR="00E57892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29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 w:rsidR="00E57892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2A76E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</w:t>
            </w:r>
            <w:r w:rsidR="00E84B75" w:rsidRPr="00545FE8">
              <w:rPr>
                <w:rFonts w:ascii="Times New Roman" w:hAnsi="Times New Roman" w:cs="Times New Roman"/>
                <w:sz w:val="24"/>
                <w:szCs w:val="24"/>
              </w:rPr>
              <w:t>сообщение, реферат, презентация).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Расы человека</w:t>
            </w:r>
            <w:r w:rsidR="00E57892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3. Краткая история развития знаний о человеке</w:t>
            </w:r>
            <w:r w:rsidR="00E57892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41155D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1155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4D48D9" w:rsidRPr="00545FE8" w:rsidRDefault="0041155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E57892" w:rsidRPr="00545FE8">
              <w:rPr>
                <w:rFonts w:ascii="Times New Roman" w:hAnsi="Times New Roman" w:cs="Times New Roman"/>
                <w:sz w:val="24"/>
                <w:szCs w:val="24"/>
              </w:rPr>
              <w:t>развития знаний о строении и функциях организма.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Общий обзор строения и функций организма.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5789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E8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5789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4D48D9" w:rsidRPr="00545FE8" w:rsidRDefault="00E57892" w:rsidP="007D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Ткани и органы</w:t>
            </w:r>
            <w:r w:rsidR="007D3C58" w:rsidRPr="00545FE8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</w:t>
            </w:r>
            <w:r w:rsidR="007D3C58" w:rsidRPr="00545F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 «Ткани организма»</w:t>
            </w:r>
            <w:r w:rsidR="006633FB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5789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Системы органов</w:t>
            </w:r>
            <w:r w:rsidR="006633FB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57892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0" w:type="dxa"/>
          </w:tcPr>
          <w:p w:rsidR="004D48D9" w:rsidRPr="00545FE8" w:rsidRDefault="004024D6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</w:t>
            </w:r>
            <w:r w:rsidR="00E57892" w:rsidRPr="00545FE8">
              <w:rPr>
                <w:rFonts w:ascii="Times New Roman" w:hAnsi="Times New Roman" w:cs="Times New Roman"/>
                <w:sz w:val="24"/>
                <w:szCs w:val="24"/>
              </w:rPr>
              <w:t>о теме «Общий обзор строения и функций организма»</w:t>
            </w:r>
            <w:r w:rsidR="006633FB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E57892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6633FB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регуляция. Гуморальная регуляция. Эндокринный аппарат.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обменных процессах. Нервно-гуморальная регуляция, ее нарушения.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Нервная система.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системы. Нервная регуляция.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Строение, функции спинного мозга. Лабораторная работа № 2 «Определение безусловных рефлексов различных отделов мозга».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Строение, функции головного мозга. Полушария большого мозга.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мозга. Лабораторная работа № 3 «Выяснение объема внимания, эффективности запоминания»</w:t>
            </w:r>
            <w:r w:rsidR="00925DD8" w:rsidRPr="0054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6633F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gramEnd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6633F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4D48D9" w:rsidRPr="004F7B4F" w:rsidRDefault="004F7B4F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="00925DD8" w:rsidRPr="00545FE8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«Нервная система».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E8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7. Анализаторы.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Строение и функции глаза.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Анализаторы слуха и равновесия.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Обоняние. Вкус.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8. Опора и движение.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Аппарат опоры и движения, его функция. Скелет, его значение, строение скелета.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костей.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Типы соединения костей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Мышцы, их строение и функции.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925DD8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0" w:type="dxa"/>
          </w:tcPr>
          <w:p w:rsidR="004D48D9" w:rsidRPr="004F7B4F" w:rsidRDefault="00925DD8" w:rsidP="004D48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физических упражнений для формирования аппарата опоры. Лабораторная работа № 4 «</w:t>
            </w:r>
            <w:r w:rsidR="004F7B4F" w:rsidRPr="004F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влияния статистической и динамической работы  на утомление мышц</w:t>
            </w:r>
            <w:r w:rsidRPr="004F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20" w:type="dxa"/>
          </w:tcPr>
          <w:p w:rsidR="004D48D9" w:rsidRPr="00545FE8" w:rsidRDefault="00925DD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9. Внутренняя среда организма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и ее значение.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Плазма крови, ее состав. Форменные элементы крови, их строение и функции. Лабораторная работа № 5 «Строение клеток крови».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Иммунитет.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Группы крови. Переливание крови. Донорство. Резус-фактор.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10. Транспорт веществ.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Работа сердца.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по сосудам. Лабораторная работа № 6 «Определение пульса и подсчет числа сердечных сокращений».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сердечнососудистой системы. Первая помощь при заболеваниях органов кровообращения. Первая помощь при кровотечениях.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2B4ECB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="004F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E8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4D48D9" w:rsidRPr="00545FE8" w:rsidRDefault="002B4ECB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D4F61"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11. Дыхание</w:t>
            </w:r>
          </w:p>
        </w:tc>
        <w:tc>
          <w:tcPr>
            <w:tcW w:w="1220" w:type="dxa"/>
          </w:tcPr>
          <w:p w:rsidR="004D48D9" w:rsidRPr="00545FE8" w:rsidRDefault="00ED4F61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D48D9" w:rsidRPr="00545FE8" w:rsidRDefault="004D48D9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0" w:type="dxa"/>
          </w:tcPr>
          <w:p w:rsidR="004D48D9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1220" w:type="dxa"/>
          </w:tcPr>
          <w:p w:rsidR="004D48D9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4D48D9">
        <w:trPr>
          <w:trHeight w:val="546"/>
        </w:trPr>
        <w:tc>
          <w:tcPr>
            <w:tcW w:w="594" w:type="dxa"/>
          </w:tcPr>
          <w:p w:rsidR="004D48D9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0" w:type="dxa"/>
          </w:tcPr>
          <w:p w:rsidR="004D48D9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тканях.</w:t>
            </w:r>
          </w:p>
        </w:tc>
        <w:tc>
          <w:tcPr>
            <w:tcW w:w="1220" w:type="dxa"/>
          </w:tcPr>
          <w:p w:rsidR="004D48D9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D9" w:rsidRPr="00545FE8" w:rsidTr="00ED4F61">
        <w:trPr>
          <w:trHeight w:val="420"/>
        </w:trPr>
        <w:tc>
          <w:tcPr>
            <w:tcW w:w="594" w:type="dxa"/>
          </w:tcPr>
          <w:p w:rsidR="004D48D9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0" w:type="dxa"/>
          </w:tcPr>
          <w:p w:rsidR="004D48D9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Жизненная емкость легких.</w:t>
            </w:r>
          </w:p>
        </w:tc>
        <w:tc>
          <w:tcPr>
            <w:tcW w:w="1220" w:type="dxa"/>
          </w:tcPr>
          <w:p w:rsidR="004D48D9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D48D9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D48D9" w:rsidRPr="00545FE8" w:rsidRDefault="004D48D9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0" w:type="dxa"/>
          </w:tcPr>
          <w:p w:rsidR="00ED4F61" w:rsidRPr="00545FE8" w:rsidRDefault="00ED4F61" w:rsidP="007D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Регуляция дыхания. Лабораторная работа № 8 «</w:t>
            </w:r>
            <w:r w:rsidR="007D3C58" w:rsidRPr="00545FE8">
              <w:rPr>
                <w:rFonts w:ascii="Times New Roman" w:hAnsi="Times New Roman" w:cs="Times New Roman"/>
                <w:sz w:val="24"/>
                <w:szCs w:val="24"/>
              </w:rPr>
              <w:t>Проведение функциональных дыхательных проб</w:t>
            </w: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Состояние и гигиена воздуха</w:t>
            </w:r>
            <w:proofErr w:type="gramStart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аболевания дыхательной системы. Первая помощь при нарушении дыхания.</w:t>
            </w:r>
          </w:p>
        </w:tc>
        <w:tc>
          <w:tcPr>
            <w:tcW w:w="122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22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12. Пищеварение.</w:t>
            </w:r>
          </w:p>
        </w:tc>
        <w:tc>
          <w:tcPr>
            <w:tcW w:w="122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 xml:space="preserve">Пищевые продукты, питательные вещества и их превращение в организме. Строение </w:t>
            </w:r>
            <w:r w:rsidRPr="0054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пищеварительной системы.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кишечнике. Роль поджелудочной железы, печени, кишечных желез.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Всасывание.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Гигиена питания. Предупреждение желудочно-кишечных заболеваний.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proofErr w:type="gramStart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сообщение, реферат, презентация).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13. Обмен веществ и энергии.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220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Выделение. 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Продукты обмена веществ, органы выделения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Образование мочи. Роль кожи в выделении.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15. Покровы тела.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 кожи. Гигиена кожи.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7D3C58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Роль кожи в теплорегуляции организма. Лабораторная работа № 9 «Приемы наложения повязок на условно поврежденные места».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CF25CD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Закаливание. Гигиена одежды, обуви.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16. Размножение и развитие.</w:t>
            </w:r>
          </w:p>
        </w:tc>
        <w:tc>
          <w:tcPr>
            <w:tcW w:w="1220" w:type="dxa"/>
          </w:tcPr>
          <w:p w:rsidR="00ED4F61" w:rsidRPr="00545FE8" w:rsidRDefault="00CF25CD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Строение половых органов. Гигиена.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Оплодотворение. Развитие ребенка.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Тема 17. Высшая нервная деятельность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Рефлекс – основа нервной деятельности.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деятельности.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деятельности.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«Высшая нервная деятельность»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D4F61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61" w:rsidRPr="00545FE8" w:rsidTr="004D48D9">
        <w:trPr>
          <w:trHeight w:val="546"/>
        </w:trPr>
        <w:tc>
          <w:tcPr>
            <w:tcW w:w="594" w:type="dxa"/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Человек и его здоровье </w:t>
            </w:r>
          </w:p>
        </w:tc>
        <w:tc>
          <w:tcPr>
            <w:tcW w:w="1220" w:type="dxa"/>
          </w:tcPr>
          <w:p w:rsidR="00ED4F61" w:rsidRPr="00545FE8" w:rsidRDefault="00973983" w:rsidP="004D4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D4F61" w:rsidRPr="00545FE8" w:rsidRDefault="00ED4F61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D4F61" w:rsidRPr="00545FE8" w:rsidRDefault="00ED4F61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83" w:rsidRPr="00545FE8" w:rsidTr="004D48D9">
        <w:trPr>
          <w:trHeight w:val="546"/>
        </w:trPr>
        <w:tc>
          <w:tcPr>
            <w:tcW w:w="594" w:type="dxa"/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122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73983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83" w:rsidRPr="00545FE8" w:rsidTr="004D48D9">
        <w:trPr>
          <w:trHeight w:val="546"/>
        </w:trPr>
        <w:tc>
          <w:tcPr>
            <w:tcW w:w="594" w:type="dxa"/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помощь.</w:t>
            </w:r>
          </w:p>
        </w:tc>
        <w:tc>
          <w:tcPr>
            <w:tcW w:w="122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73983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83" w:rsidRPr="00545FE8" w:rsidTr="004D48D9">
        <w:trPr>
          <w:trHeight w:val="546"/>
        </w:trPr>
        <w:tc>
          <w:tcPr>
            <w:tcW w:w="594" w:type="dxa"/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здоровья. Факторы риска.</w:t>
            </w:r>
          </w:p>
        </w:tc>
        <w:tc>
          <w:tcPr>
            <w:tcW w:w="122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73983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83" w:rsidRPr="00545FE8" w:rsidTr="004D48D9">
        <w:trPr>
          <w:trHeight w:val="546"/>
        </w:trPr>
        <w:tc>
          <w:tcPr>
            <w:tcW w:w="594" w:type="dxa"/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22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73983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83" w:rsidRPr="00545FE8" w:rsidTr="004D48D9">
        <w:trPr>
          <w:trHeight w:val="546"/>
        </w:trPr>
        <w:tc>
          <w:tcPr>
            <w:tcW w:w="594" w:type="dxa"/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0" w:type="dxa"/>
          </w:tcPr>
          <w:p w:rsidR="00973983" w:rsidRPr="00545FE8" w:rsidRDefault="001821BE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2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73983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83" w:rsidRPr="00545FE8" w:rsidTr="004D48D9">
        <w:trPr>
          <w:trHeight w:val="546"/>
        </w:trPr>
        <w:tc>
          <w:tcPr>
            <w:tcW w:w="594" w:type="dxa"/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20" w:type="dxa"/>
          </w:tcPr>
          <w:p w:rsidR="00973983" w:rsidRPr="00545FE8" w:rsidRDefault="00973983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73983" w:rsidRPr="00545FE8" w:rsidRDefault="00E84B75" w:rsidP="004D4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973983" w:rsidRPr="00545FE8" w:rsidRDefault="00973983" w:rsidP="004D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689" w:rsidRDefault="00BC4689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4689" w:rsidSect="004D48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4689" w:rsidRDefault="00BC4689" w:rsidP="00BC468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Дополнительная литература для учащихся: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Батуев А.С., </w:t>
      </w:r>
      <w:proofErr w:type="spellStart"/>
      <w:r>
        <w:rPr>
          <w:rFonts w:ascii="Times New Roman" w:hAnsi="Times New Roman" w:cs="Times New Roman"/>
          <w:sz w:val="24"/>
        </w:rPr>
        <w:t>Гуленкова</w:t>
      </w:r>
      <w:proofErr w:type="spellEnd"/>
      <w:r>
        <w:rPr>
          <w:rFonts w:ascii="Times New Roman" w:hAnsi="Times New Roman" w:cs="Times New Roman"/>
          <w:sz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</w:rPr>
        <w:t>Еленевский</w:t>
      </w:r>
      <w:proofErr w:type="spellEnd"/>
      <w:r>
        <w:rPr>
          <w:rFonts w:ascii="Times New Roman" w:hAnsi="Times New Roman" w:cs="Times New Roman"/>
          <w:sz w:val="24"/>
        </w:rPr>
        <w:t xml:space="preserve"> А.Г. Биология. Большой справочник для школьни</w:t>
      </w:r>
      <w:r>
        <w:rPr>
          <w:rFonts w:ascii="Times New Roman" w:hAnsi="Times New Roman" w:cs="Times New Roman"/>
          <w:sz w:val="24"/>
        </w:rPr>
        <w:softHyphen/>
        <w:t>ков и поступающих в вузы. - М.: Дрофа, 2012;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- Фросин В.Н., </w:t>
      </w:r>
      <w:proofErr w:type="spellStart"/>
      <w:r>
        <w:rPr>
          <w:rFonts w:ascii="Times New Roman" w:hAnsi="Times New Roman" w:cs="Times New Roman"/>
          <w:sz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</w:rPr>
        <w:t xml:space="preserve"> В.И. Готовимся к единому государственному экзамену: Общая биология. - М.: Дрофа, 2012. -216с.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Ресурсы интернета: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5" w:history="1">
        <w:r>
          <w:rPr>
            <w:rStyle w:val="a6"/>
            <w:rFonts w:ascii="Times New Roman" w:hAnsi="Times New Roman" w:cs="Times New Roman"/>
            <w:sz w:val="24"/>
          </w:rPr>
          <w:t>http://www.mon.gov.ru</w:t>
        </w:r>
      </w:hyperlink>
      <w:r>
        <w:rPr>
          <w:rFonts w:ascii="Times New Roman" w:hAnsi="Times New Roman" w:cs="Times New Roman"/>
          <w:sz w:val="24"/>
        </w:rPr>
        <w:t xml:space="preserve">  - Министерство образования и науки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6" w:history="1">
        <w:r>
          <w:rPr>
            <w:rStyle w:val="a6"/>
            <w:rFonts w:ascii="Times New Roman" w:hAnsi="Times New Roman" w:cs="Times New Roman"/>
            <w:sz w:val="24"/>
          </w:rPr>
          <w:t>http://www.fipi.ru</w:t>
        </w:r>
      </w:hyperlink>
      <w:r>
        <w:rPr>
          <w:rFonts w:ascii="Times New Roman" w:hAnsi="Times New Roman" w:cs="Times New Roman"/>
          <w:sz w:val="24"/>
        </w:rPr>
        <w:t xml:space="preserve"> – Федеральный институт педагогических измерений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7" w:history="1">
        <w:r>
          <w:rPr>
            <w:rStyle w:val="a6"/>
            <w:rFonts w:ascii="Times New Roman" w:hAnsi="Times New Roman" w:cs="Times New Roman"/>
            <w:sz w:val="24"/>
          </w:rPr>
          <w:t>http://www.ege.edu.ru</w:t>
        </w:r>
      </w:hyperlink>
      <w:r>
        <w:rPr>
          <w:rFonts w:ascii="Times New Roman" w:hAnsi="Times New Roman" w:cs="Times New Roman"/>
          <w:sz w:val="24"/>
        </w:rPr>
        <w:t xml:space="preserve"> – Портал информационной поддержки ЕГЭ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8" w:history="1">
        <w:r>
          <w:rPr>
            <w:rStyle w:val="a6"/>
            <w:rFonts w:ascii="Times New Roman" w:hAnsi="Times New Roman" w:cs="Times New Roman"/>
            <w:sz w:val="24"/>
          </w:rPr>
          <w:t>http://www.probaege.ru</w:t>
        </w:r>
      </w:hyperlink>
      <w:r>
        <w:rPr>
          <w:rFonts w:ascii="Times New Roman" w:hAnsi="Times New Roman" w:cs="Times New Roman"/>
          <w:sz w:val="24"/>
        </w:rPr>
        <w:t xml:space="preserve"> – Портал Единый экзамен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9" w:history="1">
        <w:r>
          <w:rPr>
            <w:rStyle w:val="a6"/>
            <w:rFonts w:ascii="Times New Roman" w:hAnsi="Times New Roman" w:cs="Times New Roman"/>
            <w:sz w:val="24"/>
          </w:rPr>
          <w:t>http://edu.ru/index.php</w:t>
        </w:r>
      </w:hyperlink>
      <w:r>
        <w:rPr>
          <w:rFonts w:ascii="Times New Roman" w:hAnsi="Times New Roman" w:cs="Times New Roman"/>
          <w:sz w:val="24"/>
        </w:rPr>
        <w:t xml:space="preserve"> - Федеральный портал «Российское образование»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0" w:history="1">
        <w:r>
          <w:rPr>
            <w:rStyle w:val="a6"/>
            <w:rFonts w:ascii="Times New Roman" w:hAnsi="Times New Roman" w:cs="Times New Roman"/>
            <w:sz w:val="24"/>
          </w:rPr>
          <w:t>http://www.infomarket.ru</w:t>
        </w:r>
      </w:hyperlink>
      <w:r>
        <w:rPr>
          <w:rFonts w:ascii="Times New Roman" w:hAnsi="Times New Roman" w:cs="Times New Roman"/>
          <w:sz w:val="24"/>
        </w:rPr>
        <w:t xml:space="preserve"> – Федеральный центр тестирования 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1" w:history="1">
        <w:r>
          <w:rPr>
            <w:rStyle w:val="a6"/>
            <w:rFonts w:ascii="Times New Roman" w:hAnsi="Times New Roman" w:cs="Times New Roman"/>
            <w:sz w:val="24"/>
          </w:rPr>
          <w:t>http://bio.1september.ru/</w:t>
        </w:r>
      </w:hyperlink>
      <w:r>
        <w:rPr>
          <w:rFonts w:ascii="Times New Roman" w:hAnsi="Times New Roman" w:cs="Times New Roman"/>
          <w:sz w:val="24"/>
        </w:rPr>
        <w:t xml:space="preserve"> - Газета «Биология» - приложение к «1 сентября»          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2" w:history="1">
        <w:r>
          <w:rPr>
            <w:rStyle w:val="a6"/>
            <w:rFonts w:ascii="Times New Roman" w:hAnsi="Times New Roman" w:cs="Times New Roman"/>
            <w:sz w:val="24"/>
          </w:rPr>
          <w:t>www.bio.nature.ru</w:t>
        </w:r>
      </w:hyperlink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 Научные новости биологии 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3" w:history="1">
        <w:r>
          <w:rPr>
            <w:rStyle w:val="a6"/>
            <w:rFonts w:ascii="Times New Roman" w:hAnsi="Times New Roman" w:cs="Times New Roman"/>
            <w:sz w:val="24"/>
          </w:rPr>
          <w:t>www.edios.ru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Эйдос</w:t>
      </w:r>
      <w:proofErr w:type="spellEnd"/>
      <w:r>
        <w:rPr>
          <w:rFonts w:ascii="Times New Roman" w:hAnsi="Times New Roman" w:cs="Times New Roman"/>
          <w:sz w:val="24"/>
        </w:rPr>
        <w:t xml:space="preserve"> - Центр дистанционного образования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литературы: 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Батуев А. С., </w:t>
      </w:r>
      <w:proofErr w:type="spellStart"/>
      <w:r>
        <w:rPr>
          <w:rFonts w:ascii="Times New Roman" w:hAnsi="Times New Roman" w:cs="Times New Roman"/>
          <w:sz w:val="24"/>
        </w:rPr>
        <w:t>Гуленкова</w:t>
      </w:r>
      <w:proofErr w:type="spellEnd"/>
      <w:r>
        <w:rPr>
          <w:rFonts w:ascii="Times New Roman" w:hAnsi="Times New Roman" w:cs="Times New Roman"/>
          <w:sz w:val="24"/>
        </w:rPr>
        <w:t xml:space="preserve"> М. А., </w:t>
      </w:r>
      <w:proofErr w:type="spellStart"/>
      <w:r>
        <w:rPr>
          <w:rFonts w:ascii="Times New Roman" w:hAnsi="Times New Roman" w:cs="Times New Roman"/>
          <w:sz w:val="24"/>
        </w:rPr>
        <w:t>Еленевский</w:t>
      </w:r>
      <w:proofErr w:type="spellEnd"/>
      <w:r>
        <w:rPr>
          <w:rFonts w:ascii="Times New Roman" w:hAnsi="Times New Roman" w:cs="Times New Roman"/>
          <w:sz w:val="24"/>
        </w:rPr>
        <w:t xml:space="preserve"> А. Г. Биология. Большой справочник для школьников и поступающих в вузы. – М.: Дрофа, 2014;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Болгова</w:t>
      </w:r>
      <w:proofErr w:type="spellEnd"/>
      <w:r>
        <w:rPr>
          <w:rFonts w:ascii="Times New Roman" w:hAnsi="Times New Roman" w:cs="Times New Roman"/>
          <w:sz w:val="24"/>
        </w:rPr>
        <w:t xml:space="preserve"> И. В. Сборник задач по Общей биологии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поступающих в вузы. - М.: «Оникс 21век» «Мир и образование», 2012;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Козлова Т. А., </w:t>
      </w:r>
      <w:proofErr w:type="spellStart"/>
      <w:r>
        <w:rPr>
          <w:rFonts w:ascii="Times New Roman" w:hAnsi="Times New Roman" w:cs="Times New Roman"/>
          <w:sz w:val="24"/>
        </w:rPr>
        <w:t>Кучменко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Биология в таблицах 6-11 классы.</w:t>
      </w:r>
      <w:proofErr w:type="gramEnd"/>
      <w:r>
        <w:rPr>
          <w:rFonts w:ascii="Times New Roman" w:hAnsi="Times New Roman" w:cs="Times New Roman"/>
          <w:sz w:val="24"/>
        </w:rPr>
        <w:t xml:space="preserve"> Справочное пособие. – М.: Дрофа, 2010;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-Пименов А. В., Пименова И.Н. Биология. Дидактические материалы к разделу «Общая биология». - М.: «Издательство НЦ ЭНАС», 2011;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Реброва Л. В., Прохорова Е. В. Активные формы и методы обучения биологии. – М.: Просвещение, 1997;</w:t>
      </w:r>
    </w:p>
    <w:p w:rsidR="00BC4689" w:rsidRDefault="00BC4689" w:rsidP="00BC46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- Фросин В. Н., </w:t>
      </w:r>
      <w:proofErr w:type="spellStart"/>
      <w:r>
        <w:rPr>
          <w:rFonts w:ascii="Times New Roman" w:hAnsi="Times New Roman" w:cs="Times New Roman"/>
          <w:sz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</w:rPr>
        <w:t xml:space="preserve"> В. И. Готовимся к единому государственному экзамену: Общая биология. </w:t>
      </w:r>
      <w:r>
        <w:rPr>
          <w:rFonts w:ascii="Times New Roman" w:hAnsi="Times New Roman" w:cs="Times New Roman"/>
          <w:sz w:val="24"/>
        </w:rPr>
        <w:softHyphen/>
        <w:t>– М.: Дрофа, 2014. - 216с;</w:t>
      </w:r>
    </w:p>
    <w:p w:rsidR="004D48D9" w:rsidRPr="00545FE8" w:rsidRDefault="004D48D9" w:rsidP="004D4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8D9" w:rsidRPr="00545FE8" w:rsidSect="00B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6F65"/>
    <w:multiLevelType w:val="multilevel"/>
    <w:tmpl w:val="9AF431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426F4"/>
    <w:multiLevelType w:val="multilevel"/>
    <w:tmpl w:val="0F8CB0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86DAE"/>
    <w:multiLevelType w:val="multilevel"/>
    <w:tmpl w:val="13864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22DB9"/>
    <w:multiLevelType w:val="multilevel"/>
    <w:tmpl w:val="7BD400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66ED1"/>
    <w:multiLevelType w:val="multilevel"/>
    <w:tmpl w:val="2C1A3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25377"/>
    <w:multiLevelType w:val="multilevel"/>
    <w:tmpl w:val="82E86F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13EA1"/>
    <w:multiLevelType w:val="multilevel"/>
    <w:tmpl w:val="C89A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05969"/>
    <w:multiLevelType w:val="multilevel"/>
    <w:tmpl w:val="BFAA6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45F16"/>
    <w:multiLevelType w:val="hybridMultilevel"/>
    <w:tmpl w:val="2F30C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864F2"/>
    <w:multiLevelType w:val="multilevel"/>
    <w:tmpl w:val="B3E4E7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40DD0"/>
    <w:multiLevelType w:val="multilevel"/>
    <w:tmpl w:val="2D346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8D9"/>
    <w:rsid w:val="00084796"/>
    <w:rsid w:val="00124B46"/>
    <w:rsid w:val="0012519D"/>
    <w:rsid w:val="001821BE"/>
    <w:rsid w:val="002A76E8"/>
    <w:rsid w:val="002B4ECB"/>
    <w:rsid w:val="004024D6"/>
    <w:rsid w:val="0041155D"/>
    <w:rsid w:val="004D48D9"/>
    <w:rsid w:val="004F7B4F"/>
    <w:rsid w:val="00545FE8"/>
    <w:rsid w:val="006633FB"/>
    <w:rsid w:val="007D3C58"/>
    <w:rsid w:val="00803F89"/>
    <w:rsid w:val="00925DD8"/>
    <w:rsid w:val="00973983"/>
    <w:rsid w:val="009F34B3"/>
    <w:rsid w:val="00A14DA1"/>
    <w:rsid w:val="00BC4689"/>
    <w:rsid w:val="00CC4604"/>
    <w:rsid w:val="00CF25CD"/>
    <w:rsid w:val="00E57892"/>
    <w:rsid w:val="00E81E62"/>
    <w:rsid w:val="00E84B75"/>
    <w:rsid w:val="00ED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F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4689"/>
    <w:rPr>
      <w:color w:val="0000FF" w:themeColor="hyperlink"/>
      <w:u w:val="single"/>
    </w:rPr>
  </w:style>
  <w:style w:type="paragraph" w:customStyle="1" w:styleId="c24">
    <w:name w:val="c24"/>
    <w:basedOn w:val="a"/>
    <w:rsid w:val="00BC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C4689"/>
  </w:style>
  <w:style w:type="character" w:customStyle="1" w:styleId="c16">
    <w:name w:val="c16"/>
    <w:basedOn w:val="a0"/>
    <w:rsid w:val="00BC4689"/>
  </w:style>
  <w:style w:type="paragraph" w:styleId="a7">
    <w:name w:val="Normal (Web)"/>
    <w:basedOn w:val="a"/>
    <w:uiPriority w:val="99"/>
    <w:semiHidden/>
    <w:unhideWhenUsed/>
    <w:rsid w:val="00BC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ege.ru/" TargetMode="External"/><Relationship Id="rId13" Type="http://schemas.openxmlformats.org/officeDocument/2006/relationships/hyperlink" Target="http://www.ed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bio.nature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bio.1september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fomark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cp:lastPrinted>2020-09-06T13:08:00Z</cp:lastPrinted>
  <dcterms:created xsi:type="dcterms:W3CDTF">2020-09-05T07:52:00Z</dcterms:created>
  <dcterms:modified xsi:type="dcterms:W3CDTF">2021-08-25T13:28:00Z</dcterms:modified>
</cp:coreProperties>
</file>