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2A" w:rsidRPr="00CE4F2A" w:rsidRDefault="00CE4F2A" w:rsidP="00AB6E2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4F2A"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«Аленький цветочек» </w:t>
      </w:r>
    </w:p>
    <w:p w:rsidR="00AB6E2C" w:rsidRPr="00CE4F2A" w:rsidRDefault="00CE4F2A" w:rsidP="00AB6E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F2A"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</w:t>
      </w:r>
    </w:p>
    <w:p w:rsidR="00AB6E2C" w:rsidRDefault="00AB6E2C" w:rsidP="00AB6E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AB6E2C" w:rsidP="00EE47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2A" w:rsidRDefault="00CE4F2A" w:rsidP="00EE47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2C" w:rsidRPr="00AB6E2C" w:rsidRDefault="00AB6E2C" w:rsidP="00EE47D4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6E2C">
        <w:rPr>
          <w:rFonts w:ascii="Times New Roman" w:hAnsi="Times New Roman" w:cs="Times New Roman"/>
          <w:i/>
          <w:sz w:val="36"/>
          <w:szCs w:val="36"/>
        </w:rPr>
        <w:t xml:space="preserve">ИННОВАЦИОННЫЕ ПОДХОДЫ </w:t>
      </w:r>
    </w:p>
    <w:p w:rsidR="00AB6E2C" w:rsidRPr="00AB6E2C" w:rsidRDefault="00AB6E2C" w:rsidP="00EE47D4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6E2C">
        <w:rPr>
          <w:rFonts w:ascii="Times New Roman" w:hAnsi="Times New Roman" w:cs="Times New Roman"/>
          <w:i/>
          <w:sz w:val="36"/>
          <w:szCs w:val="36"/>
        </w:rPr>
        <w:t>К ЭКОЛОГИЧЕСКОМУ ОБРАЗОВАНИЮ ДОШКОЛЬНИКОВ</w:t>
      </w:r>
    </w:p>
    <w:p w:rsidR="00AB6E2C" w:rsidRPr="00AB6E2C" w:rsidRDefault="00AB6E2C" w:rsidP="00EE47D4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6E2C">
        <w:rPr>
          <w:rFonts w:ascii="Times New Roman" w:hAnsi="Times New Roman" w:cs="Times New Roman"/>
          <w:i/>
          <w:sz w:val="36"/>
          <w:szCs w:val="36"/>
        </w:rPr>
        <w:t xml:space="preserve"> В УСЛОВИЯХ ФГОС</w:t>
      </w:r>
    </w:p>
    <w:p w:rsidR="00AB6E2C" w:rsidRDefault="00AB6E2C" w:rsidP="00EE47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AB6E2C" w:rsidP="00EE47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AB6E2C" w:rsidP="00EE47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AB6E2C" w:rsidP="00EE47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E2C" w:rsidRPr="00AB6E2C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Подготовила</w:t>
      </w:r>
      <w:bookmarkStart w:id="0" w:name="_GoBack"/>
      <w:bookmarkEnd w:id="0"/>
      <w:r w:rsidR="00AB6E2C" w:rsidRPr="00AB6E2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B6E2C" w:rsidRPr="00AB6E2C" w:rsidRDefault="00CE4F2A" w:rsidP="00CE4F2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Лугаськова Е.А.</w:t>
      </w:r>
    </w:p>
    <w:p w:rsidR="00AB6E2C" w:rsidRDefault="00AB6E2C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F2A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F2A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F2A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F2A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F2A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E4F2A" w:rsidRDefault="00CE4F2A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6E2C" w:rsidRDefault="00AB6E2C" w:rsidP="00CE4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AB6E2C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CE4F2A" w:rsidP="00CE4F2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рп.Комсомольский, 2022</w:t>
      </w:r>
    </w:p>
    <w:p w:rsidR="0077494B" w:rsidRDefault="0077494B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E2C" w:rsidRDefault="00AB6E2C" w:rsidP="002C730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47D4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</w:t>
      </w:r>
      <w:r w:rsidRPr="003D4B0C">
        <w:rPr>
          <w:rFonts w:ascii="Times New Roman" w:hAnsi="Times New Roman" w:cs="Times New Roman"/>
          <w:sz w:val="24"/>
          <w:szCs w:val="24"/>
        </w:rPr>
        <w:t>Стандарт дошкольного образования –</w:t>
      </w:r>
    </w:p>
    <w:p w:rsidR="00EE47D4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 это стандарт поддержки разнообразия детства, </w:t>
      </w:r>
    </w:p>
    <w:p w:rsidR="002C7303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стандарт развития личности ребенка. </w:t>
      </w:r>
    </w:p>
    <w:p w:rsidR="00EE47D4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Стандарт дошкольного образования ставит цель, </w:t>
      </w:r>
    </w:p>
    <w:p w:rsidR="002C7303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чтобы дети остались почемучками»</w:t>
      </w:r>
      <w:r w:rsidR="00EE47D4" w:rsidRPr="003D4B0C">
        <w:rPr>
          <w:rFonts w:ascii="Times New Roman" w:hAnsi="Times New Roman" w:cs="Times New Roman"/>
          <w:sz w:val="24"/>
          <w:szCs w:val="24"/>
        </w:rPr>
        <w:t>.</w:t>
      </w:r>
    </w:p>
    <w:p w:rsidR="002C7303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А. Г. Асмолов </w:t>
      </w:r>
    </w:p>
    <w:p w:rsidR="002C7303" w:rsidRPr="003D4B0C" w:rsidRDefault="002C7303" w:rsidP="00AB6E2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C7303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Ключевая линия дошкольного детства – это приобщение к ценностям культуры</w:t>
      </w:r>
      <w:r w:rsidR="00EE47D4" w:rsidRPr="003D4B0C">
        <w:rPr>
          <w:rFonts w:ascii="Times New Roman" w:hAnsi="Times New Roman" w:cs="Times New Roman"/>
          <w:sz w:val="24"/>
          <w:szCs w:val="24"/>
        </w:rPr>
        <w:t>.</w:t>
      </w:r>
      <w:r w:rsidRPr="003D4B0C">
        <w:rPr>
          <w:rFonts w:ascii="Times New Roman" w:hAnsi="Times New Roman" w:cs="Times New Roman"/>
          <w:sz w:val="24"/>
          <w:szCs w:val="24"/>
        </w:rPr>
        <w:t xml:space="preserve"> Стандарт нацелен на то, чтобы у ребенка возникла мотивация к познанию и творчеству, он направлен на поддержку любых программ, способствующих формированию личности ребенка как носителя ценностных установок современного мира. Современная культура, объединяющая человечество, основана на общечеловеческих ценностях, одной из которых является экологическое отношение к жизни и окружающей среде.</w:t>
      </w:r>
    </w:p>
    <w:p w:rsidR="002C7303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 По общему признанию и определению ученых (философов, экологов, педагогов), природа принадлежит к абсолютным ценностям высшего порядка, ибо она является основой существования человека на Земле и определяет его не только физическое, но и духовное благополучие. 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Экологическое образование – непрерывный процесс обучения, воспитания и развития личности, направленный на формирование системы знаний и умений, ценностных ориентаций, нравственно-этических и эстетических отношений, обеспечивающих экологическую ответственность личности за состояние и улучшение социоприродной среды (И.Д.Зверев). Цель экологического образования в ДОУ – формирование экологически воспитанной личности, которая характеризуется сформированным экологическим сознанием, экологически ориентированными поведением и деятельностью в природной среде, гуманным, экологически правильным отношением к ней. Результат экологического воспитания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–</w:t>
      </w:r>
      <w:r w:rsidRPr="003D4B0C">
        <w:rPr>
          <w:rFonts w:ascii="Times New Roman" w:hAnsi="Times New Roman" w:cs="Times New Roman"/>
          <w:sz w:val="24"/>
          <w:szCs w:val="24"/>
        </w:rPr>
        <w:t xml:space="preserve"> экологическая культура личности, заключающаяся в наличии у ребенка экологических знаний и умений руководствоваться ими в реальной практике поведения, готовности и умений осуществлять разнообразные деятельности в природе, реализуя требование бережного отношения к ней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При характеристике экологической культуры личности выделяют такие элементы:</w:t>
      </w:r>
    </w:p>
    <w:p w:rsidR="00EE47D4" w:rsidRPr="003D4B0C" w:rsidRDefault="002C7303" w:rsidP="00AB6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экологическое восприятие - видение, слышание, обоняние, осязание природы во всей ее гармонической естественной и эстетической целостности; </w:t>
      </w:r>
    </w:p>
    <w:p w:rsidR="00EE47D4" w:rsidRPr="003D4B0C" w:rsidRDefault="002C7303" w:rsidP="00AB6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экологическое мышление - отражение существенных связей и отношений, творческое воссоздание и прогнозирование последствий того или иного вмешательства человека в жизнь природы; </w:t>
      </w:r>
    </w:p>
    <w:p w:rsidR="00EE47D4" w:rsidRPr="003D4B0C" w:rsidRDefault="002C7303" w:rsidP="00AB6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экологическое чувствование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– </w:t>
      </w:r>
      <w:r w:rsidRPr="003D4B0C">
        <w:rPr>
          <w:rFonts w:ascii="Times New Roman" w:hAnsi="Times New Roman" w:cs="Times New Roman"/>
          <w:sz w:val="24"/>
          <w:szCs w:val="24"/>
        </w:rPr>
        <w:t xml:space="preserve"> эмоциональный резонанс человека и природы, сопереживание; </w:t>
      </w:r>
    </w:p>
    <w:p w:rsidR="00EE47D4" w:rsidRPr="003D4B0C" w:rsidRDefault="002C7303" w:rsidP="00AB6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lastRenderedPageBreak/>
        <w:t>экологические знания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– о</w:t>
      </w:r>
      <w:r w:rsidRPr="003D4B0C">
        <w:rPr>
          <w:rFonts w:ascii="Times New Roman" w:hAnsi="Times New Roman" w:cs="Times New Roman"/>
          <w:sz w:val="24"/>
          <w:szCs w:val="24"/>
        </w:rPr>
        <w:t xml:space="preserve">тражение в сознании человека взаимосвязей и взаимозависимостей между человеком и природой в форме экологических представлений, понятий, суждений; </w:t>
      </w:r>
    </w:p>
    <w:p w:rsidR="00EE47D4" w:rsidRPr="003D4B0C" w:rsidRDefault="002C7303" w:rsidP="00AB6E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 экологическое отношение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– </w:t>
      </w:r>
      <w:r w:rsidRPr="003D4B0C">
        <w:rPr>
          <w:rFonts w:ascii="Times New Roman" w:hAnsi="Times New Roman" w:cs="Times New Roman"/>
          <w:sz w:val="24"/>
          <w:szCs w:val="24"/>
        </w:rPr>
        <w:t xml:space="preserve">действенно-практическое, волевое, экологически оправданное поведение в природе в соответствии с законами взаимодействия природы и человека, нормами права, морали. 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Таким образом, сущность экологической культуры может быть представлена «как органическое единство экологически развитых сознания, эмоционально-психических состояний и экологически обоснованной практической деятельности» (Б.Т.Лихачев).</w:t>
      </w:r>
    </w:p>
    <w:p w:rsidR="00EE47D4" w:rsidRPr="003D4B0C" w:rsidRDefault="002C7303" w:rsidP="00AB6E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t>Задачи экологического образования в детском саду</w:t>
      </w:r>
      <w:r w:rsidR="00EE47D4" w:rsidRPr="003D4B0C">
        <w:rPr>
          <w:rFonts w:ascii="Times New Roman" w:hAnsi="Times New Roman" w:cs="Times New Roman"/>
          <w:b/>
          <w:sz w:val="24"/>
          <w:szCs w:val="24"/>
        </w:rPr>
        <w:t>: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1. Развитие у детей элементов экологического сознания, которое определяется содержанием и характером (степенью сложности) экологических знаний об устройстве мира природы, месте в нем человека, сущности жизни, пониманием ведущих взаимосвязей в мире. 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2. Развитие у детей навыков экологически ориентированной деятельности с объектами ближайшего природного окружения, экологически грамотного поведения в быту и в природе 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3. Развитие положительного опыта эмоционально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– </w:t>
      </w:r>
      <w:r w:rsidRPr="003D4B0C">
        <w:rPr>
          <w:rFonts w:ascii="Times New Roman" w:hAnsi="Times New Roman" w:cs="Times New Roman"/>
          <w:sz w:val="24"/>
          <w:szCs w:val="24"/>
        </w:rPr>
        <w:t>чувственного восприятия природы, эстетического видения ее</w:t>
      </w:r>
      <w:r w:rsidR="0071169A">
        <w:rPr>
          <w:rFonts w:ascii="Times New Roman" w:hAnsi="Times New Roman" w:cs="Times New Roman"/>
          <w:sz w:val="24"/>
          <w:szCs w:val="24"/>
        </w:rPr>
        <w:t>.</w:t>
      </w:r>
      <w:r w:rsidRPr="003D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D4" w:rsidRPr="003D4B0C" w:rsidRDefault="002C7303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4. Развитие осознанного отношения к природе на основе присвоения личностно-значимых экологических ценностей.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303" w:rsidRPr="003D4B0C" w:rsidRDefault="002C7303" w:rsidP="00AB6E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t>ФГОС о познании природы детьми</w:t>
      </w:r>
    </w:p>
    <w:p w:rsidR="00AA0E96" w:rsidRPr="003D4B0C" w:rsidRDefault="00AA0E96" w:rsidP="00AB6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Важным положением Стандарта являются целевые ориентиры, которые определяются документом как «возможные достижения ребенка» - не обязательные, но возможные и желательные достижения в его интеллектуальном и личностном развитии.</w:t>
      </w:r>
      <w:r w:rsidR="00EE47D4" w:rsidRPr="003D4B0C">
        <w:rPr>
          <w:rFonts w:ascii="Times New Roman" w:hAnsi="Times New Roman" w:cs="Times New Roman"/>
          <w:sz w:val="24"/>
          <w:szCs w:val="24"/>
        </w:rPr>
        <w:t xml:space="preserve"> </w:t>
      </w:r>
      <w:r w:rsidRPr="003D4B0C">
        <w:rPr>
          <w:rFonts w:ascii="Times New Roman" w:hAnsi="Times New Roman" w:cs="Times New Roman"/>
          <w:sz w:val="24"/>
          <w:szCs w:val="24"/>
        </w:rPr>
        <w:t>Достижения в общении с природой сформулированы следующим образом: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природы... склонен наблюдать, экспериментировать. Обладает начальными знаниями о себе, природном и социальном мире... Обладает элементарными представлениями из области живой природы, естествознания». Под эти формулировки и развертывается система экологического воспитания</w:t>
      </w:r>
      <w:r w:rsidR="00EE47D4" w:rsidRPr="003D4B0C">
        <w:rPr>
          <w:rFonts w:ascii="Times New Roman" w:hAnsi="Times New Roman" w:cs="Times New Roman"/>
          <w:sz w:val="24"/>
          <w:szCs w:val="24"/>
        </w:rPr>
        <w:t>.</w:t>
      </w:r>
    </w:p>
    <w:p w:rsidR="006A34A8" w:rsidRPr="003D4B0C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ab/>
        <w:t>Экологическое воспитание дошкольников в соответствии с ФГОС ДО может быть реализовано двумя путями: через основную программу, которую разрабатывает само учреждение, опираясь на ту или другую примерную образовательную программу (на нее отводится 60% учебного времени), или через парциальную программу, которая дополняет основную и может рассчитывать на 40% учебного времени. И в том, и в другом случае экологическое воспитание детей осуществляется в системе на протяжении всего учебного года</w:t>
      </w:r>
    </w:p>
    <w:p w:rsidR="0077494B" w:rsidRDefault="0077494B" w:rsidP="00AB6E2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96" w:rsidRDefault="00AA0E96" w:rsidP="00AB6E2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Экологическое образование в образовательных областях </w:t>
      </w:r>
    </w:p>
    <w:p w:rsidR="00AB6E2C" w:rsidRDefault="00AB6E2C" w:rsidP="00AB6E2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D4B0C" w:rsidTr="003D4B0C">
        <w:tc>
          <w:tcPr>
            <w:tcW w:w="2957" w:type="dxa"/>
          </w:tcPr>
          <w:p w:rsidR="003D4B0C" w:rsidRDefault="003D4B0C" w:rsidP="007749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957" w:type="dxa"/>
          </w:tcPr>
          <w:p w:rsidR="003D4B0C" w:rsidRP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57" w:type="dxa"/>
          </w:tcPr>
          <w:p w:rsidR="003D4B0C" w:rsidRP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D4B0C" w:rsidTr="003D4B0C">
        <w:tc>
          <w:tcPr>
            <w:tcW w:w="2957" w:type="dxa"/>
          </w:tcPr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      </w: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</w:t>
            </w: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 людей, об особенностях её природы, многообразии стран и народов мира.</w:t>
            </w:r>
          </w:p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      </w:r>
          </w:p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 модельной, музыкальной и др.).</w:t>
            </w:r>
          </w:p>
          <w:p w:rsid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      </w: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  <w:p w:rsid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B0C" w:rsidRDefault="003D4B0C" w:rsidP="00AB6E2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B0C" w:rsidRDefault="00AA0E96" w:rsidP="00AB6E2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t>Основные компоненты (блоки) содержания экологического образования в ДОУ, их характеристика</w:t>
      </w:r>
    </w:p>
    <w:p w:rsidR="0077494B" w:rsidRPr="003D4B0C" w:rsidRDefault="0077494B" w:rsidP="00AB6E2C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4394"/>
        <w:gridCol w:w="3621"/>
      </w:tblGrid>
      <w:tr w:rsidR="003D4B0C" w:rsidRPr="003D4B0C" w:rsidTr="00077026">
        <w:tc>
          <w:tcPr>
            <w:tcW w:w="6771" w:type="dxa"/>
          </w:tcPr>
          <w:p w:rsidR="003D4B0C" w:rsidRP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</w:t>
            </w:r>
          </w:p>
        </w:tc>
        <w:tc>
          <w:tcPr>
            <w:tcW w:w="4394" w:type="dxa"/>
          </w:tcPr>
          <w:p w:rsidR="003D4B0C" w:rsidRP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  <w:tc>
          <w:tcPr>
            <w:tcW w:w="3621" w:type="dxa"/>
          </w:tcPr>
          <w:p w:rsidR="003D4B0C" w:rsidRP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</w:p>
        </w:tc>
      </w:tr>
      <w:tr w:rsidR="003D4B0C" w:rsidTr="00077026">
        <w:trPr>
          <w:trHeight w:val="300"/>
        </w:trPr>
        <w:tc>
          <w:tcPr>
            <w:tcW w:w="6771" w:type="dxa"/>
          </w:tcPr>
          <w:p w:rsidR="003D4B0C" w:rsidRDefault="003D4B0C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знания экологического содержания</w:t>
            </w:r>
          </w:p>
        </w:tc>
        <w:tc>
          <w:tcPr>
            <w:tcW w:w="4394" w:type="dxa"/>
          </w:tcPr>
          <w:p w:rsidR="003D4B0C" w:rsidRDefault="00077026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 детей в природе</w:t>
            </w:r>
          </w:p>
        </w:tc>
        <w:tc>
          <w:tcPr>
            <w:tcW w:w="3621" w:type="dxa"/>
          </w:tcPr>
          <w:p w:rsidR="003D4B0C" w:rsidRDefault="00077026" w:rsidP="00AB6E2C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 по отношению к природе</w:t>
            </w:r>
          </w:p>
        </w:tc>
      </w:tr>
      <w:tr w:rsidR="003D4B0C" w:rsidTr="00077026">
        <w:trPr>
          <w:trHeight w:val="255"/>
        </w:trPr>
        <w:tc>
          <w:tcPr>
            <w:tcW w:w="6771" w:type="dxa"/>
          </w:tcPr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Освоение ребенком элементов экологического сознания определяется формированием у него знаний экологического содержания.</w:t>
            </w:r>
          </w:p>
          <w:p w:rsidR="003D4B0C" w:rsidRPr="003D4B0C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этого, содержание природоведческих знаний для детей должно представлять собой целостную систему знаний о природе: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 о малой родине и Отечестве, представлений о социокультурных ценностях нашего народа, о планете Земля </w:t>
            </w:r>
            <w:r w:rsidRPr="000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общем доме людей, об особенностях её природы,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знаниях о себе, о природном и социальном мире, в котором он живёт;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>элементарных представлений из области живой природы, естествознания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Система знаний о природе для дошкольников должна включать: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Систему знаний о неживой природе, как среде обитания живых организмов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Систему знаний о живом организме как носителе жизни, его существенных признаках (целостности, системе потребностей и приспособлений к среде и т.д.)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Систему элементарных знаний о человеке как биосоциальном, духовном существе, живущем в условиях природной среды и взаимосвязанного с ней теснейшими узами;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Систему знаний о значении природы в жизни людей, раскрывающей ребенку многообразие ценностей природы – не только материальных, но и познавательных, эстетических и т.д.; </w:t>
            </w:r>
          </w:p>
          <w:p w:rsidR="003D4B0C" w:rsidRPr="00077026" w:rsidRDefault="003D4B0C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>Систему элементарных знаний о взаимодействии человека и природы, включающую как содержательный, так и нормативный аспект этого взаимодействия.</w:t>
            </w:r>
          </w:p>
          <w:p w:rsidR="003D4B0C" w:rsidRDefault="003D4B0C" w:rsidP="00AB6E2C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77026" w:rsidRPr="003D4B0C" w:rsidRDefault="00077026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Природоохранительн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направленность: игровая, трудовая, познавательная, учебная и т.д. Этот блок должен обеспечить практикование (применение) освоенных знаний, сделать их «живыми», действенными, предоставить возможность проявления гуманных чувств и отношения к природе:</w:t>
            </w:r>
          </w:p>
          <w:p w:rsidR="00077026" w:rsidRPr="00077026" w:rsidRDefault="00077026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      </w:r>
            <w:r w:rsidRPr="0007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 - исследовательской деятельности, конструировании и др.; </w:t>
            </w:r>
          </w:p>
          <w:p w:rsidR="00077026" w:rsidRPr="00077026" w:rsidRDefault="00077026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 xml:space="preserve">склонен наблюдать,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77026">
              <w:rPr>
                <w:rFonts w:ascii="Times New Roman" w:hAnsi="Times New Roman" w:cs="Times New Roman"/>
                <w:sz w:val="24"/>
                <w:szCs w:val="24"/>
              </w:rPr>
              <w:t>кспериментировать</w:t>
            </w:r>
          </w:p>
          <w:p w:rsidR="003D4B0C" w:rsidRDefault="003D4B0C" w:rsidP="00AB6E2C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077026" w:rsidRDefault="00077026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предусматривает организацию эмоционально – чувственного положительного опыта общения детей с природой (этического, эстетического, познавательного, практического, творческого). Следует предусмотреть организацию нравственно – положительных этических переживаний ребенка: заботы, сострадания, ответственности и т.д. </w:t>
            </w:r>
          </w:p>
          <w:p w:rsidR="00077026" w:rsidRPr="003D4B0C" w:rsidRDefault="00077026" w:rsidP="00AB6E2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 xml:space="preserve">Важно организовать опыт оценочной деятельности детьми </w:t>
            </w:r>
            <w:r w:rsidRPr="003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поступков других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B0C">
              <w:rPr>
                <w:rFonts w:ascii="Times New Roman" w:hAnsi="Times New Roman" w:cs="Times New Roman"/>
                <w:sz w:val="24"/>
                <w:szCs w:val="24"/>
              </w:rPr>
              <w:t>ебёнок обладает установкой положительного отношения к миру адекватно проявляет свои чувства (по отношению к себе, другим людям)</w:t>
            </w:r>
          </w:p>
          <w:p w:rsidR="003D4B0C" w:rsidRDefault="003D4B0C" w:rsidP="00AB6E2C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7026" w:rsidRDefault="00077026" w:rsidP="00AB6E2C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7D5" w:rsidRPr="003D4B0C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t>Экологообразовательные технологии в целом включают три этапа</w:t>
      </w:r>
      <w:r w:rsidR="00077026">
        <w:rPr>
          <w:rFonts w:ascii="Times New Roman" w:hAnsi="Times New Roman" w:cs="Times New Roman"/>
          <w:b/>
          <w:sz w:val="24"/>
          <w:szCs w:val="24"/>
        </w:rPr>
        <w:t>:</w:t>
      </w:r>
    </w:p>
    <w:p w:rsidR="009417D5" w:rsidRPr="003D4B0C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 1. Непосредственный контакт с природным объектом (чувствование), задачей которого является освоение опыта в эмоционально-перцептивной сфере, формирование положительного отношения к природному объекту.</w:t>
      </w:r>
    </w:p>
    <w:p w:rsidR="009417D5" w:rsidRPr="003D4B0C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 xml:space="preserve"> 2. Ориентировка (сбор информации), задача которого состоит в накоплении экологических представлений и овладении способами оперирования ими. </w:t>
      </w:r>
    </w:p>
    <w:p w:rsidR="00AA0E96" w:rsidRPr="003D4B0C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3. Активное практическое взаимодействие с природным объектом, задачей которого является освоение опыта в поведенческо-деятельностной сфере, обогащение детских видов практической экологически ориентированной деятельности, расширение опыта экологического поведения в природе.</w:t>
      </w:r>
    </w:p>
    <w:p w:rsidR="009417D5" w:rsidRPr="003D4B0C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b/>
          <w:sz w:val="24"/>
          <w:szCs w:val="24"/>
        </w:rPr>
        <w:lastRenderedPageBreak/>
        <w:t>Технологии формирования экологического сознания дошкольников</w:t>
      </w:r>
      <w:r w:rsidRPr="003D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E96" w:rsidRPr="003D4B0C" w:rsidRDefault="00AA0E96" w:rsidP="00AB6E2C">
      <w:pPr>
        <w:pStyle w:val="a3"/>
        <w:numPr>
          <w:ilvl w:val="0"/>
          <w:numId w:val="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В процессе наблюдений, экспериментирования, коллекционирования, моделирования, чтения художественной литературы, игры, труда и т.д. сознание ребенка обогащается запасом конкретных представлений о природе, об ответственн</w:t>
      </w:r>
      <w:r w:rsidR="00077026">
        <w:rPr>
          <w:rFonts w:ascii="Times New Roman" w:hAnsi="Times New Roman" w:cs="Times New Roman"/>
          <w:sz w:val="24"/>
          <w:szCs w:val="24"/>
        </w:rPr>
        <w:t xml:space="preserve">ости человека за ее состояние. </w:t>
      </w:r>
      <w:r w:rsidRPr="003D4B0C">
        <w:rPr>
          <w:rFonts w:ascii="Times New Roman" w:hAnsi="Times New Roman" w:cs="Times New Roman"/>
          <w:sz w:val="24"/>
          <w:szCs w:val="24"/>
        </w:rPr>
        <w:t xml:space="preserve"> Экообразовательный процесс ориентируется на отбор такой экологической информации, включение личности ребенка в такие виды деятельности, специальное создание таких педагогических ситуаций, которые оказывают наибольшее влияние на формирование субъективного отношения к природе, когда природные объекты воспринимаются как относящиеся к сфере «человеческого» и равные ей в своей самоценности. </w:t>
      </w:r>
    </w:p>
    <w:p w:rsidR="002C7303" w:rsidRPr="003D4B0C" w:rsidRDefault="00AA0E96" w:rsidP="00AB6E2C">
      <w:pPr>
        <w:pStyle w:val="a3"/>
        <w:numPr>
          <w:ilvl w:val="0"/>
          <w:numId w:val="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Обучение строится на основе образного видения и практического освоения мира природы и требует от ребенка способности фантазировать, чувствовать, а не только мыслить. Знания перемещаются в образный, окрашенный фантазией внутренний мир, и лишь затем превращаются в суждения и понятия. Душевное «переживание» обеспечивает осмысление ребенком полученной информации и формирование его отношения к миру</w:t>
      </w:r>
      <w:r w:rsidR="002C7303" w:rsidRPr="003D4B0C">
        <w:rPr>
          <w:rFonts w:ascii="Times New Roman" w:hAnsi="Times New Roman" w:cs="Times New Roman"/>
          <w:sz w:val="24"/>
          <w:szCs w:val="24"/>
        </w:rPr>
        <w:t>.</w:t>
      </w:r>
    </w:p>
    <w:p w:rsidR="002C7303" w:rsidRPr="003D4B0C" w:rsidRDefault="00AA0E96" w:rsidP="00AB6E2C">
      <w:pPr>
        <w:pStyle w:val="a3"/>
        <w:numPr>
          <w:ilvl w:val="0"/>
          <w:numId w:val="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4B0C">
        <w:rPr>
          <w:rFonts w:ascii="Times New Roman" w:hAnsi="Times New Roman" w:cs="Times New Roman"/>
          <w:sz w:val="24"/>
          <w:szCs w:val="24"/>
        </w:rPr>
        <w:t>Ведущее значение в развитии экологической культуры ребенка отводится отношенческому компоненту</w:t>
      </w:r>
      <w:r w:rsidR="002C7303" w:rsidRPr="003D4B0C">
        <w:rPr>
          <w:rFonts w:ascii="Times New Roman" w:hAnsi="Times New Roman" w:cs="Times New Roman"/>
          <w:sz w:val="24"/>
          <w:szCs w:val="24"/>
        </w:rPr>
        <w:t xml:space="preserve">. </w:t>
      </w:r>
      <w:r w:rsidRPr="003D4B0C">
        <w:rPr>
          <w:rFonts w:ascii="Times New Roman" w:hAnsi="Times New Roman" w:cs="Times New Roman"/>
          <w:sz w:val="24"/>
          <w:szCs w:val="24"/>
        </w:rPr>
        <w:t xml:space="preserve"> Экологическое отношение к природе является компонентом экологической культуры, оно интегративно по сути и как психическое образование включает три составляющие: - эмоционально-чувственный или перцептивно-аффективный (чувство влечения к природе), - когнитивный (познавательный интерес к природе на основе ценностных представлений) - практически-деятельностный (склонность к непрагматическому взаимодействию с природой на основе социально значимых мотивов)компоненты.</w:t>
      </w:r>
    </w:p>
    <w:p w:rsidR="00077026" w:rsidRPr="00077026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26">
        <w:rPr>
          <w:rFonts w:ascii="Times New Roman" w:hAnsi="Times New Roman" w:cs="Times New Roman"/>
          <w:b/>
          <w:sz w:val="24"/>
          <w:szCs w:val="24"/>
        </w:rPr>
        <w:t>Объекты, к которым необходимо формировать ценностное отношение</w:t>
      </w:r>
      <w:r w:rsidR="00077026" w:rsidRPr="00077026">
        <w:rPr>
          <w:rFonts w:ascii="Times New Roman" w:hAnsi="Times New Roman" w:cs="Times New Roman"/>
          <w:b/>
          <w:sz w:val="24"/>
          <w:szCs w:val="24"/>
        </w:rPr>
        <w:t>: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>Человек, его жизнь, здоровье, природа</w:t>
      </w:r>
      <w:r w:rsidR="00077026">
        <w:rPr>
          <w:rFonts w:ascii="Times New Roman" w:hAnsi="Times New Roman" w:cs="Times New Roman"/>
          <w:sz w:val="24"/>
          <w:szCs w:val="24"/>
        </w:rPr>
        <w:t>.</w:t>
      </w:r>
    </w:p>
    <w:p w:rsidR="00077026" w:rsidRPr="00077026" w:rsidRDefault="00AA0E96" w:rsidP="00AB6E2C">
      <w:pPr>
        <w:tabs>
          <w:tab w:val="left" w:pos="1035"/>
        </w:tabs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026">
        <w:rPr>
          <w:rFonts w:ascii="Times New Roman" w:hAnsi="Times New Roman" w:cs="Times New Roman"/>
          <w:b/>
          <w:sz w:val="24"/>
          <w:szCs w:val="24"/>
        </w:rPr>
        <w:t>Ценностные аспекты, необходимые для формирования образа мира и понимания детьми взаимосвязи между человеком и природой</w:t>
      </w:r>
      <w:r w:rsidR="00077026" w:rsidRPr="00077026">
        <w:rPr>
          <w:rFonts w:ascii="Times New Roman" w:hAnsi="Times New Roman" w:cs="Times New Roman"/>
          <w:b/>
          <w:sz w:val="24"/>
          <w:szCs w:val="24"/>
        </w:rPr>
        <w:t>: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природа - великое богатство, Земля - общий дом человечества и всех живых существ, бережное отношение к природе; 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жизнь - величайшая ценность, гуманное отношение, милосердие и сострадание к живым объектам природы, 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человек - абсолютная уникальная ценность, уважение к жизни и достоинству личности, почитание родителей, забота о младших; 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культура - великое богатство, накопленное человечеством, уважение к традициям разных народов; 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Родина, завещанная предками, - единственная для каждого человека, уважение к истории и культурным традициям своей страны; </w:t>
      </w:r>
    </w:p>
    <w:p w:rsidR="00077026" w:rsidRDefault="00AA0E96" w:rsidP="00AB6E2C">
      <w:pPr>
        <w:pStyle w:val="a3"/>
        <w:numPr>
          <w:ilvl w:val="0"/>
          <w:numId w:val="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>мир - главное условие существования человечества, вера в красоту и добро мира.</w:t>
      </w:r>
    </w:p>
    <w:p w:rsidR="00077026" w:rsidRDefault="00AA0E96" w:rsidP="00AB6E2C">
      <w:pPr>
        <w:tabs>
          <w:tab w:val="left" w:pos="103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b/>
          <w:sz w:val="24"/>
          <w:szCs w:val="24"/>
        </w:rPr>
        <w:t>Нравственные качества личности, несущие экологический смысл</w:t>
      </w:r>
      <w:r w:rsidRPr="000770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lastRenderedPageBreak/>
        <w:t xml:space="preserve">отзывчивость - готовность прийти на помощь, участливое отношение к нуждам и просьбам другого, связана с эмпатией — способностью сопереживать, сочувствовать;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гуманность - уважительность к личности человека, проявляется в отношениях к живым объектам через осознанное сострадание и реализуется в содействии, оказании практической помощи;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бережность - осторожность по отношению к объектам природы, забота о них;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бережливость — способность экономно расходовать природное сырье и материалы, принимать во внимание возможные негативные последствия деятельности;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рациональность - способность разумно и научно обоснованно планировать имеющиеся природные ресурсы и материалы, деятельность в природе, чтобы, не тратя лишнего, удовлетворять разумные и необходимые потребности;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осознанность - отношение к природе на основе понимания природных закономерностей; </w:t>
      </w:r>
    </w:p>
    <w:p w:rsidR="00077026" w:rsidRDefault="00AA0E96" w:rsidP="00AB6E2C">
      <w:pPr>
        <w:pStyle w:val="a3"/>
        <w:numPr>
          <w:ilvl w:val="0"/>
          <w:numId w:val="7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>ответственность - высокая осознанность отношения к природе, проявляющаяся в чувстве долга, в действиях и поступках, которые соответствуют не только моральным, но и правовым нормам.</w:t>
      </w:r>
    </w:p>
    <w:p w:rsidR="00077026" w:rsidRDefault="0007702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96" w:rsidRPr="00077026">
        <w:rPr>
          <w:rFonts w:ascii="Times New Roman" w:hAnsi="Times New Roman" w:cs="Times New Roman"/>
          <w:sz w:val="24"/>
          <w:szCs w:val="24"/>
        </w:rPr>
        <w:t>В сфере формирования отношения к природе у ребенка-дошкольника акцент делается на освоении положительного опыта эмоционально-чувственного общения с природным и социальным окружением.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40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40">
        <w:rPr>
          <w:rFonts w:ascii="Times New Roman" w:hAnsi="Times New Roman" w:cs="Times New Roman"/>
          <w:b/>
          <w:sz w:val="24"/>
          <w:szCs w:val="24"/>
        </w:rPr>
        <w:t>Особенности отношения дошкольников к природе</w:t>
      </w:r>
      <w:r w:rsidR="007B2140">
        <w:rPr>
          <w:rFonts w:ascii="Times New Roman" w:hAnsi="Times New Roman" w:cs="Times New Roman"/>
          <w:b/>
          <w:sz w:val="24"/>
          <w:szCs w:val="24"/>
        </w:rPr>
        <w:t>:</w:t>
      </w:r>
    </w:p>
    <w:p w:rsidR="007B2140" w:rsidRPr="007B2140" w:rsidRDefault="00AA0E96" w:rsidP="00AB6E2C">
      <w:pPr>
        <w:pStyle w:val="a3"/>
        <w:numPr>
          <w:ilvl w:val="0"/>
          <w:numId w:val="8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субъективизм в отношении к природе, т.е. восприятие природных объектов «на равных» -</w:t>
      </w:r>
      <w:r w:rsidR="007B2140" w:rsidRPr="007B2140">
        <w:rPr>
          <w:rFonts w:ascii="Times New Roman" w:hAnsi="Times New Roman" w:cs="Times New Roman"/>
          <w:sz w:val="24"/>
          <w:szCs w:val="24"/>
        </w:rPr>
        <w:t xml:space="preserve"> </w:t>
      </w:r>
      <w:r w:rsidRPr="007B2140">
        <w:rPr>
          <w:rFonts w:ascii="Times New Roman" w:hAnsi="Times New Roman" w:cs="Times New Roman"/>
          <w:sz w:val="24"/>
          <w:szCs w:val="24"/>
        </w:rPr>
        <w:t xml:space="preserve">животные и растения могут «думать», «чувствовать», «общаться»; </w:t>
      </w:r>
    </w:p>
    <w:p w:rsidR="007B2140" w:rsidRPr="007B2140" w:rsidRDefault="00AA0E96" w:rsidP="00AB6E2C">
      <w:pPr>
        <w:pStyle w:val="a3"/>
        <w:numPr>
          <w:ilvl w:val="0"/>
          <w:numId w:val="8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анимизм (наделение неодушевленных объектов природы сознанием и жизнью);</w:t>
      </w:r>
    </w:p>
    <w:p w:rsidR="007B2140" w:rsidRDefault="00AA0E96" w:rsidP="00AB6E2C">
      <w:pPr>
        <w:pStyle w:val="a3"/>
        <w:numPr>
          <w:ilvl w:val="0"/>
          <w:numId w:val="8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антропоморфизм (объяснение любых причинно</w:t>
      </w:r>
      <w:r w:rsidR="007B2140" w:rsidRPr="007B2140">
        <w:rPr>
          <w:rFonts w:ascii="Times New Roman" w:hAnsi="Times New Roman" w:cs="Times New Roman"/>
          <w:sz w:val="24"/>
          <w:szCs w:val="24"/>
        </w:rPr>
        <w:t xml:space="preserve"> </w:t>
      </w:r>
      <w:r w:rsidRPr="007B2140">
        <w:rPr>
          <w:rFonts w:ascii="Times New Roman" w:hAnsi="Times New Roman" w:cs="Times New Roman"/>
          <w:sz w:val="24"/>
          <w:szCs w:val="24"/>
        </w:rPr>
        <w:t xml:space="preserve">- следственных отношений в природе с точки зрения и отношений между людьми); </w:t>
      </w:r>
    </w:p>
    <w:p w:rsidR="007B2140" w:rsidRPr="007B2140" w:rsidRDefault="00AA0E96" w:rsidP="00AB6E2C">
      <w:pPr>
        <w:pStyle w:val="a3"/>
        <w:numPr>
          <w:ilvl w:val="0"/>
          <w:numId w:val="8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 артификализм (представления о том, что все объекты и явления мира изготовлены самими людьми для собственных целей) придает прагматическую направленность отношению к природе («дождь идет, чтобы можно было ходить по лужам»).</w:t>
      </w:r>
    </w:p>
    <w:p w:rsidR="0077494B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77026">
        <w:rPr>
          <w:rFonts w:ascii="Times New Roman" w:hAnsi="Times New Roman" w:cs="Times New Roman"/>
          <w:sz w:val="24"/>
          <w:szCs w:val="24"/>
        </w:rPr>
        <w:t xml:space="preserve"> </w:t>
      </w:r>
      <w:r w:rsidR="007B2140">
        <w:rPr>
          <w:rFonts w:ascii="Times New Roman" w:hAnsi="Times New Roman" w:cs="Times New Roman"/>
          <w:sz w:val="24"/>
          <w:szCs w:val="24"/>
        </w:rPr>
        <w:tab/>
      </w:r>
      <w:r w:rsidRPr="00077026">
        <w:rPr>
          <w:rFonts w:ascii="Times New Roman" w:hAnsi="Times New Roman" w:cs="Times New Roman"/>
          <w:sz w:val="24"/>
          <w:szCs w:val="24"/>
        </w:rPr>
        <w:t xml:space="preserve">В основе практического отношения лежит утилитарный подход (извлечение практической пользы); </w:t>
      </w:r>
    </w:p>
    <w:p w:rsidR="007B2140" w:rsidRPr="0077494B" w:rsidRDefault="00AA0E96" w:rsidP="0077494B">
      <w:pPr>
        <w:pStyle w:val="a3"/>
        <w:numPr>
          <w:ilvl w:val="0"/>
          <w:numId w:val="19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494B">
        <w:rPr>
          <w:rFonts w:ascii="Times New Roman" w:hAnsi="Times New Roman" w:cs="Times New Roman"/>
          <w:sz w:val="24"/>
          <w:szCs w:val="24"/>
        </w:rPr>
        <w:t xml:space="preserve"> преобладает познавательное отношение к природе</w:t>
      </w:r>
      <w:r w:rsidR="007B2140" w:rsidRPr="00774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140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b/>
          <w:sz w:val="24"/>
          <w:szCs w:val="24"/>
        </w:rPr>
        <w:t>Работа по формированию экологического отношения детей к природе строится в нескольких направлениях</w:t>
      </w:r>
      <w:r w:rsidRPr="0007702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140" w:rsidRDefault="00AA0E96" w:rsidP="00AB6E2C">
      <w:pPr>
        <w:pStyle w:val="a3"/>
        <w:numPr>
          <w:ilvl w:val="0"/>
          <w:numId w:val="9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развитие эмоционального влечения и интереса к природе, выработка нравственных, эстетических чувств, привычек и воспитание воли; </w:t>
      </w:r>
    </w:p>
    <w:p w:rsidR="007B2140" w:rsidRDefault="00AA0E96" w:rsidP="00AB6E2C">
      <w:pPr>
        <w:pStyle w:val="a3"/>
        <w:numPr>
          <w:ilvl w:val="0"/>
          <w:numId w:val="9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потребностей, мотивов, установок личности, ценностных ориентации, направленных на субъектное восприятие объектов природы; </w:t>
      </w:r>
    </w:p>
    <w:p w:rsidR="007B2140" w:rsidRDefault="00AA0E96" w:rsidP="00AB6E2C">
      <w:pPr>
        <w:pStyle w:val="a3"/>
        <w:numPr>
          <w:ilvl w:val="0"/>
          <w:numId w:val="9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формирование личностно значимых целей экологической деятельности.</w:t>
      </w:r>
    </w:p>
    <w:p w:rsidR="007B2140" w:rsidRPr="007B2140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140">
        <w:rPr>
          <w:rFonts w:ascii="Times New Roman" w:hAnsi="Times New Roman" w:cs="Times New Roman"/>
          <w:b/>
          <w:sz w:val="24"/>
          <w:szCs w:val="24"/>
        </w:rPr>
        <w:t xml:space="preserve">Технологии формирования экологически правильного отношения к природе </w:t>
      </w:r>
    </w:p>
    <w:p w:rsid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Формирование экологического отношения начинается с накопления опыта в эмоционально-перцептивной сфере через непосредственный контакт с естественной природой («в</w:t>
      </w:r>
      <w:r w:rsidR="00CE4F2A">
        <w:rPr>
          <w:rFonts w:ascii="Times New Roman" w:hAnsi="Times New Roman" w:cs="Times New Roman"/>
          <w:sz w:val="24"/>
          <w:szCs w:val="24"/>
        </w:rPr>
        <w:t xml:space="preserve"> </w:t>
      </w:r>
      <w:r w:rsidRPr="007B2140">
        <w:rPr>
          <w:rFonts w:ascii="Times New Roman" w:hAnsi="Times New Roman" w:cs="Times New Roman"/>
          <w:sz w:val="24"/>
          <w:szCs w:val="24"/>
        </w:rPr>
        <w:t xml:space="preserve">чувствование»); </w:t>
      </w:r>
    </w:p>
    <w:p w:rsid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метод экологической идентификации - отождествление себя с каким- либо природным объектом или явлением, игровой прием «превращения» в образы животных, растений, действия от их имени; </w:t>
      </w:r>
    </w:p>
    <w:p w:rsid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игровой экологический тренинг, направленный на развитие сенсомоторной культуры детей и формирование социальных качеств, являющихся базисными характеристиками экологичной личности («Человечек из коры», «Мир кролика и мир муравья», «Экологическая этика», «Сороконожка», «Подарок на день рождения» и др.) ; </w:t>
      </w:r>
    </w:p>
    <w:p w:rsid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метод экологической эмпатии - сопереживание и сочувствие природным объектам; </w:t>
      </w:r>
    </w:p>
    <w:p w:rsid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чтение стихов, слушание музыки, пение песен </w:t>
      </w:r>
    </w:p>
    <w:p w:rsid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 Диалог с природой - метод, который нацелен на развитие эмоциональной сферы ребенка, чувствительности</w:t>
      </w:r>
      <w:r w:rsidR="007B2140">
        <w:rPr>
          <w:rFonts w:ascii="Times New Roman" w:hAnsi="Times New Roman" w:cs="Times New Roman"/>
          <w:sz w:val="24"/>
          <w:szCs w:val="24"/>
        </w:rPr>
        <w:t>.</w:t>
      </w:r>
      <w:r w:rsidRPr="007B2140">
        <w:rPr>
          <w:rFonts w:ascii="Times New Roman" w:hAnsi="Times New Roman" w:cs="Times New Roman"/>
          <w:sz w:val="24"/>
          <w:szCs w:val="24"/>
        </w:rPr>
        <w:t xml:space="preserve"> Диалоги осуществляются в различных вариантах</w:t>
      </w:r>
      <w:r w:rsidR="007B2140">
        <w:rPr>
          <w:rFonts w:ascii="Times New Roman" w:hAnsi="Times New Roman" w:cs="Times New Roman"/>
          <w:sz w:val="24"/>
          <w:szCs w:val="24"/>
        </w:rPr>
        <w:t xml:space="preserve"> –</w:t>
      </w:r>
      <w:r w:rsidRPr="007B2140">
        <w:rPr>
          <w:rFonts w:ascii="Times New Roman" w:hAnsi="Times New Roman" w:cs="Times New Roman"/>
          <w:sz w:val="24"/>
          <w:szCs w:val="24"/>
        </w:rPr>
        <w:t xml:space="preserve"> </w:t>
      </w:r>
      <w:r w:rsidR="007B2140">
        <w:rPr>
          <w:rFonts w:ascii="Times New Roman" w:hAnsi="Times New Roman" w:cs="Times New Roman"/>
          <w:sz w:val="24"/>
          <w:szCs w:val="24"/>
        </w:rPr>
        <w:t>«</w:t>
      </w:r>
      <w:r w:rsidRPr="007B2140">
        <w:rPr>
          <w:rFonts w:ascii="Times New Roman" w:hAnsi="Times New Roman" w:cs="Times New Roman"/>
          <w:sz w:val="24"/>
          <w:szCs w:val="24"/>
        </w:rPr>
        <w:t>секретные</w:t>
      </w:r>
      <w:r w:rsidR="007B2140">
        <w:rPr>
          <w:rFonts w:ascii="Times New Roman" w:hAnsi="Times New Roman" w:cs="Times New Roman"/>
          <w:sz w:val="24"/>
          <w:szCs w:val="24"/>
        </w:rPr>
        <w:t>»</w:t>
      </w:r>
      <w:r w:rsidRPr="007B2140">
        <w:rPr>
          <w:rFonts w:ascii="Times New Roman" w:hAnsi="Times New Roman" w:cs="Times New Roman"/>
          <w:sz w:val="24"/>
          <w:szCs w:val="24"/>
        </w:rPr>
        <w:t xml:space="preserve"> (</w:t>
      </w:r>
      <w:r w:rsidR="007B2140">
        <w:rPr>
          <w:rFonts w:ascii="Times New Roman" w:hAnsi="Times New Roman" w:cs="Times New Roman"/>
          <w:sz w:val="24"/>
          <w:szCs w:val="24"/>
        </w:rPr>
        <w:t>«</w:t>
      </w:r>
      <w:r w:rsidRPr="007B2140">
        <w:rPr>
          <w:rFonts w:ascii="Times New Roman" w:hAnsi="Times New Roman" w:cs="Times New Roman"/>
          <w:sz w:val="24"/>
          <w:szCs w:val="24"/>
        </w:rPr>
        <w:t>один на один</w:t>
      </w:r>
      <w:r w:rsidR="007B2140">
        <w:rPr>
          <w:rFonts w:ascii="Times New Roman" w:hAnsi="Times New Roman" w:cs="Times New Roman"/>
          <w:sz w:val="24"/>
          <w:szCs w:val="24"/>
        </w:rPr>
        <w:t>»</w:t>
      </w:r>
      <w:r w:rsidRPr="007B2140">
        <w:rPr>
          <w:rFonts w:ascii="Times New Roman" w:hAnsi="Times New Roman" w:cs="Times New Roman"/>
          <w:sz w:val="24"/>
          <w:szCs w:val="24"/>
        </w:rPr>
        <w:t xml:space="preserve"> с природой) или </w:t>
      </w:r>
      <w:r w:rsidR="007B2140">
        <w:rPr>
          <w:rFonts w:ascii="Times New Roman" w:hAnsi="Times New Roman" w:cs="Times New Roman"/>
          <w:sz w:val="24"/>
          <w:szCs w:val="24"/>
        </w:rPr>
        <w:t>«</w:t>
      </w:r>
      <w:r w:rsidRPr="007B2140">
        <w:rPr>
          <w:rFonts w:ascii="Times New Roman" w:hAnsi="Times New Roman" w:cs="Times New Roman"/>
          <w:sz w:val="24"/>
          <w:szCs w:val="24"/>
        </w:rPr>
        <w:t>открытые</w:t>
      </w:r>
      <w:r w:rsidR="007B2140">
        <w:rPr>
          <w:rFonts w:ascii="Times New Roman" w:hAnsi="Times New Roman" w:cs="Times New Roman"/>
          <w:sz w:val="24"/>
          <w:szCs w:val="24"/>
        </w:rPr>
        <w:t>»</w:t>
      </w:r>
      <w:r w:rsidRPr="007B2140">
        <w:rPr>
          <w:rFonts w:ascii="Times New Roman" w:hAnsi="Times New Roman" w:cs="Times New Roman"/>
          <w:sz w:val="24"/>
          <w:szCs w:val="24"/>
        </w:rPr>
        <w:t xml:space="preserve"> (устные обращения), вербальные и невербальные (посредством мимики и жестов, средств изобразительного искусства, музыки, танца). </w:t>
      </w:r>
    </w:p>
    <w:p w:rsidR="00AA0E96" w:rsidRPr="007B2140" w:rsidRDefault="00AA0E96" w:rsidP="00AB6E2C">
      <w:pPr>
        <w:pStyle w:val="a3"/>
        <w:numPr>
          <w:ilvl w:val="0"/>
          <w:numId w:val="10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Экологические упражнения — постоянно, систематически совершаемые действия, направленные на совершенствование умений и навыков общения с природой. </w:t>
      </w:r>
    </w:p>
    <w:p w:rsidR="007B2140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b/>
          <w:sz w:val="24"/>
          <w:szCs w:val="24"/>
        </w:rPr>
        <w:t>Виды экологически ориентированной деятельности детей:</w:t>
      </w:r>
      <w:r w:rsidRPr="003D4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40" w:rsidRDefault="00AA0E96" w:rsidP="00AB6E2C">
      <w:pPr>
        <w:pStyle w:val="a3"/>
        <w:numPr>
          <w:ilvl w:val="0"/>
          <w:numId w:val="1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познавательная, направленная на формирование опыта приобретения научной информации (анализ фактического материала; наблюдения в природе и оформление их результатов; определение объектов природы, описание их состояния, установление причинных связей; овладение приемами исследовательской работы- экспериментирование, моделирование, коллекционирование и т.д.)</w:t>
      </w:r>
      <w:r w:rsidR="007B2140">
        <w:rPr>
          <w:rFonts w:ascii="Times New Roman" w:hAnsi="Times New Roman" w:cs="Times New Roman"/>
          <w:sz w:val="24"/>
          <w:szCs w:val="24"/>
        </w:rPr>
        <w:t>.</w:t>
      </w:r>
      <w:r w:rsidRPr="007B2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140" w:rsidRDefault="00AA0E96" w:rsidP="00AB6E2C">
      <w:pPr>
        <w:pStyle w:val="a3"/>
        <w:numPr>
          <w:ilvl w:val="0"/>
          <w:numId w:val="1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ценностно-ориентационная, направленная на приобретение опыта ценностных ориентации и оценочных суждений (сравнение эстетических и гигиенических качеств естественной и преобразованной природной среды, критическая оценка состояния окружающей среды; обсуждение последствий деятельности человека, возможных вариантов использования природы для удовлетворения индивидуальных или общественных потребностей; соотнесение местных проблем охраны природной среды с </w:t>
      </w:r>
      <w:r w:rsidRPr="007B2140">
        <w:rPr>
          <w:rFonts w:ascii="Times New Roman" w:hAnsi="Times New Roman" w:cs="Times New Roman"/>
          <w:sz w:val="24"/>
          <w:szCs w:val="24"/>
        </w:rPr>
        <w:lastRenderedPageBreak/>
        <w:t xml:space="preserve">глобальными, выбор решения из возможных альтернатив и соблюдение этических и правовых норм поведения, пропаганда природоохранных знаний и т.д. </w:t>
      </w:r>
    </w:p>
    <w:p w:rsidR="007B2140" w:rsidRDefault="00AA0E96" w:rsidP="00AB6E2C">
      <w:pPr>
        <w:pStyle w:val="a3"/>
        <w:numPr>
          <w:ilvl w:val="0"/>
          <w:numId w:val="1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 практическая, направленная на формирование практических умений (труд в природе, природопользование, охрана природы, инвентаризация охраняемых природных объектов, составление необходимой документации, защита природных объектов от разрушения, сохранение редких и уникальных объектов природы, уход за ландшафтом, улучшение природного окружения, др.)</w:t>
      </w:r>
    </w:p>
    <w:p w:rsidR="005B2C82" w:rsidRDefault="00AA0E96" w:rsidP="00AB6E2C">
      <w:pPr>
        <w:pStyle w:val="a3"/>
        <w:numPr>
          <w:ilvl w:val="0"/>
          <w:numId w:val="1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 xml:space="preserve"> Игровая деятельность является ведущей в дошкольном возрасте, поэтому она пронизывает все другие виды экологически ориентированных деятельностей</w:t>
      </w:r>
      <w:r w:rsidR="005B2C82">
        <w:rPr>
          <w:rFonts w:ascii="Times New Roman" w:hAnsi="Times New Roman" w:cs="Times New Roman"/>
          <w:sz w:val="24"/>
          <w:szCs w:val="24"/>
        </w:rPr>
        <w:t>.</w:t>
      </w:r>
    </w:p>
    <w:p w:rsidR="005B2C82" w:rsidRDefault="00AA0E96" w:rsidP="00AB6E2C">
      <w:pPr>
        <w:pStyle w:val="a3"/>
        <w:numPr>
          <w:ilvl w:val="0"/>
          <w:numId w:val="1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2140">
        <w:rPr>
          <w:rFonts w:ascii="Times New Roman" w:hAnsi="Times New Roman" w:cs="Times New Roman"/>
          <w:sz w:val="24"/>
          <w:szCs w:val="24"/>
        </w:rPr>
        <w:t>Художественно-эстетическая деятельность заключается в восприятии эстетических свойств объектов природы и произведений искусства, отражающих ее, а также в создании художественных образов, связанных с репрезентацией мира природы и отношения к нему. Разнообразны и формы художественного творчества дошкольников: выполнение рисунков и плакатов, лепка, конструирование поделок из природного материала, сочинительство и др. технологии эстетического освоения мира природы</w:t>
      </w:r>
      <w:r w:rsidR="005B2C82">
        <w:rPr>
          <w:rFonts w:ascii="Times New Roman" w:hAnsi="Times New Roman" w:cs="Times New Roman"/>
          <w:sz w:val="24"/>
          <w:szCs w:val="24"/>
        </w:rPr>
        <w:t>.</w:t>
      </w:r>
      <w:r w:rsidRPr="007B21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C82" w:rsidRDefault="00AA0E96" w:rsidP="00AB6E2C">
      <w:pPr>
        <w:pStyle w:val="a3"/>
        <w:numPr>
          <w:ilvl w:val="0"/>
          <w:numId w:val="11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 Коммуникативная деятельность опосредуется другими видами деятельности и ими же порождается. Общаясь с миром природы, ребенок испытывает потребность высказаться, выразить свои ощущения, мысли в словесной форме. Такая возможность представляется в свободном общении детей в повседневной жизни или в малых группах на занятиях и экскурсиях.</w:t>
      </w:r>
    </w:p>
    <w:p w:rsidR="005B2C82" w:rsidRPr="005B2C82" w:rsidRDefault="00AA0E96" w:rsidP="00AB6E2C">
      <w:pPr>
        <w:tabs>
          <w:tab w:val="left" w:pos="103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2">
        <w:rPr>
          <w:rFonts w:ascii="Times New Roman" w:hAnsi="Times New Roman" w:cs="Times New Roman"/>
          <w:b/>
          <w:sz w:val="24"/>
          <w:szCs w:val="24"/>
        </w:rPr>
        <w:t xml:space="preserve">ФГОС о развивающей </w:t>
      </w:r>
      <w:r w:rsidR="005B2C82">
        <w:rPr>
          <w:rFonts w:ascii="Times New Roman" w:hAnsi="Times New Roman" w:cs="Times New Roman"/>
          <w:b/>
          <w:sz w:val="24"/>
          <w:szCs w:val="24"/>
        </w:rPr>
        <w:t>предметно – пространственной  среде.</w:t>
      </w:r>
    </w:p>
    <w:p w:rsidR="005B2C82" w:rsidRDefault="00AA0E96" w:rsidP="00AB6E2C">
      <w:pPr>
        <w:tabs>
          <w:tab w:val="left" w:pos="10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пространства и разнообразие материалов, оборудования и инвентаря (в здании и на участке) должны обеспечивать: </w:t>
      </w:r>
    </w:p>
    <w:p w:rsidR="005B2C82" w:rsidRDefault="00AA0E96" w:rsidP="00AB6E2C">
      <w:pPr>
        <w:pStyle w:val="a3"/>
        <w:numPr>
          <w:ilvl w:val="0"/>
          <w:numId w:val="1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5B2C82" w:rsidRDefault="00AA0E96" w:rsidP="00AB6E2C">
      <w:pPr>
        <w:pStyle w:val="a3"/>
        <w:numPr>
          <w:ilvl w:val="0"/>
          <w:numId w:val="1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:rsidR="005B2C82" w:rsidRDefault="00AA0E96" w:rsidP="00AB6E2C">
      <w:pPr>
        <w:pStyle w:val="a3"/>
        <w:numPr>
          <w:ilvl w:val="0"/>
          <w:numId w:val="1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</w:t>
      </w:r>
    </w:p>
    <w:p w:rsidR="005B2C82" w:rsidRDefault="00AA0E96" w:rsidP="00AB6E2C">
      <w:pPr>
        <w:pStyle w:val="a3"/>
        <w:numPr>
          <w:ilvl w:val="0"/>
          <w:numId w:val="1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возможность самовыражения детей. </w:t>
      </w:r>
    </w:p>
    <w:p w:rsidR="005B2C82" w:rsidRDefault="00AA0E96" w:rsidP="00AB6E2C">
      <w:pPr>
        <w:pStyle w:val="a3"/>
        <w:numPr>
          <w:ilvl w:val="0"/>
          <w:numId w:val="12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>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5B2C82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b/>
          <w:sz w:val="24"/>
          <w:szCs w:val="24"/>
        </w:rPr>
        <w:t>Формы организации работы по экологическому образованию в детском саду.</w:t>
      </w:r>
      <w:r w:rsidRPr="005B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82" w:rsidRDefault="005B2C82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96" w:rsidRPr="005B2C82">
        <w:rPr>
          <w:rFonts w:ascii="Times New Roman" w:hAnsi="Times New Roman" w:cs="Times New Roman"/>
          <w:sz w:val="24"/>
          <w:szCs w:val="24"/>
        </w:rPr>
        <w:t>Построение образовательного процесса должно основываться на адекватных возрасту формах работы с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E96" w:rsidRPr="005B2C82">
        <w:rPr>
          <w:rFonts w:ascii="Times New Roman" w:hAnsi="Times New Roman" w:cs="Times New Roman"/>
          <w:sz w:val="24"/>
          <w:szCs w:val="24"/>
        </w:rPr>
        <w:t>Центральная психо</w:t>
      </w:r>
      <w:r w:rsidR="00CE4F2A">
        <w:rPr>
          <w:rFonts w:ascii="Times New Roman" w:hAnsi="Times New Roman" w:cs="Times New Roman"/>
          <w:sz w:val="24"/>
          <w:szCs w:val="24"/>
        </w:rPr>
        <w:t>-</w:t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дидактическая технология стандарта – это развивающее взаимодействие ребёнка со взрослыми и со сверстниками, а не только </w:t>
      </w:r>
      <w:r w:rsidR="00AA0E96" w:rsidRPr="005B2C82">
        <w:rPr>
          <w:rFonts w:ascii="Times New Roman" w:hAnsi="Times New Roman" w:cs="Times New Roman"/>
          <w:sz w:val="24"/>
          <w:szCs w:val="24"/>
        </w:rPr>
        <w:lastRenderedPageBreak/>
        <w:t>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</w:t>
      </w:r>
    </w:p>
    <w:p w:rsidR="005B2C82" w:rsidRPr="005B2C82" w:rsidRDefault="00AA0E96" w:rsidP="00AB6E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82">
        <w:rPr>
          <w:rFonts w:ascii="Times New Roman" w:hAnsi="Times New Roman" w:cs="Times New Roman"/>
          <w:b/>
          <w:sz w:val="24"/>
          <w:szCs w:val="24"/>
        </w:rPr>
        <w:t xml:space="preserve">Формы организации работы по экологическому образованию в детском саду по ФГОС </w:t>
      </w:r>
    </w:p>
    <w:p w:rsidR="005B2C82" w:rsidRDefault="00AA0E96" w:rsidP="00AB6E2C">
      <w:pPr>
        <w:pStyle w:val="a3"/>
        <w:numPr>
          <w:ilvl w:val="0"/>
          <w:numId w:val="1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Конкретное содержание указанных образовательных областей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</w:t>
      </w:r>
    </w:p>
    <w:p w:rsidR="005B2C82" w:rsidRDefault="00AA0E96" w:rsidP="00AB6E2C">
      <w:pPr>
        <w:pStyle w:val="a3"/>
        <w:numPr>
          <w:ilvl w:val="0"/>
          <w:numId w:val="13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>для детей дошкольного возраста (3 года - 8 лет) познавательно-исследовательская (исследования объектов окружающего мира и экспериментирования с ними)</w:t>
      </w:r>
      <w:r w:rsidR="005B2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C82" w:rsidRDefault="005B2C82" w:rsidP="00AB6E2C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В программе «От рождения до школы» (под ред. Н. Е. Вераксы; Т. С. Комаровой)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деятельность» </w:t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 предлагается использовать следующие формы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82" w:rsidRDefault="00AA0E96" w:rsidP="00AB6E2C">
      <w:pPr>
        <w:pStyle w:val="a3"/>
        <w:numPr>
          <w:ilvl w:val="0"/>
          <w:numId w:val="1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игры 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 </w:t>
      </w:r>
    </w:p>
    <w:p w:rsidR="005B2C82" w:rsidRDefault="00AA0E96" w:rsidP="00AB6E2C">
      <w:pPr>
        <w:pStyle w:val="a3"/>
        <w:numPr>
          <w:ilvl w:val="0"/>
          <w:numId w:val="1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просмотр и обсуждение мультфильмов, видеофильмов, телепередач; </w:t>
      </w:r>
    </w:p>
    <w:p w:rsidR="005B2C82" w:rsidRDefault="00AA0E96" w:rsidP="00AB6E2C">
      <w:pPr>
        <w:pStyle w:val="a3"/>
        <w:numPr>
          <w:ilvl w:val="0"/>
          <w:numId w:val="1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 </w:t>
      </w:r>
    </w:p>
    <w:p w:rsidR="005B2C82" w:rsidRDefault="00AA0E96" w:rsidP="00AB6E2C">
      <w:pPr>
        <w:pStyle w:val="a3"/>
        <w:numPr>
          <w:ilvl w:val="0"/>
          <w:numId w:val="1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>создание ситуаций педагогических, морального выбора; беседы социально</w:t>
      </w:r>
      <w:r w:rsidR="005B2C82">
        <w:rPr>
          <w:rFonts w:ascii="Times New Roman" w:hAnsi="Times New Roman" w:cs="Times New Roman"/>
          <w:sz w:val="24"/>
          <w:szCs w:val="24"/>
        </w:rPr>
        <w:t xml:space="preserve"> </w:t>
      </w:r>
      <w:r w:rsidRPr="005B2C82">
        <w:rPr>
          <w:rFonts w:ascii="Times New Roman" w:hAnsi="Times New Roman" w:cs="Times New Roman"/>
          <w:sz w:val="24"/>
          <w:szCs w:val="24"/>
        </w:rPr>
        <w:t xml:space="preserve">- 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детьми; </w:t>
      </w:r>
    </w:p>
    <w:p w:rsidR="005B2C82" w:rsidRDefault="00AA0E96" w:rsidP="00AB6E2C">
      <w:pPr>
        <w:pStyle w:val="a3"/>
        <w:numPr>
          <w:ilvl w:val="0"/>
          <w:numId w:val="1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наблюдения за трудом взрослых, за природой, на прогулке; сезонные наблюдения; </w:t>
      </w:r>
    </w:p>
    <w:p w:rsidR="005B2C82" w:rsidRDefault="00AA0E96" w:rsidP="00AB6E2C">
      <w:pPr>
        <w:pStyle w:val="a3"/>
        <w:numPr>
          <w:ilvl w:val="0"/>
          <w:numId w:val="14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>изготовление предметов для игр, познавательно-исследовательской деятельности;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</w:t>
      </w:r>
      <w:r w:rsidR="005B2C82">
        <w:rPr>
          <w:rFonts w:ascii="Times New Roman" w:hAnsi="Times New Roman" w:cs="Times New Roman"/>
          <w:sz w:val="24"/>
          <w:szCs w:val="24"/>
        </w:rPr>
        <w:t>.</w:t>
      </w:r>
    </w:p>
    <w:p w:rsidR="005B2C82" w:rsidRPr="005B2C82" w:rsidRDefault="005B2C82" w:rsidP="00AB6E2C">
      <w:pPr>
        <w:tabs>
          <w:tab w:val="left" w:pos="10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96" w:rsidRPr="005B2C82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5B2C82">
        <w:rPr>
          <w:rFonts w:ascii="Times New Roman" w:hAnsi="Times New Roman" w:cs="Times New Roman"/>
          <w:b/>
          <w:sz w:val="24"/>
          <w:szCs w:val="24"/>
        </w:rPr>
        <w:t>:</w:t>
      </w:r>
    </w:p>
    <w:p w:rsidR="005B2C82" w:rsidRDefault="00AA0E96" w:rsidP="00AB6E2C">
      <w:pPr>
        <w:pStyle w:val="a3"/>
        <w:numPr>
          <w:ilvl w:val="0"/>
          <w:numId w:val="15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проектная деятельность, познавательно-исследовательская деятельность, экспериментирование, конструирование; </w:t>
      </w:r>
    </w:p>
    <w:p w:rsidR="005B2C82" w:rsidRDefault="00AA0E96" w:rsidP="00AB6E2C">
      <w:pPr>
        <w:pStyle w:val="a3"/>
        <w:numPr>
          <w:ilvl w:val="0"/>
          <w:numId w:val="15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lastRenderedPageBreak/>
        <w:t>оформление выставок работ народных мастеров, произведений декоративно</w:t>
      </w:r>
      <w:r w:rsidR="005B2C82">
        <w:rPr>
          <w:rFonts w:ascii="Times New Roman" w:hAnsi="Times New Roman" w:cs="Times New Roman"/>
          <w:sz w:val="24"/>
          <w:szCs w:val="24"/>
        </w:rPr>
        <w:t xml:space="preserve"> </w:t>
      </w:r>
      <w:r w:rsidRPr="005B2C82">
        <w:rPr>
          <w:rFonts w:ascii="Times New Roman" w:hAnsi="Times New Roman" w:cs="Times New Roman"/>
          <w:sz w:val="24"/>
          <w:szCs w:val="24"/>
        </w:rPr>
        <w:t xml:space="preserve">-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 </w:t>
      </w:r>
    </w:p>
    <w:p w:rsidR="005B2C82" w:rsidRDefault="00AA0E96" w:rsidP="00AB6E2C">
      <w:pPr>
        <w:pStyle w:val="a3"/>
        <w:numPr>
          <w:ilvl w:val="0"/>
          <w:numId w:val="15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викторины, сочинение загадок; </w:t>
      </w:r>
    </w:p>
    <w:p w:rsidR="005B2C82" w:rsidRDefault="00AA0E96" w:rsidP="00AB6E2C">
      <w:pPr>
        <w:pStyle w:val="a3"/>
        <w:numPr>
          <w:ilvl w:val="0"/>
          <w:numId w:val="15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 xml:space="preserve"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характера; </w:t>
      </w:r>
    </w:p>
    <w:p w:rsidR="005B2C82" w:rsidRDefault="00AA0E96" w:rsidP="00AB6E2C">
      <w:pPr>
        <w:pStyle w:val="a3"/>
        <w:numPr>
          <w:ilvl w:val="0"/>
          <w:numId w:val="15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2C82">
        <w:rPr>
          <w:rFonts w:ascii="Times New Roman" w:hAnsi="Times New Roman" w:cs="Times New Roman"/>
          <w:sz w:val="24"/>
          <w:szCs w:val="24"/>
        </w:rPr>
        <w:t>рассматривание и обсуждение предметных и сюжетных картинок, иллюстраций к знакомым сказкам и потешкам,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 и т.д.</w:t>
      </w:r>
    </w:p>
    <w:p w:rsidR="0032002E" w:rsidRDefault="005B2C82" w:rsidP="00AB6E2C">
      <w:pPr>
        <w:tabs>
          <w:tab w:val="left" w:pos="10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 На дошкольном этапе экологического образования важно, чтобы общение детей с природой было радостным, что послужит основой для развития чувства доброты, гуманности и понимания ценности жизни, целостности мира природы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02E" w:rsidRDefault="0032002E" w:rsidP="00AB6E2C">
      <w:pPr>
        <w:tabs>
          <w:tab w:val="left" w:pos="10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Дошкольный ребёнок – человек играющий, поэтому в стандарте закреплено, что </w:t>
      </w:r>
      <w:r w:rsidR="005B2C82">
        <w:rPr>
          <w:rFonts w:ascii="Times New Roman" w:hAnsi="Times New Roman" w:cs="Times New Roman"/>
          <w:sz w:val="24"/>
          <w:szCs w:val="24"/>
        </w:rPr>
        <w:t>«</w:t>
      </w:r>
      <w:r w:rsidR="00AA0E96" w:rsidRPr="005B2C82">
        <w:rPr>
          <w:rFonts w:ascii="Times New Roman" w:hAnsi="Times New Roman" w:cs="Times New Roman"/>
          <w:sz w:val="24"/>
          <w:szCs w:val="24"/>
        </w:rPr>
        <w:t>обучение входит в жизнь ребёнка через ворота детской игры</w:t>
      </w:r>
      <w:r w:rsidR="005B2C82">
        <w:rPr>
          <w:rFonts w:ascii="Times New Roman" w:hAnsi="Times New Roman" w:cs="Times New Roman"/>
          <w:sz w:val="24"/>
          <w:szCs w:val="24"/>
        </w:rPr>
        <w:t>»</w:t>
      </w:r>
      <w:r w:rsidR="00AA0E96" w:rsidRPr="005B2C82">
        <w:rPr>
          <w:rFonts w:ascii="Times New Roman" w:hAnsi="Times New Roman" w:cs="Times New Roman"/>
          <w:sz w:val="24"/>
          <w:szCs w:val="24"/>
        </w:rPr>
        <w:t>. Игровые педагогические технологии</w:t>
      </w:r>
      <w:r w:rsidR="005B2C82">
        <w:rPr>
          <w:rFonts w:ascii="Times New Roman" w:hAnsi="Times New Roman" w:cs="Times New Roman"/>
          <w:sz w:val="24"/>
          <w:szCs w:val="24"/>
        </w:rPr>
        <w:t xml:space="preserve"> </w:t>
      </w:r>
      <w:r w:rsidR="00AA0E96" w:rsidRPr="005B2C82">
        <w:rPr>
          <w:rFonts w:ascii="Times New Roman" w:hAnsi="Times New Roman" w:cs="Times New Roman"/>
          <w:sz w:val="24"/>
          <w:szCs w:val="24"/>
        </w:rPr>
        <w:t>«включают достаточно обширную группу методов и приемов организации педагогического процесса в форме различных педагогических игр»</w:t>
      </w:r>
      <w:r w:rsidR="005B2C82">
        <w:rPr>
          <w:rFonts w:ascii="Times New Roman" w:hAnsi="Times New Roman" w:cs="Times New Roman"/>
          <w:sz w:val="24"/>
          <w:szCs w:val="24"/>
        </w:rPr>
        <w:t xml:space="preserve"> </w:t>
      </w:r>
      <w:r w:rsidR="00AA0E96" w:rsidRPr="005B2C82">
        <w:rPr>
          <w:rFonts w:ascii="Times New Roman" w:hAnsi="Times New Roman" w:cs="Times New Roman"/>
          <w:sz w:val="24"/>
          <w:szCs w:val="24"/>
        </w:rPr>
        <w:t>(Г.К.Селевко)</w:t>
      </w:r>
      <w:r w:rsidR="005B2C82">
        <w:rPr>
          <w:rFonts w:ascii="Times New Roman" w:hAnsi="Times New Roman" w:cs="Times New Roman"/>
          <w:sz w:val="24"/>
          <w:szCs w:val="24"/>
        </w:rPr>
        <w:t>.</w:t>
      </w:r>
    </w:p>
    <w:p w:rsidR="0032002E" w:rsidRDefault="005B2C82" w:rsidP="00AB6E2C">
      <w:pPr>
        <w:tabs>
          <w:tab w:val="left" w:pos="103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02E">
        <w:rPr>
          <w:rFonts w:ascii="Times New Roman" w:hAnsi="Times New Roman" w:cs="Times New Roman"/>
          <w:sz w:val="24"/>
          <w:szCs w:val="24"/>
        </w:rPr>
        <w:tab/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 педагогических игр. </w:t>
      </w:r>
      <w:r w:rsidR="0032002E">
        <w:rPr>
          <w:rFonts w:ascii="Times New Roman" w:hAnsi="Times New Roman" w:cs="Times New Roman"/>
          <w:sz w:val="24"/>
          <w:szCs w:val="24"/>
        </w:rPr>
        <w:t xml:space="preserve"> </w:t>
      </w:r>
      <w:r w:rsidR="00AA0E96" w:rsidRPr="005B2C82">
        <w:rPr>
          <w:rFonts w:ascii="Times New Roman" w:hAnsi="Times New Roman" w:cs="Times New Roman"/>
          <w:sz w:val="24"/>
          <w:szCs w:val="24"/>
        </w:rPr>
        <w:t>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</w:t>
      </w:r>
      <w:r w:rsidR="0032002E">
        <w:rPr>
          <w:rFonts w:ascii="Times New Roman" w:hAnsi="Times New Roman" w:cs="Times New Roman"/>
          <w:sz w:val="24"/>
          <w:szCs w:val="24"/>
        </w:rPr>
        <w:t xml:space="preserve"> </w:t>
      </w:r>
      <w:r w:rsidR="00AA0E96" w:rsidRPr="005B2C82">
        <w:rPr>
          <w:rFonts w:ascii="Times New Roman" w:hAnsi="Times New Roman" w:cs="Times New Roman"/>
          <w:sz w:val="24"/>
          <w:szCs w:val="24"/>
        </w:rPr>
        <w:t>- познавательной направленностью. Цель игровой технологии</w:t>
      </w:r>
      <w:r w:rsidR="0032002E">
        <w:rPr>
          <w:rFonts w:ascii="Times New Roman" w:hAnsi="Times New Roman" w:cs="Times New Roman"/>
          <w:sz w:val="24"/>
          <w:szCs w:val="24"/>
        </w:rPr>
        <w:t xml:space="preserve"> –  н</w:t>
      </w:r>
      <w:r w:rsidR="00AA0E96" w:rsidRPr="005B2C82">
        <w:rPr>
          <w:rFonts w:ascii="Times New Roman" w:hAnsi="Times New Roman" w:cs="Times New Roman"/>
          <w:sz w:val="24"/>
          <w:szCs w:val="24"/>
        </w:rPr>
        <w:t xml:space="preserve">е менять ребёнка и не переделывать его, не учить его каким-то специальным поведенческим навыкам, а дать возможность «прожить» в игре волнующие его ситуации при полном внимании и сопереживании взрослого. </w:t>
      </w:r>
    </w:p>
    <w:p w:rsidR="0032002E" w:rsidRPr="0032002E" w:rsidRDefault="00AA0E96" w:rsidP="00AB6E2C">
      <w:pPr>
        <w:tabs>
          <w:tab w:val="left" w:pos="103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2E">
        <w:rPr>
          <w:rFonts w:ascii="Times New Roman" w:hAnsi="Times New Roman" w:cs="Times New Roman"/>
          <w:b/>
          <w:sz w:val="24"/>
          <w:szCs w:val="24"/>
        </w:rPr>
        <w:t>Целевые ориентации игровых технологий</w:t>
      </w:r>
      <w:r w:rsidR="0032002E" w:rsidRPr="0032002E">
        <w:rPr>
          <w:rFonts w:ascii="Times New Roman" w:hAnsi="Times New Roman" w:cs="Times New Roman"/>
          <w:b/>
          <w:sz w:val="24"/>
          <w:szCs w:val="24"/>
        </w:rPr>
        <w:t>:</w:t>
      </w:r>
    </w:p>
    <w:p w:rsidR="0032002E" w:rsidRDefault="00AA0E96" w:rsidP="00AB6E2C">
      <w:pPr>
        <w:pStyle w:val="a3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Дидактические: расширение кругозора, познавательная деятельность, формирование определённых умений и навыков, развитие трудовых навыков. </w:t>
      </w:r>
    </w:p>
    <w:p w:rsidR="0032002E" w:rsidRDefault="00AA0E96" w:rsidP="00AB6E2C">
      <w:pPr>
        <w:pStyle w:val="a3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Воспитывающие: воспитание самостоятельности, воли, сотрудничества, коллективизма, коммуникативности. </w:t>
      </w:r>
    </w:p>
    <w:p w:rsidR="0032002E" w:rsidRDefault="00AA0E96" w:rsidP="00AB6E2C">
      <w:pPr>
        <w:pStyle w:val="a3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Развивающие: развитие внимания, памяти, речи, мышления, умения сравнивать, сопоставлять, находить аналогии, воображения, фантазии, творческих способностей, развитие мотивации учебной деятельности. </w:t>
      </w:r>
    </w:p>
    <w:p w:rsidR="0032002E" w:rsidRDefault="00AA0E96" w:rsidP="00AB6E2C">
      <w:pPr>
        <w:pStyle w:val="a3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>Социализирующие: приобщение к нормам и ценностям общества, адаптация к условиям среды, саморегуляция</w:t>
      </w:r>
      <w:r w:rsidR="0032002E">
        <w:rPr>
          <w:rFonts w:ascii="Times New Roman" w:hAnsi="Times New Roman" w:cs="Times New Roman"/>
          <w:sz w:val="24"/>
          <w:szCs w:val="24"/>
        </w:rPr>
        <w:t>.</w:t>
      </w:r>
    </w:p>
    <w:p w:rsidR="0032002E" w:rsidRDefault="0032002E" w:rsidP="00AB6E2C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0E96" w:rsidRPr="0032002E">
        <w:rPr>
          <w:rFonts w:ascii="Times New Roman" w:hAnsi="Times New Roman" w:cs="Times New Roman"/>
          <w:sz w:val="24"/>
          <w:szCs w:val="24"/>
        </w:rPr>
        <w:t xml:space="preserve">Игровая технология </w:t>
      </w:r>
    </w:p>
    <w:p w:rsidR="0032002E" w:rsidRDefault="00AA0E96" w:rsidP="00AB6E2C">
      <w:pPr>
        <w:pStyle w:val="a3"/>
        <w:numPr>
          <w:ilvl w:val="0"/>
          <w:numId w:val="17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</w:t>
      </w:r>
      <w:r w:rsidR="0032002E" w:rsidRPr="0032002E">
        <w:rPr>
          <w:rFonts w:ascii="Times New Roman" w:hAnsi="Times New Roman" w:cs="Times New Roman"/>
          <w:sz w:val="24"/>
          <w:szCs w:val="24"/>
        </w:rPr>
        <w:t>,</w:t>
      </w:r>
    </w:p>
    <w:p w:rsidR="0032002E" w:rsidRDefault="00AA0E96" w:rsidP="00AB6E2C">
      <w:pPr>
        <w:pStyle w:val="a3"/>
        <w:numPr>
          <w:ilvl w:val="0"/>
          <w:numId w:val="17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</w:t>
      </w:r>
    </w:p>
    <w:p w:rsidR="0032002E" w:rsidRDefault="00AA0E96" w:rsidP="00AB6E2C">
      <w:pPr>
        <w:pStyle w:val="a3"/>
        <w:numPr>
          <w:ilvl w:val="0"/>
          <w:numId w:val="17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группы игр на обобщение предметов по определенным признакам; </w:t>
      </w:r>
    </w:p>
    <w:p w:rsidR="0032002E" w:rsidRDefault="00AA0E96" w:rsidP="00AB6E2C">
      <w:pPr>
        <w:pStyle w:val="a3"/>
        <w:numPr>
          <w:ilvl w:val="0"/>
          <w:numId w:val="17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группы игр, в процессе которых у дошкольников развивается умение отличать реальные явления от нереальных; </w:t>
      </w:r>
    </w:p>
    <w:p w:rsidR="0032002E" w:rsidRDefault="00AA0E96" w:rsidP="00AB6E2C">
      <w:pPr>
        <w:pStyle w:val="a3"/>
        <w:numPr>
          <w:ilvl w:val="0"/>
          <w:numId w:val="17"/>
        </w:num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 xml:space="preserve">группы игр, воспитывающих умение владеть собой, быстроту реакции на слово, фонематический слух, смекалку и др. </w:t>
      </w:r>
    </w:p>
    <w:p w:rsidR="0032002E" w:rsidRDefault="00AA0E96" w:rsidP="00AB6E2C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02E">
        <w:rPr>
          <w:rFonts w:ascii="Times New Roman" w:hAnsi="Times New Roman" w:cs="Times New Roman"/>
          <w:sz w:val="24"/>
          <w:szCs w:val="24"/>
        </w:rPr>
        <w:t>При этом игровой сюжет развивается параллельно основному содержанию обучения, помогает активизировать учебный процесс, осваивать ряд учебных элементов. Составление игровых технологий из отдельных игр и элементов - забота каждого воспитателя.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  <w:r w:rsidR="003200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002E" w:rsidSect="0077494B">
      <w:pgSz w:w="16838" w:h="11906" w:orient="landscape"/>
      <w:pgMar w:top="1134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74C"/>
    <w:multiLevelType w:val="hybridMultilevel"/>
    <w:tmpl w:val="4BB6FA1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D3055"/>
    <w:multiLevelType w:val="hybridMultilevel"/>
    <w:tmpl w:val="C472E3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028A"/>
    <w:multiLevelType w:val="hybridMultilevel"/>
    <w:tmpl w:val="4766A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7C6E"/>
    <w:multiLevelType w:val="hybridMultilevel"/>
    <w:tmpl w:val="9EBE4AE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007AA"/>
    <w:multiLevelType w:val="hybridMultilevel"/>
    <w:tmpl w:val="871CBB5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9AF5967"/>
    <w:multiLevelType w:val="hybridMultilevel"/>
    <w:tmpl w:val="20026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4698"/>
    <w:multiLevelType w:val="hybridMultilevel"/>
    <w:tmpl w:val="07720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60F48"/>
    <w:multiLevelType w:val="hybridMultilevel"/>
    <w:tmpl w:val="DFB0197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4124DF6"/>
    <w:multiLevelType w:val="hybridMultilevel"/>
    <w:tmpl w:val="4B6CC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E05D2"/>
    <w:multiLevelType w:val="hybridMultilevel"/>
    <w:tmpl w:val="FE582EA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C2E61D6"/>
    <w:multiLevelType w:val="hybridMultilevel"/>
    <w:tmpl w:val="1C647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546E"/>
    <w:multiLevelType w:val="hybridMultilevel"/>
    <w:tmpl w:val="6DFCF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9095B"/>
    <w:multiLevelType w:val="hybridMultilevel"/>
    <w:tmpl w:val="1744CF26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0FF5F7D"/>
    <w:multiLevelType w:val="hybridMultilevel"/>
    <w:tmpl w:val="1270CF4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1D15316"/>
    <w:multiLevelType w:val="hybridMultilevel"/>
    <w:tmpl w:val="6492CA2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4931637"/>
    <w:multiLevelType w:val="hybridMultilevel"/>
    <w:tmpl w:val="8A3458D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C7A5587"/>
    <w:multiLevelType w:val="hybridMultilevel"/>
    <w:tmpl w:val="DE588F7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B16495"/>
    <w:multiLevelType w:val="hybridMultilevel"/>
    <w:tmpl w:val="C92A03F6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7F8277E3"/>
    <w:multiLevelType w:val="hybridMultilevel"/>
    <w:tmpl w:val="30745B6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5"/>
  </w:num>
  <w:num w:numId="5">
    <w:abstractNumId w:val="7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8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5"/>
  </w:num>
  <w:num w:numId="16">
    <w:abstractNumId w:val="3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96"/>
    <w:rsid w:val="00077026"/>
    <w:rsid w:val="0021217D"/>
    <w:rsid w:val="002C7303"/>
    <w:rsid w:val="0032002E"/>
    <w:rsid w:val="003D4B0C"/>
    <w:rsid w:val="00441CF5"/>
    <w:rsid w:val="00552861"/>
    <w:rsid w:val="005B2C82"/>
    <w:rsid w:val="00680E1E"/>
    <w:rsid w:val="0071169A"/>
    <w:rsid w:val="0077494B"/>
    <w:rsid w:val="007B2140"/>
    <w:rsid w:val="009417D5"/>
    <w:rsid w:val="00A1687A"/>
    <w:rsid w:val="00AA0E96"/>
    <w:rsid w:val="00AB6E2C"/>
    <w:rsid w:val="00CE4F2A"/>
    <w:rsid w:val="00E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A9CD-9A37-48FD-B72E-E36E069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7D5"/>
    <w:pPr>
      <w:ind w:left="720"/>
      <w:contextualSpacing/>
    </w:pPr>
  </w:style>
  <w:style w:type="table" w:styleId="a4">
    <w:name w:val="Table Grid"/>
    <w:basedOn w:val="a1"/>
    <w:uiPriority w:val="59"/>
    <w:rsid w:val="003D4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79875</cp:lastModifiedBy>
  <cp:revision>5</cp:revision>
  <dcterms:created xsi:type="dcterms:W3CDTF">2016-04-02T07:39:00Z</dcterms:created>
  <dcterms:modified xsi:type="dcterms:W3CDTF">2022-08-02T20:01:00Z</dcterms:modified>
</cp:coreProperties>
</file>