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A" w:rsidRDefault="00F170DA" w:rsidP="004A6337">
      <w:pPr>
        <w:ind w:left="104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Министерство образования </w:t>
      </w:r>
    </w:p>
    <w:p w:rsidR="00F170DA" w:rsidRPr="0033702E" w:rsidRDefault="00F170DA" w:rsidP="004A6337">
      <w:pPr>
        <w:ind w:left="104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Республики Мордовия</w:t>
      </w:r>
    </w:p>
    <w:p w:rsidR="00F170DA" w:rsidRPr="0033702E" w:rsidRDefault="00F170DA" w:rsidP="004A6337">
      <w:pPr>
        <w:rPr>
          <w:rFonts w:ascii="Times New Roman" w:hAnsi="Times New Roman"/>
        </w:rPr>
      </w:pPr>
    </w:p>
    <w:p w:rsidR="00F170DA" w:rsidRPr="00DD0BD0" w:rsidRDefault="00F170DA" w:rsidP="004A6337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/>
          <w:bCs/>
        </w:rPr>
        <w:t>СПРАВКА</w:t>
      </w:r>
    </w:p>
    <w:p w:rsidR="00F170DA" w:rsidRPr="00DD0BD0" w:rsidRDefault="00F170DA" w:rsidP="004A6337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/>
          <w:bCs/>
        </w:rPr>
        <w:t>о материально-техническом обеспечении образовательной деятельности</w:t>
      </w:r>
    </w:p>
    <w:p w:rsidR="00F170DA" w:rsidRDefault="00F170DA" w:rsidP="004A6337">
      <w:pPr>
        <w:pStyle w:val="a6"/>
        <w:jc w:val="center"/>
        <w:rPr>
          <w:rStyle w:val="a3"/>
          <w:rFonts w:ascii="Times New Roman" w:hAnsi="Times New Roman"/>
          <w:bCs/>
        </w:rPr>
      </w:pPr>
      <w:r w:rsidRPr="00DD0BD0">
        <w:rPr>
          <w:rStyle w:val="a3"/>
          <w:rFonts w:ascii="Times New Roman" w:hAnsi="Times New Roman"/>
          <w:bCs/>
        </w:rPr>
        <w:t>по образовательным программам</w:t>
      </w:r>
    </w:p>
    <w:p w:rsidR="00F170DA" w:rsidRDefault="00F170DA" w:rsidP="004A63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A30DFD">
        <w:rPr>
          <w:rFonts w:ascii="Times New Roman" w:hAnsi="Times New Roman"/>
        </w:rPr>
        <w:t xml:space="preserve">униципальное </w:t>
      </w:r>
      <w:r>
        <w:rPr>
          <w:rFonts w:ascii="Times New Roman" w:hAnsi="Times New Roman"/>
        </w:rPr>
        <w:t xml:space="preserve"> автономное </w:t>
      </w:r>
      <w:r w:rsidRPr="00A30DFD">
        <w:rPr>
          <w:rFonts w:ascii="Times New Roman" w:hAnsi="Times New Roman"/>
        </w:rPr>
        <w:t xml:space="preserve">дошкольное образовательное учреждение </w:t>
      </w:r>
    </w:p>
    <w:p w:rsidR="00F170DA" w:rsidRDefault="00F170DA" w:rsidP="004A6337">
      <w:pPr>
        <w:jc w:val="center"/>
        <w:rPr>
          <w:rFonts w:ascii="Times New Roman" w:hAnsi="Times New Roman"/>
        </w:rPr>
      </w:pPr>
      <w:r w:rsidRPr="00A30DFD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Атяшевский</w:t>
      </w:r>
      <w:proofErr w:type="spellEnd"/>
      <w:r>
        <w:rPr>
          <w:rFonts w:ascii="Times New Roman" w:hAnsi="Times New Roman"/>
        </w:rPr>
        <w:t xml:space="preserve"> детский сад комбинированного вида  №1</w:t>
      </w:r>
      <w:r w:rsidRPr="00A30DFD">
        <w:rPr>
          <w:rFonts w:ascii="Times New Roman" w:hAnsi="Times New Roman"/>
        </w:rPr>
        <w:t>»</w:t>
      </w:r>
    </w:p>
    <w:p w:rsidR="00F170DA" w:rsidRPr="00A30DFD" w:rsidRDefault="00F170DA" w:rsidP="004A633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</w:t>
      </w:r>
    </w:p>
    <w:p w:rsidR="00F170DA" w:rsidRPr="001021E6" w:rsidRDefault="00F170DA" w:rsidP="004A633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F170DA" w:rsidRPr="0033702E" w:rsidRDefault="00F170DA" w:rsidP="004A6337">
      <w:pPr>
        <w:rPr>
          <w:rFonts w:ascii="Times New Roman" w:hAnsi="Times New Roman"/>
        </w:rPr>
      </w:pPr>
    </w:p>
    <w:p w:rsidR="00F170DA" w:rsidRPr="0033702E" w:rsidRDefault="00F170DA" w:rsidP="004A633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170DA" w:rsidRPr="001021E6" w:rsidRDefault="00F170DA" w:rsidP="004A633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w:anchor="sub_12001" w:history="1">
        <w:r w:rsidRPr="001021E6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</w:p>
    <w:p w:rsidR="00F170DA" w:rsidRPr="0033702E" w:rsidRDefault="00F170DA" w:rsidP="004A6337">
      <w:pPr>
        <w:rPr>
          <w:rFonts w:ascii="Times New Roman" w:hAnsi="Times New Roman"/>
        </w:rPr>
      </w:pPr>
    </w:p>
    <w:p w:rsidR="00F170DA" w:rsidRPr="0033702E" w:rsidRDefault="00F170DA" w:rsidP="004A633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Style w:val="a3"/>
          <w:rFonts w:ascii="Times New Roman" w:hAnsi="Times New Roman"/>
          <w:bCs/>
          <w:sz w:val="22"/>
          <w:szCs w:val="22"/>
        </w:rPr>
        <w:t xml:space="preserve">Раздел 1. Обеспечение образовательной деятельности в каждом из мест осуществления </w:t>
      </w:r>
      <w:proofErr w:type="spellStart"/>
      <w:r w:rsidRPr="0033702E">
        <w:rPr>
          <w:rStyle w:val="a3"/>
          <w:rFonts w:ascii="Times New Roman" w:hAnsi="Times New Roman"/>
          <w:bCs/>
          <w:sz w:val="22"/>
          <w:szCs w:val="22"/>
        </w:rPr>
        <w:t>образовательнойдеятельности</w:t>
      </w:r>
      <w:proofErr w:type="spellEnd"/>
      <w:r w:rsidRPr="0033702E">
        <w:rPr>
          <w:rStyle w:val="a3"/>
          <w:rFonts w:ascii="Times New Roman" w:hAnsi="Times New Roman"/>
          <w:bCs/>
          <w:sz w:val="22"/>
          <w:szCs w:val="22"/>
        </w:rPr>
        <w:t xml:space="preserve"> зданиями, строениями, сооружениями, помещениями и территориями</w:t>
      </w:r>
    </w:p>
    <w:p w:rsidR="00F170DA" w:rsidRDefault="00F170DA" w:rsidP="004A63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657"/>
        <w:gridCol w:w="2285"/>
        <w:gridCol w:w="1829"/>
        <w:gridCol w:w="1698"/>
        <w:gridCol w:w="1565"/>
        <w:gridCol w:w="1739"/>
        <w:gridCol w:w="1838"/>
        <w:gridCol w:w="2131"/>
      </w:tblGrid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№ </w:t>
            </w:r>
            <w:proofErr w:type="gramStart"/>
            <w:r w:rsidRPr="00B00D23">
              <w:rPr>
                <w:rFonts w:ascii="Times New Roman" w:hAnsi="Times New Roman"/>
              </w:rPr>
              <w:t>п</w:t>
            </w:r>
            <w:proofErr w:type="gramEnd"/>
            <w:r w:rsidRPr="00B00D23">
              <w:rPr>
                <w:rFonts w:ascii="Times New Roman" w:hAnsi="Times New Roman"/>
              </w:rPr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00D23">
              <w:rPr>
                <w:rFonts w:ascii="Times New Roman" w:hAnsi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</w:t>
            </w:r>
            <w:r w:rsidRPr="00B00D23">
              <w:rPr>
                <w:rFonts w:ascii="Times New Roman" w:hAnsi="Times New Roman"/>
              </w:rPr>
              <w:lastRenderedPageBreak/>
              <w:t>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Документ-</w:t>
            </w:r>
          </w:p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основание возникновения права (указываются реквизиты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Реквизиты выданного в установленном порядке санитарн</w:t>
            </w:r>
            <w:proofErr w:type="gramStart"/>
            <w:r w:rsidRPr="00B00D23">
              <w:rPr>
                <w:rFonts w:ascii="Times New Roman" w:hAnsi="Times New Roman" w:cs="Times New Roman"/>
              </w:rPr>
              <w:t>о-</w:t>
            </w:r>
            <w:proofErr w:type="gramEnd"/>
            <w:r w:rsidRPr="00B00D23">
              <w:rPr>
                <w:rFonts w:ascii="Times New Roman" w:hAnsi="Times New Roman" w:cs="Times New Roman"/>
              </w:rPr>
              <w:t xml:space="preserve"> эпидемиологического заключения о соответствии санитарным правилам зданий, строений, </w:t>
            </w:r>
            <w:r w:rsidRPr="00B00D23">
              <w:rPr>
                <w:rFonts w:ascii="Times New Roman" w:hAnsi="Times New Roman" w:cs="Times New Roman"/>
              </w:rPr>
              <w:lastRenderedPageBreak/>
              <w:t>сооружений, помещений, оборудования и иного имущества, необходимых для осуществления образовательной деятельности.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организация).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Реквизиты выданного в установленном порядке Государственной </w:t>
            </w:r>
            <w:r w:rsidRPr="00B00D23">
              <w:rPr>
                <w:rFonts w:ascii="Times New Roman" w:hAnsi="Times New Roman"/>
              </w:rPr>
              <w:lastRenderedPageBreak/>
              <w:t xml:space="preserve">инспекцией безопасности дорожного </w:t>
            </w:r>
            <w:proofErr w:type="gramStart"/>
            <w:r w:rsidRPr="00B00D23">
              <w:rPr>
                <w:rFonts w:ascii="Times New Roman" w:hAnsi="Times New Roman"/>
              </w:rPr>
              <w:t>движения Министерства внутренних дел Российской Федерации заключения</w:t>
            </w:r>
            <w:proofErr w:type="gramEnd"/>
            <w:r w:rsidRPr="00B00D23">
              <w:rPr>
                <w:rFonts w:ascii="Times New Roman" w:hAnsi="Times New Roman"/>
              </w:rPr>
              <w:t xml:space="preserve"> о соответствии учебно-материальной базы установленным требованиям</w:t>
            </w:r>
            <w:hyperlink w:anchor="sub_12004" w:history="1">
              <w:r w:rsidRPr="00B00D23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</w:tr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0C23F6">
              <w:rPr>
                <w:rFonts w:ascii="Times New Roman" w:hAnsi="Times New Roman"/>
              </w:rPr>
              <w:t>9</w:t>
            </w:r>
          </w:p>
        </w:tc>
      </w:tr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32 Б, корп.3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7D7702" w:rsidRDefault="00F170DA" w:rsidP="003F5381">
            <w:pPr>
              <w:pStyle w:val="a5"/>
              <w:rPr>
                <w:rFonts w:ascii="Times New Roman" w:hAnsi="Times New Roman" w:cs="Times New Roman"/>
              </w:rPr>
            </w:pPr>
            <w:r w:rsidRPr="007D7702">
              <w:rPr>
                <w:rFonts w:ascii="Times New Roman" w:hAnsi="Times New Roman" w:cs="Times New Roman"/>
                <w:sz w:val="22"/>
                <w:szCs w:val="22"/>
              </w:rPr>
              <w:t>Здание детского сада:</w:t>
            </w:r>
          </w:p>
          <w:p w:rsidR="00F170DA" w:rsidRPr="007D7702" w:rsidRDefault="00F170DA" w:rsidP="003F5381">
            <w:pPr>
              <w:rPr>
                <w:rFonts w:ascii="Times New Roman" w:hAnsi="Times New Roman"/>
              </w:rPr>
            </w:pPr>
            <w:r w:rsidRPr="007D7702">
              <w:rPr>
                <w:rFonts w:ascii="Times New Roman" w:hAnsi="Times New Roman"/>
              </w:rPr>
              <w:t xml:space="preserve">-учебные помещения, помещения для обеспечения обучающихся, воспитанников и работников питанием – </w:t>
            </w:r>
            <w:r w:rsidRPr="00B00D23">
              <w:rPr>
                <w:rFonts w:ascii="Times New Roman" w:hAnsi="Times New Roman"/>
                <w:color w:val="000000"/>
              </w:rPr>
              <w:t>465,3кв. м;</w:t>
            </w:r>
          </w:p>
          <w:p w:rsidR="00F170DA" w:rsidRPr="007D7702" w:rsidRDefault="00F170DA" w:rsidP="003F5381">
            <w:pPr>
              <w:rPr>
                <w:rFonts w:ascii="Times New Roman" w:hAnsi="Times New Roman"/>
                <w:vertAlign w:val="superscript"/>
              </w:rPr>
            </w:pPr>
            <w:r w:rsidRPr="007D7702">
              <w:rPr>
                <w:rFonts w:ascii="Times New Roman" w:hAnsi="Times New Roman"/>
              </w:rPr>
              <w:t xml:space="preserve">- помещения для обеспечения обучающихся, воспитанников и работников медицинским обслуживанием – </w:t>
            </w:r>
            <w:r w:rsidRPr="00B00D23">
              <w:rPr>
                <w:rFonts w:ascii="Times New Roman" w:hAnsi="Times New Roman"/>
                <w:color w:val="000000"/>
              </w:rPr>
              <w:lastRenderedPageBreak/>
              <w:t xml:space="preserve">46,7 </w:t>
            </w:r>
            <w:proofErr w:type="spellStart"/>
            <w:r w:rsidRPr="00B00D23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B00D23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B00D23">
              <w:rPr>
                <w:rFonts w:ascii="Times New Roman" w:hAnsi="Times New Roman"/>
                <w:color w:val="000000"/>
              </w:rPr>
              <w:t>;</w:t>
            </w:r>
          </w:p>
          <w:p w:rsidR="00F170DA" w:rsidRPr="007D7702" w:rsidRDefault="00F170DA" w:rsidP="003F5381">
            <w:pPr>
              <w:rPr>
                <w:rFonts w:ascii="Times New Roman" w:hAnsi="Times New Roman"/>
              </w:rPr>
            </w:pPr>
            <w:r w:rsidRPr="007D7702">
              <w:rPr>
                <w:rFonts w:ascii="Times New Roman" w:hAnsi="Times New Roman"/>
              </w:rPr>
              <w:t xml:space="preserve">- помещения для занятия физической культурой и спортом – </w:t>
            </w:r>
            <w:r w:rsidRPr="00B00D23">
              <w:rPr>
                <w:rFonts w:ascii="Times New Roman" w:hAnsi="Times New Roman"/>
                <w:color w:val="000000"/>
              </w:rPr>
              <w:t>76,1кв.м.</w:t>
            </w:r>
          </w:p>
          <w:p w:rsidR="00F170DA" w:rsidRDefault="00F170DA" w:rsidP="003F538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7D7702">
              <w:rPr>
                <w:rFonts w:ascii="Times New Roman" w:hAnsi="Times New Roman"/>
              </w:rPr>
              <w:t xml:space="preserve">- иное – </w:t>
            </w:r>
            <w:r w:rsidRPr="00B00D23">
              <w:rPr>
                <w:rFonts w:ascii="Times New Roman" w:hAnsi="Times New Roman"/>
                <w:color w:val="000000"/>
              </w:rPr>
              <w:t>459,1кв. м.</w:t>
            </w:r>
          </w:p>
          <w:p w:rsidR="00F170DA" w:rsidRPr="003F5381" w:rsidRDefault="00F170DA" w:rsidP="003F5381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Собственник: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Атяшевского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Атяшевского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Республики Мордовия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№13-13/007-13/007/002/2015-199/1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Докумен</w:t>
            </w:r>
            <w:proofErr w:type="gramStart"/>
            <w:r w:rsidRPr="00B00D23">
              <w:rPr>
                <w:rFonts w:ascii="Times New Roman" w:hAnsi="Times New Roman"/>
              </w:rPr>
              <w:t>т-</w:t>
            </w:r>
            <w:proofErr w:type="gramEnd"/>
            <w:r w:rsidRPr="00B00D23">
              <w:rPr>
                <w:rFonts w:ascii="Times New Roman" w:hAnsi="Times New Roman"/>
              </w:rPr>
              <w:t xml:space="preserve"> основания: разрешение на ввод объекта в эксплуатацию от 26.12 2014  </w:t>
            </w:r>
            <w:r w:rsidRPr="00B00D23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B00D23">
              <w:rPr>
                <w:rFonts w:ascii="Times New Roman" w:hAnsi="Times New Roman"/>
              </w:rPr>
              <w:t>Атяшевского</w:t>
            </w:r>
            <w:proofErr w:type="spellEnd"/>
            <w:r w:rsidRPr="00B00D23">
              <w:rPr>
                <w:rFonts w:ascii="Times New Roman" w:hAnsi="Times New Roman"/>
              </w:rPr>
              <w:t xml:space="preserve"> городского поселения муниципального района Республики Мордовия Постановление Администрации </w:t>
            </w:r>
            <w:proofErr w:type="spellStart"/>
            <w:r w:rsidRPr="00B00D23">
              <w:rPr>
                <w:rFonts w:ascii="Times New Roman" w:hAnsi="Times New Roman"/>
              </w:rPr>
              <w:t>Атяшевкого</w:t>
            </w:r>
            <w:proofErr w:type="spellEnd"/>
            <w:r w:rsidRPr="00B00D23">
              <w:rPr>
                <w:rFonts w:ascii="Times New Roman" w:hAnsi="Times New Roman"/>
              </w:rPr>
              <w:t xml:space="preserve"> муниципального района Республики Мордовия от 21.04 2010 №144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13:03:0101002:1627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№13-13/007-13/007/002/2015-199/1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Санитарно-эпидемиологическое заключение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№ 13.01.04.000.М.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000177.07.15 от 07.07.2015,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выдано Управлением Федеральной службы по надзору в сфере защиты прав потребителей и благополучия человека по Республике Мордовия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Заключение № 22 о соответствии объекта защиты требованиям пожарной безопасности от 10.07.2015, выдано Главным Управлением МЧС России по Республике Мордовия</w:t>
            </w:r>
          </w:p>
        </w:tc>
      </w:tr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915 кв. м"/>
              </w:smartTagPr>
              <w:r w:rsidRPr="00B00D23">
                <w:rPr>
                  <w:rFonts w:ascii="Times New Roman" w:hAnsi="Times New Roman" w:cs="Times New Roman"/>
                  <w:sz w:val="22"/>
                  <w:szCs w:val="22"/>
                </w:rPr>
                <w:t>1 047,2 кв. м</w:t>
              </w:r>
            </w:smartTag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</w:tr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р.п.Атяшево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32 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–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915 кв. м"/>
              </w:smartTagPr>
              <w:r w:rsidRPr="00B00D23">
                <w:rPr>
                  <w:rFonts w:ascii="Times New Roman" w:hAnsi="Times New Roman" w:cs="Times New Roman"/>
                  <w:sz w:val="22"/>
                  <w:szCs w:val="22"/>
                </w:rPr>
                <w:t>6915 кв. м</w:t>
              </w:r>
            </w:smartTag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 xml:space="preserve">Безвозмездное </w:t>
            </w:r>
            <w:r w:rsidRPr="00B00D23">
              <w:rPr>
                <w:rFonts w:ascii="Times New Roman" w:hAnsi="Times New Roman" w:cs="Times New Roman"/>
              </w:rPr>
              <w:t>пользовани</w:t>
            </w:r>
            <w:r w:rsidRPr="00B00D23">
              <w:rPr>
                <w:rFonts w:ascii="Times New Roman" w:hAnsi="Times New Roman"/>
              </w:rPr>
              <w:t>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Собственник: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Атяшевского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Республики Мордовия</w:t>
            </w:r>
          </w:p>
          <w:p w:rsidR="00F170DA" w:rsidRPr="00B00D23" w:rsidRDefault="00F170DA" w:rsidP="00604EB1"/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Ссудодатель: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Муниципальное  автономное дошкольное образовательное учреждение 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«</w:t>
            </w:r>
            <w:proofErr w:type="spellStart"/>
            <w:r w:rsidRPr="00B00D23">
              <w:rPr>
                <w:rFonts w:ascii="Times New Roman" w:hAnsi="Times New Roman"/>
              </w:rPr>
              <w:t>Атяшевский</w:t>
            </w:r>
            <w:proofErr w:type="spellEnd"/>
            <w:r w:rsidRPr="00B00D23">
              <w:rPr>
                <w:rFonts w:ascii="Times New Roman" w:hAnsi="Times New Roman"/>
              </w:rPr>
              <w:t xml:space="preserve"> детский сад комбинированного вида  №1»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регистрации права13 ГА 414597 от 07.05.2010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Документ-основание: Постановление Администрации </w:t>
            </w:r>
            <w:proofErr w:type="spellStart"/>
            <w:r w:rsidRPr="00B00D23">
              <w:rPr>
                <w:rFonts w:ascii="Times New Roman" w:hAnsi="Times New Roman"/>
              </w:rPr>
              <w:t>Атяшевского</w:t>
            </w:r>
            <w:proofErr w:type="spellEnd"/>
            <w:r w:rsidRPr="00B00D23">
              <w:rPr>
                <w:rFonts w:ascii="Times New Roman" w:hAnsi="Times New Roman"/>
              </w:rPr>
              <w:t xml:space="preserve"> муниципального района Республики Мордовия от 21.04 2010 №144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Постоянное (бессрочное) пользование земельным участком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Срок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действия: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неопределенный срок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ind w:left="73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13:03:0101002:</w:t>
            </w:r>
            <w:r w:rsidRPr="00B00D23">
              <w:rPr>
                <w:rFonts w:ascii="Times New Roman" w:hAnsi="Times New Roman"/>
              </w:rPr>
              <w:lastRenderedPageBreak/>
              <w:t>321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ind w:firstLine="35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№13-13-</w:t>
            </w:r>
            <w:r w:rsidRPr="00B00D23">
              <w:rPr>
                <w:rFonts w:ascii="Times New Roman" w:hAnsi="Times New Roman"/>
              </w:rPr>
              <w:lastRenderedPageBreak/>
              <w:t>06/040/2010-005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0C23F6" w:rsidRDefault="00F170DA" w:rsidP="00604EB1">
            <w:pPr>
              <w:jc w:val="center"/>
              <w:rPr>
                <w:rFonts w:ascii="Times New Roman" w:hAnsi="Times New Roman"/>
              </w:rPr>
            </w:pPr>
          </w:p>
        </w:tc>
      </w:tr>
      <w:tr w:rsidR="00F170DA" w:rsidRPr="00B00D23" w:rsidTr="00604EB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915 кв. м"/>
              </w:smartTagPr>
              <w:r w:rsidRPr="00B00D23">
                <w:rPr>
                  <w:rFonts w:ascii="Times New Roman" w:hAnsi="Times New Roman" w:cs="Times New Roman"/>
                  <w:sz w:val="22"/>
                  <w:szCs w:val="22"/>
                </w:rPr>
                <w:t>6915 кв. м</w:t>
              </w:r>
            </w:smartTag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X</w:t>
            </w:r>
          </w:p>
        </w:tc>
      </w:tr>
    </w:tbl>
    <w:p w:rsidR="00F170DA" w:rsidRDefault="00F170DA" w:rsidP="004A63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70DA" w:rsidRPr="00E11316" w:rsidRDefault="00F170DA" w:rsidP="004A6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1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C17F0">
        <w:rPr>
          <w:rStyle w:val="a3"/>
          <w:rFonts w:ascii="Times New Roman" w:hAnsi="Times New Roman"/>
          <w:color w:val="auto"/>
        </w:rPr>
        <w:t>Обеспечение образовательной деятельности помещениями для медицинского обслуживания и питания</w:t>
      </w:r>
    </w:p>
    <w:p w:rsidR="00F170DA" w:rsidRPr="0033702E" w:rsidRDefault="00F170DA" w:rsidP="004A6337">
      <w:pPr>
        <w:rPr>
          <w:rFonts w:ascii="Times New Roman" w:hAnsi="Times New Roman"/>
        </w:rPr>
      </w:pPr>
    </w:p>
    <w:tbl>
      <w:tblPr>
        <w:tblW w:w="17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820"/>
        <w:gridCol w:w="1960"/>
        <w:gridCol w:w="1924"/>
        <w:gridCol w:w="36"/>
        <w:gridCol w:w="2520"/>
        <w:gridCol w:w="2380"/>
        <w:gridCol w:w="1960"/>
        <w:gridCol w:w="1916"/>
      </w:tblGrid>
      <w:tr w:rsidR="00F170DA" w:rsidRPr="00B00D23" w:rsidTr="00604EB1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Номер (а) записи регистрации в Едином государственном реестре прав на недвижимое имущество и сделок с ним</w:t>
            </w:r>
          </w:p>
        </w:tc>
      </w:tr>
      <w:tr w:rsidR="00F170DA" w:rsidRPr="00B00D23" w:rsidTr="00604EB1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8</w:t>
            </w:r>
          </w:p>
        </w:tc>
      </w:tr>
      <w:tr w:rsidR="00F170DA" w:rsidRPr="00B00D23" w:rsidTr="00604E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Помещения для работы медицинских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1916" w:type="dxa"/>
          <w:trHeight w:val="24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Медицинский кабинет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  <w:p w:rsidR="00F170DA" w:rsidRPr="00B00D23" w:rsidRDefault="00F170DA" w:rsidP="00604EB1"/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-медицинский кабинет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Услуги по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медицинскому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обслуживанию оказывает </w:t>
            </w:r>
          </w:p>
          <w:p w:rsidR="00F170DA" w:rsidRPr="00B00D23" w:rsidRDefault="00F170DA" w:rsidP="00604EB1">
            <w:pPr>
              <w:pStyle w:val="a7"/>
              <w:rPr>
                <w:rFonts w:ascii="Times New Roman" w:hAnsi="Times New Roman"/>
                <w:color w:val="000000"/>
              </w:rPr>
            </w:pPr>
            <w:r w:rsidRPr="00B00D23">
              <w:rPr>
                <w:rFonts w:ascii="Times New Roman" w:hAnsi="Times New Roman"/>
                <w:color w:val="000000"/>
              </w:rPr>
              <w:t>государственное бюджетное учреждение здравоохранения Республики Мордовия ГБУЗ ГБ «</w:t>
            </w:r>
            <w:proofErr w:type="spellStart"/>
            <w:r w:rsidRPr="00B00D23">
              <w:rPr>
                <w:rFonts w:ascii="Times New Roman" w:hAnsi="Times New Roman"/>
                <w:color w:val="000000"/>
              </w:rPr>
              <w:t>Атяшевскай</w:t>
            </w:r>
            <w:proofErr w:type="spellEnd"/>
            <w:r w:rsidRPr="00B00D23">
              <w:rPr>
                <w:rFonts w:ascii="Times New Roman" w:hAnsi="Times New Roman"/>
                <w:color w:val="000000"/>
              </w:rPr>
              <w:t xml:space="preserve"> районная больница</w:t>
            </w:r>
          </w:p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32 Б  площадь</w:t>
            </w:r>
            <w:r w:rsidRPr="00B00D2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00D23">
              <w:rPr>
                <w:rFonts w:ascii="Times New Roman" w:hAnsi="Times New Roman"/>
                <w:color w:val="000000"/>
              </w:rPr>
              <w:t xml:space="preserve">46,7 </w:t>
            </w:r>
            <w:proofErr w:type="spellStart"/>
            <w:r w:rsidRPr="00B00D23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Собственник: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Атяшевского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Республики Мордовия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Ссудодатель: Муниципальное  автономное дошкольное образовательное учреждение </w:t>
            </w:r>
            <w:r w:rsidRPr="00B00D23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B00D23">
              <w:rPr>
                <w:rFonts w:ascii="Times New Roman" w:hAnsi="Times New Roman"/>
              </w:rPr>
              <w:t>Атяшевский</w:t>
            </w:r>
            <w:proofErr w:type="spellEnd"/>
            <w:r w:rsidRPr="00B00D23">
              <w:rPr>
                <w:rFonts w:ascii="Times New Roman" w:hAnsi="Times New Roman"/>
              </w:rPr>
              <w:t xml:space="preserve"> детский сад комбинированного вида  №1»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Ссудополучатель </w:t>
            </w:r>
          </w:p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  <w:color w:val="000000"/>
              </w:rPr>
              <w:t>государственное бюджетное учреждение здравоохранения Республики Мордовия  ГБУЗ ГБ «</w:t>
            </w:r>
            <w:proofErr w:type="spellStart"/>
            <w:r w:rsidRPr="00B00D23">
              <w:rPr>
                <w:rFonts w:ascii="Times New Roman" w:hAnsi="Times New Roman"/>
                <w:color w:val="000000"/>
              </w:rPr>
              <w:t>Атяшевскай</w:t>
            </w:r>
            <w:proofErr w:type="spellEnd"/>
            <w:r w:rsidRPr="00B00D23">
              <w:rPr>
                <w:rFonts w:ascii="Times New Roman" w:hAnsi="Times New Roman"/>
                <w:color w:val="000000"/>
              </w:rPr>
              <w:t xml:space="preserve"> районная больница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ind w:hanging="3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Документ - основания: разрешение на ввод объекта в эксплуатацию от 26.12 2014  Администрация </w:t>
            </w:r>
            <w:proofErr w:type="spellStart"/>
            <w:r w:rsidRPr="00B00D23">
              <w:rPr>
                <w:rFonts w:ascii="Times New Roman" w:hAnsi="Times New Roman"/>
              </w:rPr>
              <w:t>Атяшевского</w:t>
            </w:r>
            <w:proofErr w:type="spellEnd"/>
            <w:r w:rsidRPr="00B00D23">
              <w:rPr>
                <w:rFonts w:ascii="Times New Roman" w:hAnsi="Times New Roman"/>
              </w:rPr>
              <w:t xml:space="preserve"> </w:t>
            </w:r>
            <w:r w:rsidRPr="00B00D23">
              <w:rPr>
                <w:rFonts w:ascii="Times New Roman" w:hAnsi="Times New Roman"/>
              </w:rPr>
              <w:lastRenderedPageBreak/>
              <w:t>городского поселения муниципального района Республики Мордовия</w:t>
            </w:r>
          </w:p>
          <w:p w:rsidR="00F170DA" w:rsidRPr="00B00D23" w:rsidRDefault="00F170DA" w:rsidP="00604EB1">
            <w:pPr>
              <w:ind w:hanging="3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Срок действия:</w:t>
            </w:r>
          </w:p>
          <w:p w:rsidR="00F170DA" w:rsidRPr="00B00D23" w:rsidRDefault="00F170DA" w:rsidP="00604EB1">
            <w:pPr>
              <w:ind w:hanging="3"/>
            </w:pPr>
            <w:r w:rsidRPr="00B00D23">
              <w:rPr>
                <w:rFonts w:ascii="Times New Roman" w:hAnsi="Times New Roman"/>
              </w:rPr>
              <w:t>неопределенный срок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13:03:0101002:1627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191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Групповые </w:t>
            </w:r>
          </w:p>
          <w:p w:rsidR="00F170DA" w:rsidRPr="00B00D23" w:rsidRDefault="00F170DA" w:rsidP="00604EB1">
            <w:pPr>
              <w:pStyle w:val="a7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32 Б  </w:t>
            </w:r>
            <w:r w:rsidRPr="00B00D23">
              <w:rPr>
                <w:rFonts w:ascii="Times New Roman" w:hAnsi="Times New Roman"/>
                <w:color w:val="000000"/>
              </w:rPr>
              <w:t xml:space="preserve">Площадь 465,3 </w:t>
            </w:r>
            <w:proofErr w:type="spellStart"/>
            <w:r w:rsidRPr="00B00D23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B00D2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Собственник: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Муниципальное  автономное дошкольное образовательное учреждение </w:t>
            </w:r>
          </w:p>
          <w:p w:rsidR="00F170DA" w:rsidRPr="00B00D23" w:rsidRDefault="00F170DA" w:rsidP="00604EB1">
            <w:pPr>
              <w:jc w:val="center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«</w:t>
            </w:r>
            <w:proofErr w:type="spellStart"/>
            <w:r w:rsidRPr="00B00D23">
              <w:rPr>
                <w:rFonts w:ascii="Times New Roman" w:hAnsi="Times New Roman"/>
              </w:rPr>
              <w:t>Атяшевский</w:t>
            </w:r>
            <w:proofErr w:type="spellEnd"/>
            <w:r w:rsidRPr="00B00D23">
              <w:rPr>
                <w:rFonts w:ascii="Times New Roman" w:hAnsi="Times New Roman"/>
              </w:rPr>
              <w:t xml:space="preserve"> детский сад комбинированног</w:t>
            </w:r>
            <w:r w:rsidRPr="00B00D23">
              <w:rPr>
                <w:rFonts w:ascii="Times New Roman" w:hAnsi="Times New Roman"/>
              </w:rPr>
              <w:lastRenderedPageBreak/>
              <w:t>о вида  №1»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ind w:hanging="3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Документ - основания: разрешение на ввод объекта в эксплуатацию от 26.12 2014  </w:t>
            </w:r>
            <w:r w:rsidRPr="00B00D23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B00D23">
              <w:rPr>
                <w:rFonts w:ascii="Times New Roman" w:hAnsi="Times New Roman"/>
              </w:rPr>
              <w:t>Атяшевского</w:t>
            </w:r>
            <w:proofErr w:type="spellEnd"/>
            <w:r w:rsidRPr="00B00D23">
              <w:rPr>
                <w:rFonts w:ascii="Times New Roman" w:hAnsi="Times New Roman"/>
              </w:rPr>
              <w:t xml:space="preserve"> городского поселения муниципального района Республики Мордовия</w:t>
            </w:r>
          </w:p>
          <w:p w:rsidR="00F170DA" w:rsidRPr="00B00D23" w:rsidRDefault="00F170DA" w:rsidP="00604EB1">
            <w:pPr>
              <w:ind w:hanging="3"/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Срок действия:</w:t>
            </w:r>
          </w:p>
          <w:p w:rsidR="00F170DA" w:rsidRPr="00B00D23" w:rsidRDefault="00F170DA" w:rsidP="00604EB1">
            <w:r w:rsidRPr="00B00D23">
              <w:rPr>
                <w:rFonts w:ascii="Times New Roman" w:hAnsi="Times New Roman"/>
              </w:rPr>
              <w:t>неопределенный срок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13:03:0101002:1627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70DA" w:rsidRDefault="00F170DA" w:rsidP="004A6337">
      <w:pPr>
        <w:pStyle w:val="a6"/>
        <w:rPr>
          <w:rStyle w:val="a3"/>
          <w:rFonts w:ascii="Times New Roman" w:hAnsi="Times New Roman"/>
          <w:bCs/>
        </w:rPr>
      </w:pPr>
    </w:p>
    <w:p w:rsidR="00F170DA" w:rsidRDefault="00F170DA" w:rsidP="004A6337">
      <w:pPr>
        <w:pStyle w:val="a6"/>
        <w:rPr>
          <w:rStyle w:val="a3"/>
          <w:rFonts w:ascii="Times New Roman" w:hAnsi="Times New Roman"/>
          <w:bCs/>
        </w:rPr>
      </w:pPr>
    </w:p>
    <w:p w:rsidR="00F170DA" w:rsidRDefault="00F170DA" w:rsidP="004A6337">
      <w:pPr>
        <w:pStyle w:val="a6"/>
        <w:rPr>
          <w:rStyle w:val="a3"/>
          <w:rFonts w:ascii="Times New Roman" w:hAnsi="Times New Roman"/>
          <w:bCs/>
        </w:rPr>
      </w:pPr>
    </w:p>
    <w:p w:rsidR="00F170DA" w:rsidRDefault="00F170DA" w:rsidP="004A6337">
      <w:pPr>
        <w:pStyle w:val="a6"/>
        <w:rPr>
          <w:rStyle w:val="a3"/>
          <w:rFonts w:ascii="Times New Roman" w:hAnsi="Times New Roman"/>
          <w:bCs/>
        </w:rPr>
      </w:pPr>
    </w:p>
    <w:p w:rsidR="00F170DA" w:rsidRPr="007F296F" w:rsidRDefault="00F170DA" w:rsidP="004A6337">
      <w:pPr>
        <w:pStyle w:val="a6"/>
        <w:rPr>
          <w:rFonts w:ascii="Times New Roman" w:hAnsi="Times New Roman" w:cs="Times New Roman"/>
        </w:rPr>
      </w:pPr>
      <w:r w:rsidRPr="007F296F">
        <w:rPr>
          <w:rStyle w:val="a3"/>
          <w:rFonts w:ascii="Times New Roman" w:hAnsi="Times New Roman"/>
          <w:bCs/>
        </w:rPr>
        <w:t>Раздел 3. Обеспечение образовательного процесса в каждом из мест осуществления образовательной</w:t>
      </w:r>
      <w:r>
        <w:rPr>
          <w:rStyle w:val="a3"/>
          <w:rFonts w:ascii="Times New Roman" w:hAnsi="Times New Roman"/>
          <w:bCs/>
        </w:rPr>
        <w:t xml:space="preserve"> </w:t>
      </w:r>
      <w:r w:rsidRPr="007F296F">
        <w:rPr>
          <w:rStyle w:val="a3"/>
          <w:rFonts w:ascii="Times New Roman" w:hAnsi="Times New Roman"/>
          <w:bCs/>
        </w:rPr>
        <w:t>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F170DA" w:rsidRDefault="00F170DA" w:rsidP="004A6337">
      <w:pPr>
        <w:rPr>
          <w:rFonts w:ascii="Times New Roman" w:hAnsi="Times New Roman"/>
        </w:rPr>
      </w:pPr>
    </w:p>
    <w:tbl>
      <w:tblPr>
        <w:tblW w:w="17695" w:type="dxa"/>
        <w:tblInd w:w="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714"/>
        <w:gridCol w:w="2695"/>
        <w:gridCol w:w="3542"/>
        <w:gridCol w:w="3827"/>
        <w:gridCol w:w="2411"/>
        <w:gridCol w:w="2126"/>
        <w:gridCol w:w="2380"/>
      </w:tblGrid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Вид образования, уровень образования, профессия, специальность, подвид дополнительного образования, наименование программ, наименование предметов, курсов, дисциплин (модулей) в соответствии с учебным планом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  <w:hyperlink w:anchor="sub_12002" w:history="1">
              <w:r w:rsidRPr="003E2828">
                <w:rPr>
                  <w:rStyle w:val="a8"/>
                  <w:rFonts w:ascii="Calibri" w:hAnsi="Calibri"/>
                  <w:sz w:val="22"/>
                  <w:szCs w:val="22"/>
                </w:rPr>
                <w:t>sub_12002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  <w:hyperlink w:anchor="sub_12002" w:history="1">
              <w:r w:rsidRPr="003E2828">
                <w:rPr>
                  <w:rStyle w:val="a8"/>
                  <w:rFonts w:ascii="Calibri" w:hAnsi="Calibri"/>
                  <w:sz w:val="22"/>
                  <w:szCs w:val="22"/>
                </w:rPr>
                <w:t>sub_12002</w:t>
              </w:r>
            </w:hyperlink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6</w:t>
            </w:r>
          </w:p>
        </w:tc>
      </w:tr>
      <w:tr w:rsidR="00F170DA" w:rsidRPr="00B00D23" w:rsidTr="00604EB1">
        <w:trPr>
          <w:trHeight w:val="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 –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программа дошкольного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  <w:p w:rsidR="00F170DA" w:rsidRPr="00B00D23" w:rsidRDefault="00F170DA" w:rsidP="00604EB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область «Физическое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№1: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</w:rPr>
              <w:t>-</w:t>
            </w: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обручи, кегли, кубики, флажки, «Дорожка здоровья», «Массажная дорожка», «Массажные коврики», «Массажные  мячи», «Мягкие модули».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32 Б 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№2: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обручи, кегли, кубики, флажки, «Дорожка здоровья», «Массажные коврики», «Массажные  мячи», гантели, «Мягкие модули».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№3: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обручи, кегли, кубики, флажки, «Дорожка здоровья», «Массажные коврики», «Массажные  мячи», гантели, «Мягкие модули».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r w:rsidRPr="00B00D23">
              <w:rPr>
                <w:rFonts w:ascii="Times New Roman" w:hAnsi="Times New Roman"/>
                <w:b/>
              </w:rPr>
              <w:t>Физкультурный зал:</w:t>
            </w:r>
          </w:p>
          <w:p w:rsidR="00F170DA" w:rsidRPr="00B00D23" w:rsidRDefault="00F170DA" w:rsidP="00604EB1">
            <w:pPr>
              <w:pStyle w:val="a6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i/>
              </w:rPr>
              <w:t>-оборудование:</w:t>
            </w:r>
            <w:r w:rsidRPr="00B00D23">
              <w:rPr>
                <w:rFonts w:ascii="Times New Roman" w:hAnsi="Times New Roman" w:cs="Times New Roman"/>
              </w:rPr>
              <w:t>», наборы мягких модулей,  кегли, мячи большие, средние и малые резиновые гимнастические, обручи большие и малые, кубики, флажки, платочки, скакалки, гантели, щит баскетбольный,  стенка гимнастическая деревянная, скамья гимнастическая, мат гимнастический, стойки для прыжков в высоту, , диск «Грация», мешочки для метания, канат для лазания.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i/>
              </w:rPr>
            </w:pPr>
            <w:r w:rsidRPr="00B00D23">
              <w:rPr>
                <w:rFonts w:ascii="Times New Roman" w:hAnsi="Times New Roman"/>
                <w:b/>
              </w:rPr>
              <w:t>Спортивная площадка: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 xml:space="preserve">-оборудование: </w:t>
            </w:r>
            <w:r w:rsidRPr="00B00D23">
              <w:rPr>
                <w:rFonts w:ascii="Times New Roman" w:hAnsi="Times New Roman"/>
              </w:rPr>
              <w:t>Спортивный комплекс, лаз-1, стенка-1,баскетбольное кольцо -1;качалка, качели-1, мишень навесная-1.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. Атяшево, ул. Ленина 32 Б 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Постоянное </w:t>
            </w:r>
          </w:p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(бессрочное) </w:t>
            </w:r>
          </w:p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 №13-13/007-13/007/002/2015-199/1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область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«Социально-коммуникативное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№1:</w:t>
            </w:r>
          </w:p>
          <w:p w:rsidR="00F170DA" w:rsidRPr="00B00D23" w:rsidRDefault="00F170DA" w:rsidP="00604EB1">
            <w:pPr>
              <w:pStyle w:val="a6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i/>
              </w:rPr>
              <w:t xml:space="preserve">-оборудование: </w:t>
            </w:r>
            <w:r w:rsidRPr="00B00D23">
              <w:rPr>
                <w:rFonts w:ascii="Times New Roman" w:hAnsi="Times New Roman" w:cs="Times New Roman"/>
              </w:rPr>
              <w:t xml:space="preserve">наборы доктора, </w:t>
            </w:r>
            <w:r w:rsidRPr="00B00D23">
              <w:rPr>
                <w:rFonts w:ascii="Times New Roman" w:hAnsi="Times New Roman" w:cs="Times New Roman"/>
              </w:rPr>
              <w:lastRenderedPageBreak/>
              <w:t>«Ферма», гладильная доска, весы; дидактические куклы «Доктор», «Повар», «</w:t>
            </w:r>
            <w:proofErr w:type="spellStart"/>
            <w:r w:rsidRPr="00B00D23">
              <w:rPr>
                <w:rFonts w:ascii="Times New Roman" w:hAnsi="Times New Roman" w:cs="Times New Roman"/>
              </w:rPr>
              <w:t>Мордовочка</w:t>
            </w:r>
            <w:proofErr w:type="spellEnd"/>
            <w:r w:rsidRPr="00B00D23">
              <w:rPr>
                <w:rFonts w:ascii="Times New Roman" w:hAnsi="Times New Roman" w:cs="Times New Roman"/>
              </w:rPr>
              <w:t xml:space="preserve">»; коляски большие и малые с наборами постельного белья, кроватки, куклы большие и малые, куклы-младенцы; наборы «Овощи, «Фрукты»; кукольный и пальчиковый </w:t>
            </w:r>
            <w:proofErr w:type="spellStart"/>
            <w:r w:rsidRPr="00B00D23">
              <w:rPr>
                <w:rFonts w:ascii="Times New Roman" w:hAnsi="Times New Roman" w:cs="Times New Roman"/>
              </w:rPr>
              <w:t>театр,разнообразный</w:t>
            </w:r>
            <w:proofErr w:type="spellEnd"/>
            <w:r w:rsidRPr="00B00D23">
              <w:rPr>
                <w:rFonts w:ascii="Times New Roman" w:hAnsi="Times New Roman" w:cs="Times New Roman"/>
              </w:rPr>
              <w:t xml:space="preserve">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 w:cs="Times New Roman"/>
              </w:rPr>
              <w:t>Лего</w:t>
            </w:r>
            <w:proofErr w:type="spellEnd"/>
            <w:r w:rsidRPr="00B00D23">
              <w:rPr>
                <w:rFonts w:ascii="Times New Roman" w:hAnsi="Times New Roman" w:cs="Times New Roman"/>
              </w:rPr>
              <w:t xml:space="preserve">», мягкие модули; разные виды транспорта (машины);  игровая бытовая техника (посудомоечная машина, газовая </w:t>
            </w:r>
            <w:proofErr w:type="spellStart"/>
            <w:r w:rsidRPr="00B00D23">
              <w:rPr>
                <w:rFonts w:ascii="Times New Roman" w:hAnsi="Times New Roman" w:cs="Times New Roman"/>
              </w:rPr>
              <w:t>плита,стиральная</w:t>
            </w:r>
            <w:proofErr w:type="spellEnd"/>
            <w:r w:rsidRPr="00B00D23">
              <w:rPr>
                <w:rFonts w:ascii="Times New Roman" w:hAnsi="Times New Roman" w:cs="Times New Roman"/>
              </w:rPr>
              <w:t xml:space="preserve"> машина), игрушки-заместители, </w:t>
            </w:r>
            <w:r w:rsidRPr="00B00D23">
              <w:rPr>
                <w:rFonts w:ascii="Times New Roman" w:hAnsi="Times New Roman"/>
              </w:rPr>
              <w:t>лейки, совочки, лопатки, ведерки, материал для ручного труда (разные виды бумаги, картона, краски, карандаши, фломастеры, кисти, природный, бросовый материал), наборы конструктора «Железная дорога» 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lastRenderedPageBreak/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№2: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 xml:space="preserve">наборы доктора, «Ферма», гладильная доска, весы; дидактические куклы «Доктор», </w:t>
            </w:r>
            <w:r w:rsidRPr="00B00D23">
              <w:rPr>
                <w:rFonts w:ascii="Times New Roman" w:hAnsi="Times New Roman"/>
              </w:rPr>
              <w:lastRenderedPageBreak/>
              <w:t>«Повар», «</w:t>
            </w:r>
            <w:proofErr w:type="spellStart"/>
            <w:r w:rsidRPr="00B00D23">
              <w:rPr>
                <w:rFonts w:ascii="Times New Roman" w:hAnsi="Times New Roman"/>
              </w:rPr>
              <w:t>Мордовочка</w:t>
            </w:r>
            <w:proofErr w:type="spellEnd"/>
            <w:r w:rsidRPr="00B00D23">
              <w:rPr>
                <w:rFonts w:ascii="Times New Roman" w:hAnsi="Times New Roman"/>
              </w:rPr>
              <w:t xml:space="preserve">»; коляски большие и малые с наборами постельного белья, кроватки, куклы большие и малые, куклы-младенцы; наборы «Овощи, «Фрукты»; кукольный и пальчиковый </w:t>
            </w:r>
            <w:proofErr w:type="spellStart"/>
            <w:r w:rsidRPr="00B00D23">
              <w:rPr>
                <w:rFonts w:ascii="Times New Roman" w:hAnsi="Times New Roman"/>
              </w:rPr>
              <w:t>театр,разнообразный</w:t>
            </w:r>
            <w:proofErr w:type="spellEnd"/>
            <w:r w:rsidRPr="00B00D23">
              <w:rPr>
                <w:rFonts w:ascii="Times New Roman" w:hAnsi="Times New Roman"/>
              </w:rPr>
              <w:t xml:space="preserve">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/>
              </w:rPr>
              <w:t>Лего</w:t>
            </w:r>
            <w:proofErr w:type="spellEnd"/>
            <w:r w:rsidRPr="00B00D23">
              <w:rPr>
                <w:rFonts w:ascii="Times New Roman" w:hAnsi="Times New Roman"/>
              </w:rPr>
              <w:t xml:space="preserve">», мягкие модули; разные виды транспорта (машины);  игровая бытовая техника (посудомоечная машина, газовая </w:t>
            </w:r>
            <w:proofErr w:type="spellStart"/>
            <w:r w:rsidRPr="00B00D23">
              <w:rPr>
                <w:rFonts w:ascii="Times New Roman" w:hAnsi="Times New Roman"/>
              </w:rPr>
              <w:t>плита,стиральная</w:t>
            </w:r>
            <w:proofErr w:type="spellEnd"/>
            <w:r w:rsidRPr="00B00D23">
              <w:rPr>
                <w:rFonts w:ascii="Times New Roman" w:hAnsi="Times New Roman"/>
              </w:rPr>
              <w:t xml:space="preserve"> машина), игрушки-заместители, лейки, совочки, лопатки, ведерки, материал для ручного труда (разные виды бумаги, картона, краски, карандаши, фломастеры, кисти, природный, бросовый материал), наборы конструктора «Железная дорога» 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№3: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наборы доктора, «Ферма», гладильная доска, весы; дидактические куклы «Доктор», «Повар», «</w:t>
            </w:r>
            <w:proofErr w:type="spellStart"/>
            <w:r w:rsidRPr="00B00D23">
              <w:rPr>
                <w:rFonts w:ascii="Times New Roman" w:hAnsi="Times New Roman"/>
              </w:rPr>
              <w:t>Мордовочка</w:t>
            </w:r>
            <w:proofErr w:type="spellEnd"/>
            <w:r w:rsidRPr="00B00D23">
              <w:rPr>
                <w:rFonts w:ascii="Times New Roman" w:hAnsi="Times New Roman"/>
              </w:rPr>
              <w:t>»; коляски большие и малые с наборами постельного белья, кроватки, куклы большие и малые, куклы-</w:t>
            </w:r>
            <w:r w:rsidRPr="00B00D23">
              <w:rPr>
                <w:rFonts w:ascii="Times New Roman" w:hAnsi="Times New Roman"/>
              </w:rPr>
              <w:lastRenderedPageBreak/>
              <w:t xml:space="preserve">младенцы; наборы «Овощи, «Фрукты»; кукольный и пальчиковый </w:t>
            </w:r>
            <w:proofErr w:type="spellStart"/>
            <w:r w:rsidRPr="00B00D23">
              <w:rPr>
                <w:rFonts w:ascii="Times New Roman" w:hAnsi="Times New Roman"/>
              </w:rPr>
              <w:t>театр,разнообразный</w:t>
            </w:r>
            <w:proofErr w:type="spellEnd"/>
            <w:r w:rsidRPr="00B00D23">
              <w:rPr>
                <w:rFonts w:ascii="Times New Roman" w:hAnsi="Times New Roman"/>
              </w:rPr>
              <w:t xml:space="preserve">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/>
              </w:rPr>
              <w:t>Лего</w:t>
            </w:r>
            <w:proofErr w:type="spellEnd"/>
            <w:r w:rsidRPr="00B00D23">
              <w:rPr>
                <w:rFonts w:ascii="Times New Roman" w:hAnsi="Times New Roman"/>
              </w:rPr>
              <w:t xml:space="preserve">», мягкие модули; разные виды транспорта (машины);  игровая бытовая техника (посудомоечная машина, газовая </w:t>
            </w:r>
            <w:proofErr w:type="spellStart"/>
            <w:r w:rsidRPr="00B00D23">
              <w:rPr>
                <w:rFonts w:ascii="Times New Roman" w:hAnsi="Times New Roman"/>
              </w:rPr>
              <w:t>плита,стиральная</w:t>
            </w:r>
            <w:proofErr w:type="spellEnd"/>
            <w:r w:rsidRPr="00B00D23">
              <w:rPr>
                <w:rFonts w:ascii="Times New Roman" w:hAnsi="Times New Roman"/>
              </w:rPr>
              <w:t xml:space="preserve"> машина), игрушки-заместители, лейки, совочки, лопатки, ведерки, материал для ручного труда (разные виды бумаги, картона, краски, карандаши, фломастеры, кисти, природный, бросовый материал), наборы конструктора «Железная дорога» 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№ 13-13/001-13/001/012/2015-4393/1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от 20.08.2015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область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«Познавательное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№1: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 разнообразный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/>
              </w:rPr>
              <w:t>Лего</w:t>
            </w:r>
            <w:proofErr w:type="spellEnd"/>
            <w:r w:rsidRPr="00B00D23">
              <w:rPr>
                <w:rFonts w:ascii="Times New Roman" w:hAnsi="Times New Roman"/>
              </w:rPr>
              <w:t xml:space="preserve">», мягкие модули,  игрушки-заместители, разные виды конструкторов, </w:t>
            </w:r>
            <w:r w:rsidRPr="00B00D23">
              <w:rPr>
                <w:rFonts w:ascii="Times New Roman" w:hAnsi="Times New Roman"/>
              </w:rPr>
              <w:lastRenderedPageBreak/>
              <w:t xml:space="preserve">счетный материал, дидактические игры, пособия для сенсорного развития: деревянные вкладыши, шнуровки, пирамидки (деревянные, пластмассовые), матрешки, неваляшка, настольно-печатные игры; альбомы «времена года», календари, картотеки, практический материал для экспериментирования; дидактические игры, схемы-модели,  разные виды театров, настольно-печатные игры.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№2: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 разнообразный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/>
              </w:rPr>
              <w:t>Лего</w:t>
            </w:r>
            <w:proofErr w:type="spellEnd"/>
            <w:r w:rsidRPr="00B00D23">
              <w:rPr>
                <w:rFonts w:ascii="Times New Roman" w:hAnsi="Times New Roman"/>
              </w:rPr>
              <w:t xml:space="preserve">», мягкие модули,  игрушки-заместители, разные виды конструкторов, счетный материал, дидактические игры, пособия для сенсорного развития: деревянные вкладыши, шнуровки, пирамидки (деревянные, пластмассовые), матрешки, неваляшка, настольно-печатные игры; альбомы «времена года», календари, картотеки, практический материал для экспериментирования; </w:t>
            </w:r>
            <w:r w:rsidRPr="00B00D23">
              <w:rPr>
                <w:rFonts w:ascii="Times New Roman" w:hAnsi="Times New Roman"/>
              </w:rPr>
              <w:lastRenderedPageBreak/>
              <w:t>дидактические игры, схемы-модели,  разные виды театров, настольно-печатные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№3: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 разнообразный строительный игровой материал (деревянный, пластмассовый), конструкторы «</w:t>
            </w:r>
            <w:proofErr w:type="spellStart"/>
            <w:r w:rsidRPr="00B00D23">
              <w:rPr>
                <w:rFonts w:ascii="Times New Roman" w:hAnsi="Times New Roman"/>
              </w:rPr>
              <w:t>Лего</w:t>
            </w:r>
            <w:proofErr w:type="spellEnd"/>
            <w:r w:rsidRPr="00B00D23">
              <w:rPr>
                <w:rFonts w:ascii="Times New Roman" w:hAnsi="Times New Roman"/>
              </w:rPr>
              <w:t>», мягкие модули,  игрушки-заместители, разные виды конструкторов, счетный материал, дидактические игры, пособия для сенсорного развития: деревянные вкладыши, шнуровки, пирамидки (деревянные, пластмассовые), матрешки, неваляшка, настольно-печатные игры; альбомы «времена года», календари, картотеки, практический материал для экспериментирования; дидактические игры, схемы-модели,  разные виды театров, настольно-печатные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область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№1: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 xml:space="preserve">- </w:t>
            </w: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 xml:space="preserve">дидактические </w:t>
            </w:r>
            <w:r w:rsidRPr="00B00D23">
              <w:rPr>
                <w:rFonts w:ascii="Times New Roman" w:hAnsi="Times New Roman"/>
              </w:rPr>
              <w:lastRenderedPageBreak/>
              <w:t>игры, разные виды театров, настольно-печатные игры, «Книжный уголок», альбомы иллюстраций к стихам, сказкам, рассказам, аудиозаписи сказок. Мольберт ДЕМИ с большим пеналом.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государственной </w:t>
            </w: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№2: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B00D23">
              <w:rPr>
                <w:rFonts w:ascii="Times New Roman" w:hAnsi="Times New Roman"/>
              </w:rPr>
              <w:t xml:space="preserve">- </w:t>
            </w: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дидактические игры, разные виды театров, настольно-печатные игры, «Книжный уголок», альбомы иллюстраций к стихам, сказкам, рассказам, аудиозаписи сказок. Мольберт ДЕМИ с большим пеналом.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№3: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B00D23">
              <w:rPr>
                <w:rFonts w:ascii="Times New Roman" w:hAnsi="Times New Roman"/>
              </w:rPr>
              <w:t xml:space="preserve">- </w:t>
            </w:r>
            <w:r w:rsidRPr="00B00D23">
              <w:rPr>
                <w:rFonts w:ascii="Times New Roman" w:hAnsi="Times New Roman"/>
                <w:i/>
              </w:rPr>
              <w:t xml:space="preserve">оборудование: </w:t>
            </w:r>
            <w:r w:rsidRPr="00B00D23">
              <w:rPr>
                <w:rFonts w:ascii="Times New Roman" w:hAnsi="Times New Roman"/>
              </w:rPr>
              <w:t>дидактические игры, разные виды театров, настольно-печатные игры, «Книжный уголок», альбомы иллюстраций к стихам, сказкам, рассказам, аудиозаписи сказок. Мольберт ДЕМИ с большим пеналом.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область </w:t>
            </w:r>
          </w:p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  <w:p w:rsidR="00F170DA" w:rsidRPr="00B00D23" w:rsidRDefault="00F170DA" w:rsidP="00604E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№1: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дидактические игры, аудиозаписи, иллюстрации, настольно-печатные игры, иллюстрированные альбомы, детские музыкальные инструменты. Мольберт ДЕМИ с большим пеналом.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№2: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дидактические игры, аудиозаписи, иллюстрации, настольно-печатные игры, иллюстрированные альбомы, детские музыкальные инструменты. Мольберт ДЕМИ с большим пеналом.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rPr>
                <w:b/>
              </w:rPr>
            </w:pPr>
            <w:r w:rsidRPr="00B00D23">
              <w:rPr>
                <w:rFonts w:ascii="Times New Roman" w:hAnsi="Times New Roman"/>
                <w:b/>
              </w:rPr>
              <w:t>Групповая комната №3: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  <w:i/>
              </w:rPr>
              <w:t>-оборудование:</w:t>
            </w:r>
            <w:r w:rsidRPr="00B00D23">
              <w:rPr>
                <w:rFonts w:ascii="Times New Roman" w:hAnsi="Times New Roman"/>
              </w:rPr>
              <w:t xml:space="preserve"> дидактические игры, аудиозаписи, иллюстрации, настольно-печатные игры, иллюстрированные альбомы, детские музыкальные инструменты. Мольберт ДЕМИ с </w:t>
            </w:r>
            <w:r w:rsidRPr="00B00D23">
              <w:rPr>
                <w:rFonts w:ascii="Times New Roman" w:hAnsi="Times New Roman"/>
              </w:rPr>
              <w:lastRenderedPageBreak/>
              <w:t>большим пеналом.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70DA" w:rsidRPr="00B00D23" w:rsidTr="00604EB1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r w:rsidRPr="00B00D23">
              <w:rPr>
                <w:rFonts w:ascii="Times New Roman" w:hAnsi="Times New Roman"/>
                <w:b/>
              </w:rPr>
              <w:t>Музыкальный зал:</w:t>
            </w:r>
          </w:p>
          <w:p w:rsidR="00F170DA" w:rsidRPr="00B00D23" w:rsidRDefault="00F170DA" w:rsidP="00604EB1">
            <w:pPr>
              <w:pStyle w:val="a6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i/>
              </w:rPr>
              <w:t>-оборудование:</w:t>
            </w:r>
            <w:r w:rsidRPr="00B00D23">
              <w:rPr>
                <w:rFonts w:ascii="Times New Roman" w:hAnsi="Times New Roman" w:cs="Times New Roman"/>
              </w:rPr>
              <w:t xml:space="preserve"> музыкальный центр, микро </w:t>
            </w:r>
            <w:r w:rsidRPr="00B00D23">
              <w:rPr>
                <w:rFonts w:ascii="Times New Roman" w:hAnsi="Times New Roman" w:cs="Times New Roman"/>
                <w:lang w:val="en-US"/>
              </w:rPr>
              <w:t>HI</w:t>
            </w:r>
            <w:r w:rsidRPr="00B00D23">
              <w:rPr>
                <w:rFonts w:ascii="Times New Roman" w:hAnsi="Times New Roman" w:cs="Times New Roman"/>
              </w:rPr>
              <w:t>-</w:t>
            </w:r>
            <w:r w:rsidRPr="00B00D23">
              <w:rPr>
                <w:rFonts w:ascii="Times New Roman" w:hAnsi="Times New Roman" w:cs="Times New Roman"/>
                <w:lang w:val="en-US"/>
              </w:rPr>
              <w:t>FI</w:t>
            </w:r>
            <w:r w:rsidRPr="00B00D23">
              <w:rPr>
                <w:rFonts w:ascii="Times New Roman" w:hAnsi="Times New Roman" w:cs="Times New Roman"/>
              </w:rPr>
              <w:t xml:space="preserve"> система, телевизор, </w:t>
            </w:r>
            <w:r w:rsidRPr="00B00D23">
              <w:rPr>
                <w:rFonts w:ascii="Times New Roman" w:hAnsi="Times New Roman"/>
              </w:rPr>
              <w:t xml:space="preserve">детские музыкальные инструменты, аудиозаписи,  </w:t>
            </w:r>
            <w:r w:rsidRPr="00B00D23">
              <w:rPr>
                <w:rFonts w:ascii="Times New Roman" w:hAnsi="Times New Roman" w:cs="Times New Roman"/>
              </w:rPr>
              <w:t>проектор, экран для проектора, пианино.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430800,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Атяшевский</w:t>
            </w:r>
            <w:proofErr w:type="spellEnd"/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F170DA" w:rsidRPr="00B00D23" w:rsidRDefault="00F170DA" w:rsidP="00604EB1">
            <w:pPr>
              <w:ind w:hanging="3"/>
            </w:pPr>
            <w:proofErr w:type="spellStart"/>
            <w:r w:rsidRPr="00B00D23">
              <w:rPr>
                <w:rFonts w:ascii="Times New Roman" w:hAnsi="Times New Roman"/>
              </w:rPr>
              <w:t>р.п</w:t>
            </w:r>
            <w:proofErr w:type="spellEnd"/>
            <w:r w:rsidRPr="00B00D23">
              <w:rPr>
                <w:rFonts w:ascii="Times New Roman" w:hAnsi="Times New Roman"/>
              </w:rPr>
              <w:t xml:space="preserve">. Атяшево, </w:t>
            </w:r>
            <w:proofErr w:type="spellStart"/>
            <w:r w:rsidRPr="00B00D23">
              <w:rPr>
                <w:rFonts w:ascii="Times New Roman" w:hAnsi="Times New Roman"/>
              </w:rPr>
              <w:t>ул.Ленина</w:t>
            </w:r>
            <w:proofErr w:type="spellEnd"/>
            <w:r w:rsidRPr="00B00D23">
              <w:rPr>
                <w:rFonts w:ascii="Times New Roman" w:hAnsi="Times New Roman"/>
              </w:rPr>
              <w:t xml:space="preserve"> 32 Б  </w:t>
            </w:r>
            <w:proofErr w:type="spellStart"/>
            <w:r w:rsidRPr="00B00D23">
              <w:rPr>
                <w:rFonts w:ascii="Times New Roman" w:hAnsi="Times New Roman"/>
              </w:rPr>
              <w:t>корп</w:t>
            </w:r>
            <w:proofErr w:type="spellEnd"/>
            <w:r w:rsidRPr="00B00D2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  <w:r w:rsidRPr="00B00D23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170DA" w:rsidRPr="00B00D23" w:rsidRDefault="00F170DA" w:rsidP="00604EB1">
            <w:pPr>
              <w:rPr>
                <w:rFonts w:ascii="Times New Roman" w:hAnsi="Times New Roman"/>
              </w:rPr>
            </w:pPr>
            <w:r w:rsidRPr="00B00D2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№13-13/007-13/007/002/2015-199/1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00D2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B00D23">
              <w:rPr>
                <w:rFonts w:ascii="Times New Roman" w:hAnsi="Times New Roman" w:cs="Times New Roman"/>
              </w:rPr>
              <w:t xml:space="preserve">26.12 2014  </w:t>
            </w:r>
          </w:p>
          <w:p w:rsidR="00F170DA" w:rsidRPr="00B00D23" w:rsidRDefault="00F170DA" w:rsidP="00604EB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70DA" w:rsidRPr="0033702E" w:rsidRDefault="00F170DA" w:rsidP="004A6337">
      <w:pPr>
        <w:rPr>
          <w:rFonts w:ascii="Times New Roman" w:hAnsi="Times New Roman"/>
        </w:rPr>
      </w:pPr>
    </w:p>
    <w:p w:rsidR="00F170DA" w:rsidRPr="007B1813" w:rsidRDefault="00F170DA" w:rsidP="004A6337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F170DA" w:rsidRPr="0033702E" w:rsidRDefault="00F170DA" w:rsidP="004A6337">
      <w:pPr>
        <w:rPr>
          <w:rFonts w:ascii="Times New Roman" w:hAnsi="Times New Roman"/>
        </w:rPr>
      </w:pPr>
    </w:p>
    <w:p w:rsidR="00F170DA" w:rsidRDefault="00F170DA" w:rsidP="004A633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</w:t>
      </w:r>
      <w:r w:rsidR="00833FB4">
        <w:rPr>
          <w:rFonts w:ascii="Times New Roman" w:hAnsi="Times New Roman" w:cs="Times New Roman"/>
        </w:rPr>
        <w:t>ующий: Исайкина Г</w:t>
      </w:r>
      <w:bookmarkStart w:id="0" w:name="_GoBack"/>
      <w:bookmarkEnd w:id="0"/>
      <w:r w:rsidR="00833FB4">
        <w:rPr>
          <w:rFonts w:ascii="Times New Roman" w:hAnsi="Times New Roman" w:cs="Times New Roman"/>
        </w:rPr>
        <w:t xml:space="preserve">алина Ивановна </w:t>
      </w:r>
    </w:p>
    <w:p w:rsidR="00F170DA" w:rsidRPr="0033702E" w:rsidRDefault="00F170DA" w:rsidP="004A6337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___________________</w:t>
      </w:r>
      <w:r w:rsidRPr="0033702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 _____________________________</w:t>
      </w:r>
    </w:p>
    <w:p w:rsidR="00F170DA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1080">
        <w:rPr>
          <w:rFonts w:ascii="Times New Roman" w:hAnsi="Times New Roman" w:cs="Times New Roman"/>
          <w:sz w:val="20"/>
          <w:szCs w:val="20"/>
        </w:rPr>
        <w:t>(подп</w:t>
      </w:r>
      <w:r>
        <w:rPr>
          <w:rFonts w:ascii="Times New Roman" w:hAnsi="Times New Roman" w:cs="Times New Roman"/>
          <w:sz w:val="20"/>
          <w:szCs w:val="20"/>
        </w:rPr>
        <w:t xml:space="preserve">ись руководителя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</w:p>
    <w:p w:rsidR="00F170DA" w:rsidRPr="00E91080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руководителя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лицензиа</w:t>
      </w:r>
      <w:r>
        <w:rPr>
          <w:rFonts w:ascii="Times New Roman" w:hAnsi="Times New Roman" w:cs="Times New Roman"/>
          <w:sz w:val="20"/>
          <w:szCs w:val="20"/>
        </w:rPr>
        <w:t xml:space="preserve">та или иного лица,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p w:rsidR="00F170DA" w:rsidRPr="00E91080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лицензиата или иного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имеющего право действовать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F170DA" w:rsidRPr="00E91080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</w:t>
      </w:r>
      <w:r>
        <w:rPr>
          <w:rFonts w:ascii="Times New Roman" w:hAnsi="Times New Roman" w:cs="Times New Roman"/>
          <w:sz w:val="20"/>
          <w:szCs w:val="20"/>
        </w:rPr>
        <w:t xml:space="preserve">ица, имеющего право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F170DA" w:rsidRPr="00E91080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право действовать от</w:t>
      </w:r>
    </w:p>
    <w:p w:rsidR="00F170DA" w:rsidRDefault="00F170DA" w:rsidP="004A633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имени лицензиата)</w:t>
      </w:r>
    </w:p>
    <w:p w:rsidR="00F170DA" w:rsidRPr="00BD50A2" w:rsidRDefault="00F170DA" w:rsidP="004A6337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F170DA" w:rsidRPr="001818A7" w:rsidRDefault="00F170DA" w:rsidP="004A633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F170DA" w:rsidRPr="0033702E" w:rsidRDefault="00F170DA" w:rsidP="004A6337">
      <w:pPr>
        <w:rPr>
          <w:rFonts w:ascii="Times New Roman" w:hAnsi="Times New Roman"/>
        </w:rPr>
      </w:pPr>
      <w:bookmarkStart w:id="1" w:name="sub_12001"/>
      <w:r>
        <w:rPr>
          <w:rFonts w:ascii="Times New Roman" w:hAnsi="Times New Roman"/>
        </w:rPr>
        <w:t xml:space="preserve">(1) </w:t>
      </w:r>
      <w:r w:rsidRPr="0041157C">
        <w:rPr>
          <w:rFonts w:ascii="Times New Roman" w:hAnsi="Times New Roman"/>
        </w:rPr>
        <w:t>Данный раздел заполняется</w:t>
      </w:r>
      <w:r w:rsidRPr="0033702E">
        <w:rPr>
          <w:rFonts w:ascii="Times New Roman" w:hAnsi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F170DA" w:rsidRPr="00A242B7" w:rsidRDefault="00F170DA" w:rsidP="004A6337">
      <w:pPr>
        <w:rPr>
          <w:rFonts w:ascii="Times New Roman" w:hAnsi="Times New Roman"/>
        </w:rPr>
      </w:pPr>
      <w:bookmarkStart w:id="2" w:name="sub_12004"/>
      <w:bookmarkEnd w:id="1"/>
      <w:r w:rsidRPr="0033702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33702E">
        <w:rPr>
          <w:rFonts w:ascii="Times New Roman" w:hAnsi="Times New Roman"/>
        </w:rPr>
        <w:t>) Заполняется соискателем лицензии (лицензиатом) при наличии образовательных программ подготовки водителей автомототранспортных средств.</w:t>
      </w:r>
      <w:bookmarkEnd w:id="2"/>
    </w:p>
    <w:p w:rsidR="00F170DA" w:rsidRDefault="00F170DA"/>
    <w:sectPr w:rsidR="00F170DA" w:rsidSect="004A6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37"/>
    <w:rsid w:val="000C23F6"/>
    <w:rsid w:val="001021E6"/>
    <w:rsid w:val="001818A7"/>
    <w:rsid w:val="002C17F0"/>
    <w:rsid w:val="0033702E"/>
    <w:rsid w:val="003E2828"/>
    <w:rsid w:val="003F5381"/>
    <w:rsid w:val="0041157C"/>
    <w:rsid w:val="0048567D"/>
    <w:rsid w:val="004A6337"/>
    <w:rsid w:val="005C3F53"/>
    <w:rsid w:val="00604EB1"/>
    <w:rsid w:val="007B1813"/>
    <w:rsid w:val="007D7702"/>
    <w:rsid w:val="007F296F"/>
    <w:rsid w:val="00833FB4"/>
    <w:rsid w:val="0083796D"/>
    <w:rsid w:val="00A242B7"/>
    <w:rsid w:val="00A30DFD"/>
    <w:rsid w:val="00AB6469"/>
    <w:rsid w:val="00B00D23"/>
    <w:rsid w:val="00BD50A2"/>
    <w:rsid w:val="00D14CDB"/>
    <w:rsid w:val="00DD0BD0"/>
    <w:rsid w:val="00E11316"/>
    <w:rsid w:val="00E91080"/>
    <w:rsid w:val="00ED2905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6337"/>
    <w:rPr>
      <w:b/>
      <w:color w:val="26282F"/>
    </w:rPr>
  </w:style>
  <w:style w:type="character" w:customStyle="1" w:styleId="a4">
    <w:name w:val="Гипертекстовая ссылка"/>
    <w:uiPriority w:val="99"/>
    <w:rsid w:val="004A633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A63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A6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A63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A6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E28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2992</Words>
  <Characters>17057</Characters>
  <Application>Microsoft Office Word</Application>
  <DocSecurity>0</DocSecurity>
  <Lines>142</Lines>
  <Paragraphs>40</Paragraphs>
  <ScaleCrop>false</ScaleCrop>
  <Company>Microsoft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User</cp:lastModifiedBy>
  <cp:revision>5</cp:revision>
  <dcterms:created xsi:type="dcterms:W3CDTF">2016-01-21T12:40:00Z</dcterms:created>
  <dcterms:modified xsi:type="dcterms:W3CDTF">2023-11-02T15:30:00Z</dcterms:modified>
</cp:coreProperties>
</file>