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7BF" w:rsidRDefault="00E927BF" w:rsidP="006E56AC">
      <w:pPr>
        <w:tabs>
          <w:tab w:val="left" w:pos="15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53525"/>
            <wp:effectExtent l="0" t="0" r="0" b="0"/>
            <wp:docPr id="1" name="Рисунок 1" descr="C:\Users\КЕРГУДУ\Desktop\Ильякова\родной язык(русский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ЕРГУДУ\Desktop\Ильякова\родной язык(русский)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7BF" w:rsidRDefault="00E927BF" w:rsidP="006E56AC">
      <w:pPr>
        <w:tabs>
          <w:tab w:val="left" w:pos="15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7BF" w:rsidRDefault="00E927BF" w:rsidP="006E56AC">
      <w:pPr>
        <w:tabs>
          <w:tab w:val="left" w:pos="15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7BF" w:rsidRDefault="00E927BF" w:rsidP="006E56AC">
      <w:pPr>
        <w:tabs>
          <w:tab w:val="left" w:pos="15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6AC" w:rsidRPr="00A06AAE" w:rsidRDefault="006E56AC" w:rsidP="006E56AC">
      <w:pPr>
        <w:tabs>
          <w:tab w:val="left" w:pos="15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06AAE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6E56AC" w:rsidRDefault="006E56AC" w:rsidP="004F532A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666D">
        <w:rPr>
          <w:rFonts w:ascii="Times New Roman" w:hAnsi="Times New Roman"/>
          <w:sz w:val="24"/>
          <w:szCs w:val="24"/>
          <w:lang w:eastAsia="ru-RU"/>
        </w:rPr>
        <w:t>Рабочая пр</w:t>
      </w:r>
      <w:r>
        <w:rPr>
          <w:rFonts w:ascii="Times New Roman" w:hAnsi="Times New Roman"/>
          <w:sz w:val="24"/>
          <w:szCs w:val="24"/>
          <w:lang w:eastAsia="ru-RU"/>
        </w:rPr>
        <w:t>ограмма</w:t>
      </w:r>
      <w:r w:rsidRPr="00AE666D">
        <w:rPr>
          <w:rFonts w:ascii="Times New Roman" w:hAnsi="Times New Roman"/>
          <w:sz w:val="24"/>
          <w:szCs w:val="24"/>
          <w:lang w:eastAsia="ru-RU"/>
        </w:rPr>
        <w:t xml:space="preserve"> разработана </w:t>
      </w:r>
      <w:r>
        <w:rPr>
          <w:rFonts w:ascii="Times New Roman" w:hAnsi="Times New Roman"/>
          <w:sz w:val="24"/>
          <w:szCs w:val="24"/>
          <w:lang w:eastAsia="ru-RU"/>
        </w:rPr>
        <w:t xml:space="preserve">в соответствии с ФГОС НОО  </w:t>
      </w:r>
      <w:r w:rsidRPr="00AE666D">
        <w:rPr>
          <w:rFonts w:ascii="Times New Roman" w:hAnsi="Times New Roman"/>
          <w:sz w:val="24"/>
          <w:szCs w:val="24"/>
          <w:lang w:eastAsia="ru-RU"/>
        </w:rPr>
        <w:t>на основе</w:t>
      </w:r>
      <w:r>
        <w:rPr>
          <w:rFonts w:ascii="Times New Roman" w:hAnsi="Times New Roman"/>
          <w:sz w:val="24"/>
          <w:szCs w:val="24"/>
          <w:lang w:eastAsia="ru-RU"/>
        </w:rPr>
        <w:t xml:space="preserve"> примерной программы по родному (русскому) языку с учетом</w:t>
      </w:r>
      <w:r w:rsidRPr="00AE666D">
        <w:rPr>
          <w:rFonts w:ascii="Times New Roman" w:hAnsi="Times New Roman"/>
          <w:sz w:val="24"/>
          <w:szCs w:val="24"/>
          <w:lang w:eastAsia="ru-RU"/>
        </w:rPr>
        <w:t xml:space="preserve"> авторской программы </w:t>
      </w:r>
      <w:r w:rsidR="004F532A" w:rsidRPr="004F532A">
        <w:rPr>
          <w:rFonts w:ascii="Times New Roman" w:hAnsi="Times New Roman"/>
          <w:sz w:val="24"/>
          <w:szCs w:val="24"/>
        </w:rPr>
        <w:t xml:space="preserve">Т.В. </w:t>
      </w:r>
      <w:proofErr w:type="spellStart"/>
      <w:r w:rsidR="004F532A">
        <w:rPr>
          <w:rFonts w:ascii="Times New Roman" w:hAnsi="Times New Roman"/>
          <w:sz w:val="24"/>
          <w:szCs w:val="24"/>
        </w:rPr>
        <w:t>Самсоновой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«Р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одной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(русский) язык</w:t>
      </w:r>
      <w:r w:rsidR="004F532A">
        <w:rPr>
          <w:rFonts w:ascii="Times New Roman" w:hAnsi="Times New Roman"/>
          <w:sz w:val="24"/>
          <w:szCs w:val="24"/>
          <w:lang w:eastAsia="ru-RU"/>
        </w:rPr>
        <w:t xml:space="preserve">». </w:t>
      </w:r>
    </w:p>
    <w:p w:rsidR="00EE4632" w:rsidRDefault="00EE4632" w:rsidP="00EE4632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D97A98" w:rsidRDefault="00A06AAE" w:rsidP="00C9556D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A06AAE"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</w:t>
      </w:r>
    </w:p>
    <w:p w:rsidR="004F532A" w:rsidRDefault="004F532A" w:rsidP="00C9556D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4F532A" w:rsidRPr="004F532A" w:rsidRDefault="004F532A" w:rsidP="004F532A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532A">
        <w:rPr>
          <w:rFonts w:ascii="Times New Roman" w:hAnsi="Times New Roman"/>
          <w:sz w:val="24"/>
          <w:szCs w:val="24"/>
          <w:lang w:eastAsia="ru-RU"/>
        </w:rPr>
        <w:t>Обучающиеся научатся:</w:t>
      </w:r>
    </w:p>
    <w:p w:rsidR="004F532A" w:rsidRDefault="004F532A" w:rsidP="00EE4632">
      <w:pPr>
        <w:pStyle w:val="aa"/>
        <w:numPr>
          <w:ilvl w:val="0"/>
          <w:numId w:val="2"/>
        </w:numPr>
        <w:shd w:val="clear" w:color="auto" w:fill="FFFFFF"/>
        <w:jc w:val="both"/>
        <w:rPr>
          <w:rFonts w:eastAsia="Times New Roman"/>
          <w:color w:val="000000"/>
        </w:rPr>
      </w:pPr>
      <w:r w:rsidRPr="004F532A">
        <w:rPr>
          <w:rFonts w:eastAsia="Times New Roman"/>
          <w:color w:val="000000"/>
        </w:rPr>
        <w:t>отличать текст от набора предложений, записанных как текст;</w:t>
      </w:r>
    </w:p>
    <w:p w:rsidR="004F532A" w:rsidRDefault="004F532A" w:rsidP="00EE4632">
      <w:pPr>
        <w:pStyle w:val="aa"/>
        <w:numPr>
          <w:ilvl w:val="0"/>
          <w:numId w:val="2"/>
        </w:numPr>
        <w:shd w:val="clear" w:color="auto" w:fill="FFFFFF"/>
        <w:jc w:val="both"/>
        <w:rPr>
          <w:rFonts w:eastAsia="Times New Roman"/>
          <w:color w:val="000000"/>
        </w:rPr>
      </w:pPr>
      <w:r w:rsidRPr="004F532A">
        <w:rPr>
          <w:rFonts w:eastAsia="Times New Roman"/>
          <w:color w:val="000000"/>
        </w:rPr>
        <w:t>осмысленно, правильно читать целыми словами;</w:t>
      </w:r>
    </w:p>
    <w:p w:rsidR="004F532A" w:rsidRDefault="004F532A" w:rsidP="00EE4632">
      <w:pPr>
        <w:pStyle w:val="aa"/>
        <w:numPr>
          <w:ilvl w:val="0"/>
          <w:numId w:val="2"/>
        </w:numPr>
        <w:shd w:val="clear" w:color="auto" w:fill="FFFFFF"/>
        <w:jc w:val="both"/>
        <w:rPr>
          <w:rFonts w:eastAsia="Times New Roman"/>
          <w:color w:val="000000"/>
        </w:rPr>
      </w:pPr>
      <w:r w:rsidRPr="004F532A">
        <w:rPr>
          <w:rFonts w:eastAsia="Times New Roman"/>
          <w:color w:val="000000"/>
        </w:rPr>
        <w:t xml:space="preserve"> отвечать на вопросы учителя по содержанию прочитанного;</w:t>
      </w:r>
    </w:p>
    <w:p w:rsidR="004F532A" w:rsidRDefault="004F532A" w:rsidP="00EE4632">
      <w:pPr>
        <w:pStyle w:val="aa"/>
        <w:numPr>
          <w:ilvl w:val="0"/>
          <w:numId w:val="2"/>
        </w:numPr>
        <w:shd w:val="clear" w:color="auto" w:fill="FFFFFF"/>
        <w:jc w:val="both"/>
        <w:rPr>
          <w:rFonts w:eastAsia="Times New Roman"/>
          <w:color w:val="000000"/>
        </w:rPr>
      </w:pPr>
      <w:r w:rsidRPr="004F532A">
        <w:rPr>
          <w:rFonts w:eastAsia="Times New Roman"/>
          <w:color w:val="000000"/>
        </w:rPr>
        <w:t>подробно пересказывать текст;</w:t>
      </w:r>
    </w:p>
    <w:p w:rsidR="004F532A" w:rsidRDefault="004F532A" w:rsidP="00EE4632">
      <w:pPr>
        <w:pStyle w:val="aa"/>
        <w:numPr>
          <w:ilvl w:val="0"/>
          <w:numId w:val="2"/>
        </w:numPr>
        <w:shd w:val="clear" w:color="auto" w:fill="FFFFFF"/>
        <w:jc w:val="both"/>
        <w:rPr>
          <w:rFonts w:eastAsia="Times New Roman"/>
          <w:color w:val="000000"/>
        </w:rPr>
      </w:pPr>
      <w:r w:rsidRPr="004F532A">
        <w:rPr>
          <w:rFonts w:eastAsia="Times New Roman"/>
          <w:color w:val="000000"/>
        </w:rPr>
        <w:t>составлять устный рассказ по картинке;</w:t>
      </w:r>
    </w:p>
    <w:p w:rsidR="004D6810" w:rsidRDefault="004F532A" w:rsidP="00EE4632">
      <w:pPr>
        <w:pStyle w:val="aa"/>
        <w:numPr>
          <w:ilvl w:val="0"/>
          <w:numId w:val="2"/>
        </w:numPr>
        <w:shd w:val="clear" w:color="auto" w:fill="FFFFFF"/>
        <w:jc w:val="both"/>
        <w:rPr>
          <w:rFonts w:eastAsia="Times New Roman"/>
          <w:color w:val="000000"/>
        </w:rPr>
      </w:pPr>
      <w:proofErr w:type="gramStart"/>
      <w:r w:rsidRPr="004F532A">
        <w:rPr>
          <w:rFonts w:eastAsia="Times New Roman"/>
          <w:color w:val="000000"/>
        </w:rPr>
        <w:t>называть звуки, из которых состоит слово (гласные – ударный,</w:t>
      </w:r>
      <w:r w:rsidR="00E671F4">
        <w:rPr>
          <w:rFonts w:eastAsia="Times New Roman"/>
          <w:color w:val="000000"/>
        </w:rPr>
        <w:t xml:space="preserve"> </w:t>
      </w:r>
      <w:r w:rsidRPr="004D6810">
        <w:rPr>
          <w:rFonts w:eastAsia="Times New Roman"/>
          <w:color w:val="000000"/>
        </w:rPr>
        <w:t>безударные; согласные – звонкие, глухие, парные и непарные,</w:t>
      </w:r>
      <w:r w:rsidR="00E671F4">
        <w:rPr>
          <w:rFonts w:eastAsia="Times New Roman"/>
          <w:color w:val="000000"/>
        </w:rPr>
        <w:t xml:space="preserve"> </w:t>
      </w:r>
      <w:r w:rsidRPr="004D6810">
        <w:rPr>
          <w:rFonts w:eastAsia="Times New Roman"/>
          <w:color w:val="000000"/>
        </w:rPr>
        <w:t xml:space="preserve">твёрдые, мягкие, парные и непарные); </w:t>
      </w:r>
      <w:proofErr w:type="gramEnd"/>
    </w:p>
    <w:p w:rsidR="004D6810" w:rsidRDefault="004F532A" w:rsidP="00EE4632">
      <w:pPr>
        <w:pStyle w:val="aa"/>
        <w:numPr>
          <w:ilvl w:val="0"/>
          <w:numId w:val="2"/>
        </w:numPr>
        <w:shd w:val="clear" w:color="auto" w:fill="FFFFFF"/>
        <w:jc w:val="both"/>
        <w:rPr>
          <w:rFonts w:eastAsia="Times New Roman"/>
          <w:color w:val="000000"/>
        </w:rPr>
      </w:pPr>
      <w:r w:rsidRPr="004D6810">
        <w:rPr>
          <w:rFonts w:eastAsia="Times New Roman"/>
          <w:color w:val="000000"/>
        </w:rPr>
        <w:t>не смешивать понятия</w:t>
      </w:r>
      <w:r w:rsidR="00E671F4">
        <w:rPr>
          <w:rFonts w:eastAsia="Times New Roman"/>
          <w:color w:val="000000"/>
        </w:rPr>
        <w:t xml:space="preserve"> </w:t>
      </w:r>
      <w:r w:rsidRPr="004D6810">
        <w:rPr>
          <w:rFonts w:eastAsia="Times New Roman"/>
          <w:color w:val="000000"/>
        </w:rPr>
        <w:t>«звук» и «буква»; делить слово на слоги, ставить ударение;</w:t>
      </w:r>
    </w:p>
    <w:p w:rsidR="004D6810" w:rsidRDefault="004F532A" w:rsidP="00EE4632">
      <w:pPr>
        <w:pStyle w:val="aa"/>
        <w:numPr>
          <w:ilvl w:val="0"/>
          <w:numId w:val="2"/>
        </w:numPr>
        <w:shd w:val="clear" w:color="auto" w:fill="FFFFFF"/>
        <w:jc w:val="both"/>
        <w:rPr>
          <w:rFonts w:eastAsia="Times New Roman"/>
          <w:color w:val="000000"/>
        </w:rPr>
      </w:pPr>
      <w:r w:rsidRPr="004D6810">
        <w:rPr>
          <w:rFonts w:eastAsia="Times New Roman"/>
          <w:color w:val="000000"/>
        </w:rPr>
        <w:t>определять роль гласных букв, стоящих после букв, обозначающих</w:t>
      </w:r>
      <w:r w:rsidR="00E671F4">
        <w:rPr>
          <w:rFonts w:eastAsia="Times New Roman"/>
          <w:color w:val="000000"/>
        </w:rPr>
        <w:t xml:space="preserve"> </w:t>
      </w:r>
      <w:r w:rsidRPr="004D6810">
        <w:rPr>
          <w:rFonts w:eastAsia="Times New Roman"/>
          <w:color w:val="000000"/>
        </w:rPr>
        <w:t>согласные звуки, парные по мягкости (обозначение гласного звука</w:t>
      </w:r>
      <w:r w:rsidR="00E671F4">
        <w:rPr>
          <w:rFonts w:eastAsia="Times New Roman"/>
          <w:color w:val="000000"/>
        </w:rPr>
        <w:t xml:space="preserve"> </w:t>
      </w:r>
      <w:proofErr w:type="spellStart"/>
      <w:r w:rsidR="00E671F4">
        <w:rPr>
          <w:rFonts w:eastAsia="Times New Roman"/>
          <w:color w:val="000000"/>
        </w:rPr>
        <w:t>мспаЯЧ</w:t>
      </w:r>
      <w:r w:rsidRPr="004D6810">
        <w:rPr>
          <w:rFonts w:eastAsia="Times New Roman"/>
          <w:color w:val="000000"/>
        </w:rPr>
        <w:t>и</w:t>
      </w:r>
      <w:proofErr w:type="spellEnd"/>
      <w:r w:rsidRPr="004D6810">
        <w:rPr>
          <w:rFonts w:eastAsia="Times New Roman"/>
          <w:color w:val="000000"/>
        </w:rPr>
        <w:t xml:space="preserve"> указание на твёрдость или мягкость согласного звука);</w:t>
      </w:r>
    </w:p>
    <w:p w:rsidR="004D6810" w:rsidRDefault="004F532A" w:rsidP="00EE4632">
      <w:pPr>
        <w:pStyle w:val="aa"/>
        <w:numPr>
          <w:ilvl w:val="0"/>
          <w:numId w:val="2"/>
        </w:numPr>
        <w:shd w:val="clear" w:color="auto" w:fill="FFFFFF"/>
        <w:jc w:val="both"/>
        <w:rPr>
          <w:rFonts w:eastAsia="Times New Roman"/>
          <w:color w:val="000000"/>
        </w:rPr>
      </w:pPr>
      <w:r w:rsidRPr="004D6810">
        <w:rPr>
          <w:rFonts w:eastAsia="Times New Roman"/>
          <w:color w:val="000000"/>
        </w:rPr>
        <w:t>обозначать мягкость согласных звуков на письме;</w:t>
      </w:r>
    </w:p>
    <w:p w:rsidR="004D6810" w:rsidRDefault="004F532A" w:rsidP="00EE4632">
      <w:pPr>
        <w:pStyle w:val="aa"/>
        <w:numPr>
          <w:ilvl w:val="0"/>
          <w:numId w:val="2"/>
        </w:numPr>
        <w:shd w:val="clear" w:color="auto" w:fill="FFFFFF"/>
        <w:jc w:val="both"/>
        <w:rPr>
          <w:rFonts w:eastAsia="Times New Roman"/>
          <w:color w:val="000000"/>
        </w:rPr>
      </w:pPr>
      <w:r w:rsidRPr="004D6810">
        <w:rPr>
          <w:rFonts w:eastAsia="Times New Roman"/>
          <w:color w:val="000000"/>
        </w:rPr>
        <w:t>определять количество букв и звуков в слове;</w:t>
      </w:r>
    </w:p>
    <w:p w:rsidR="004D6810" w:rsidRDefault="004F532A" w:rsidP="00EE4632">
      <w:pPr>
        <w:pStyle w:val="aa"/>
        <w:numPr>
          <w:ilvl w:val="0"/>
          <w:numId w:val="2"/>
        </w:numPr>
        <w:shd w:val="clear" w:color="auto" w:fill="FFFFFF"/>
        <w:jc w:val="both"/>
        <w:rPr>
          <w:rFonts w:eastAsia="Times New Roman"/>
          <w:color w:val="000000"/>
        </w:rPr>
      </w:pPr>
      <w:r w:rsidRPr="004D6810">
        <w:rPr>
          <w:rFonts w:eastAsia="Times New Roman"/>
          <w:color w:val="000000"/>
        </w:rPr>
        <w:t>писать большую</w:t>
      </w:r>
      <w:r w:rsidR="00E671F4">
        <w:rPr>
          <w:rFonts w:eastAsia="Times New Roman"/>
          <w:color w:val="000000"/>
        </w:rPr>
        <w:t xml:space="preserve"> </w:t>
      </w:r>
      <w:r w:rsidRPr="004D6810">
        <w:rPr>
          <w:rFonts w:eastAsia="Times New Roman"/>
          <w:color w:val="000000"/>
        </w:rPr>
        <w:t>букву</w:t>
      </w:r>
      <w:r w:rsidR="00E671F4">
        <w:rPr>
          <w:rFonts w:eastAsia="Times New Roman"/>
          <w:color w:val="000000"/>
        </w:rPr>
        <w:t xml:space="preserve"> </w:t>
      </w:r>
      <w:r w:rsidRPr="004D6810">
        <w:rPr>
          <w:rFonts w:eastAsia="Times New Roman"/>
          <w:color w:val="000000"/>
        </w:rPr>
        <w:t>в</w:t>
      </w:r>
      <w:r w:rsidR="00E671F4">
        <w:rPr>
          <w:rFonts w:eastAsia="Times New Roman"/>
          <w:color w:val="000000"/>
        </w:rPr>
        <w:t xml:space="preserve"> </w:t>
      </w:r>
      <w:r w:rsidRPr="004D6810">
        <w:rPr>
          <w:rFonts w:eastAsia="Times New Roman"/>
          <w:color w:val="000000"/>
        </w:rPr>
        <w:t>начале</w:t>
      </w:r>
      <w:r w:rsidR="00E671F4">
        <w:rPr>
          <w:rFonts w:eastAsia="Times New Roman"/>
          <w:color w:val="000000"/>
        </w:rPr>
        <w:t xml:space="preserve"> </w:t>
      </w:r>
      <w:r w:rsidRPr="004D6810">
        <w:rPr>
          <w:rFonts w:eastAsia="Times New Roman"/>
          <w:color w:val="000000"/>
        </w:rPr>
        <w:t>предложения,</w:t>
      </w:r>
      <w:r w:rsidR="00E671F4">
        <w:rPr>
          <w:rFonts w:eastAsia="Times New Roman"/>
          <w:color w:val="000000"/>
        </w:rPr>
        <w:t xml:space="preserve"> </w:t>
      </w:r>
      <w:r w:rsidRPr="004D6810">
        <w:rPr>
          <w:rFonts w:eastAsia="Times New Roman"/>
          <w:color w:val="000000"/>
        </w:rPr>
        <w:t>фамилиях;</w:t>
      </w:r>
    </w:p>
    <w:p w:rsidR="004D6810" w:rsidRDefault="004F532A" w:rsidP="00EE4632">
      <w:pPr>
        <w:pStyle w:val="aa"/>
        <w:numPr>
          <w:ilvl w:val="0"/>
          <w:numId w:val="2"/>
        </w:numPr>
        <w:shd w:val="clear" w:color="auto" w:fill="FFFFFF"/>
        <w:jc w:val="both"/>
        <w:rPr>
          <w:rFonts w:eastAsia="Times New Roman"/>
          <w:color w:val="000000"/>
        </w:rPr>
      </w:pPr>
      <w:r w:rsidRPr="004D6810">
        <w:rPr>
          <w:rFonts w:eastAsia="Times New Roman"/>
          <w:color w:val="000000"/>
        </w:rPr>
        <w:t>ставить пунктуационные знаки конца предложения;</w:t>
      </w:r>
    </w:p>
    <w:p w:rsidR="004D6810" w:rsidRDefault="004F532A" w:rsidP="00EE4632">
      <w:pPr>
        <w:pStyle w:val="aa"/>
        <w:numPr>
          <w:ilvl w:val="0"/>
          <w:numId w:val="2"/>
        </w:numPr>
        <w:shd w:val="clear" w:color="auto" w:fill="FFFFFF"/>
        <w:jc w:val="both"/>
        <w:rPr>
          <w:rFonts w:eastAsia="Times New Roman"/>
          <w:color w:val="000000"/>
        </w:rPr>
      </w:pPr>
      <w:r w:rsidRPr="004D6810">
        <w:rPr>
          <w:rFonts w:eastAsia="Times New Roman"/>
          <w:color w:val="000000"/>
        </w:rPr>
        <w:t>списывать с печатного образца и писать под диктовку слова и</w:t>
      </w:r>
      <w:r w:rsidR="00E671F4">
        <w:rPr>
          <w:rFonts w:eastAsia="Times New Roman"/>
          <w:color w:val="000000"/>
        </w:rPr>
        <w:t xml:space="preserve"> </w:t>
      </w:r>
      <w:r w:rsidRPr="004D6810">
        <w:rPr>
          <w:rFonts w:eastAsia="Times New Roman"/>
          <w:color w:val="000000"/>
        </w:rPr>
        <w:t>небольшие предложения, используя правильные начертания букв,</w:t>
      </w:r>
      <w:r w:rsidR="00E671F4">
        <w:rPr>
          <w:rFonts w:eastAsia="Times New Roman"/>
          <w:color w:val="000000"/>
        </w:rPr>
        <w:t xml:space="preserve"> </w:t>
      </w:r>
      <w:r w:rsidRPr="004D6810">
        <w:rPr>
          <w:rFonts w:eastAsia="Times New Roman"/>
          <w:color w:val="000000"/>
        </w:rPr>
        <w:t>соединения;</w:t>
      </w:r>
    </w:p>
    <w:p w:rsidR="004F532A" w:rsidRPr="004D6810" w:rsidRDefault="004F532A" w:rsidP="00EE4632">
      <w:pPr>
        <w:pStyle w:val="aa"/>
        <w:numPr>
          <w:ilvl w:val="0"/>
          <w:numId w:val="2"/>
        </w:numPr>
        <w:shd w:val="clear" w:color="auto" w:fill="FFFFFF"/>
        <w:jc w:val="both"/>
        <w:rPr>
          <w:rFonts w:eastAsia="Times New Roman"/>
          <w:color w:val="000000"/>
        </w:rPr>
      </w:pPr>
      <w:r w:rsidRPr="004D6810">
        <w:rPr>
          <w:rFonts w:eastAsia="Times New Roman"/>
          <w:color w:val="000000"/>
        </w:rPr>
        <w:t>находить корень в группе доступных однокоренных слов.</w:t>
      </w:r>
    </w:p>
    <w:p w:rsidR="004772AB" w:rsidRDefault="004D6810" w:rsidP="004772AB">
      <w:pPr>
        <w:pStyle w:val="a6"/>
        <w:jc w:val="both"/>
        <w:rPr>
          <w:rFonts w:ascii="Times New Roman" w:hAnsi="Times New Roman"/>
          <w:sz w:val="24"/>
          <w:szCs w:val="24"/>
        </w:rPr>
      </w:pPr>
      <w:proofErr w:type="gramStart"/>
      <w:r w:rsidRPr="00C87968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>у</w:t>
      </w:r>
      <w:r w:rsidRPr="00C87968">
        <w:rPr>
          <w:rFonts w:ascii="Times New Roman" w:hAnsi="Times New Roman"/>
          <w:sz w:val="24"/>
          <w:szCs w:val="24"/>
        </w:rPr>
        <w:t>чающиеся</w:t>
      </w:r>
      <w:proofErr w:type="gramEnd"/>
      <w:r w:rsidRPr="00C87968">
        <w:rPr>
          <w:rFonts w:ascii="Times New Roman" w:hAnsi="Times New Roman"/>
          <w:sz w:val="24"/>
          <w:szCs w:val="24"/>
        </w:rPr>
        <w:t xml:space="preserve"> получат возможность научиться:</w:t>
      </w:r>
    </w:p>
    <w:p w:rsidR="00DF2F94" w:rsidRPr="00DF2F94" w:rsidRDefault="004D6810" w:rsidP="00EE4632">
      <w:pPr>
        <w:pStyle w:val="a6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формировать элементарные представления</w:t>
      </w:r>
      <w:r w:rsidR="00DF2F94" w:rsidRPr="00DF2F94">
        <w:rPr>
          <w:rFonts w:ascii="Times New Roman" w:hAnsi="Times New Roman"/>
          <w:sz w:val="24"/>
          <w:szCs w:val="24"/>
          <w:lang w:eastAsia="ru-RU"/>
        </w:rPr>
        <w:t xml:space="preserve"> о единстве и многообразии языкового и культурного пространства России;</w:t>
      </w:r>
    </w:p>
    <w:p w:rsidR="00DF2F94" w:rsidRPr="00DF2F94" w:rsidRDefault="004D6810" w:rsidP="00EE4632">
      <w:pPr>
        <w:pStyle w:val="a6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понимать  то</w:t>
      </w:r>
      <w:r w:rsidR="00DF2F94" w:rsidRPr="00DF2F94">
        <w:rPr>
          <w:rFonts w:ascii="Times New Roman" w:hAnsi="Times New Roman"/>
          <w:sz w:val="24"/>
          <w:szCs w:val="24"/>
          <w:lang w:eastAsia="ru-RU"/>
        </w:rPr>
        <w:t>, что язык представляет собой явление национальной культуры и основное средство человеческого общения;</w:t>
      </w:r>
    </w:p>
    <w:p w:rsidR="00DF2F94" w:rsidRPr="00DF2F94" w:rsidRDefault="004D6810" w:rsidP="00EE4632">
      <w:pPr>
        <w:pStyle w:val="a6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формировать позитивное отношение</w:t>
      </w:r>
      <w:r w:rsidR="00DF2F94" w:rsidRPr="00DF2F94">
        <w:rPr>
          <w:rFonts w:ascii="Times New Roman" w:hAnsi="Times New Roman"/>
          <w:sz w:val="24"/>
          <w:szCs w:val="24"/>
          <w:lang w:eastAsia="ru-RU"/>
        </w:rPr>
        <w:t xml:space="preserve"> к правильной устной и письменной речи как показателям общей культуры человека;</w:t>
      </w:r>
    </w:p>
    <w:p w:rsidR="004D6810" w:rsidRDefault="00DF2F94" w:rsidP="00EE4632">
      <w:pPr>
        <w:pStyle w:val="a6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ru-RU"/>
        </w:rPr>
      </w:pPr>
      <w:r w:rsidRPr="00DF2F94">
        <w:rPr>
          <w:rFonts w:ascii="Times New Roman" w:hAnsi="Times New Roman"/>
          <w:sz w:val="24"/>
          <w:szCs w:val="24"/>
          <w:lang w:eastAsia="ru-RU"/>
        </w:rPr>
        <w:t xml:space="preserve">овладение первоначальными представлениями о нормах родного (русского) литературного языка (орфоэпических, лексических, грамматических) и правилах речевого этикета; </w:t>
      </w:r>
    </w:p>
    <w:p w:rsidR="00DF2F94" w:rsidRPr="00DF2F94" w:rsidRDefault="00DF2F94" w:rsidP="00EE4632">
      <w:pPr>
        <w:pStyle w:val="a6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ru-RU"/>
        </w:rPr>
      </w:pPr>
      <w:r w:rsidRPr="00DF2F94">
        <w:rPr>
          <w:rFonts w:ascii="Times New Roman" w:hAnsi="Times New Roman"/>
          <w:sz w:val="24"/>
          <w:szCs w:val="24"/>
          <w:lang w:eastAsia="ru-RU"/>
        </w:rPr>
        <w:t>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EE4632" w:rsidRPr="00EE4632" w:rsidRDefault="00DF2F94" w:rsidP="00EE4632">
      <w:pPr>
        <w:pStyle w:val="a6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eastAsia="ru-RU"/>
        </w:rPr>
      </w:pPr>
      <w:r w:rsidRPr="00DF2F94">
        <w:rPr>
          <w:rFonts w:ascii="Times New Roman" w:hAnsi="Times New Roman"/>
          <w:sz w:val="24"/>
          <w:szCs w:val="24"/>
          <w:lang w:eastAsia="ru-RU"/>
        </w:rPr>
        <w:t xml:space="preserve"> использовать знания  о языке и речи для решения познавательных, практических и коммуникативных задач.</w:t>
      </w:r>
    </w:p>
    <w:p w:rsidR="00EE4632" w:rsidRDefault="00EE4632" w:rsidP="00DF2F94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E4632" w:rsidRDefault="00EE4632" w:rsidP="00DF2F94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E4632" w:rsidRDefault="00EE4632" w:rsidP="00DF2F94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E4632" w:rsidRDefault="00EE4632" w:rsidP="00DF2F94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E4632" w:rsidRDefault="00EE4632" w:rsidP="00DF2F94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E4632" w:rsidRDefault="00EE4632" w:rsidP="00DF2F94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F5038" w:rsidRDefault="00AF5038" w:rsidP="00DF2F94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F5038" w:rsidRDefault="00AF5038" w:rsidP="00DF2F94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F5038" w:rsidRDefault="00AF5038" w:rsidP="00DF2F94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83B7C" w:rsidRDefault="0036650C" w:rsidP="00DF2F94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Содержание учебного предмета</w:t>
      </w:r>
    </w:p>
    <w:p w:rsidR="006E56AC" w:rsidRDefault="006E56AC" w:rsidP="00DF2F94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387"/>
        <w:gridCol w:w="1656"/>
        <w:gridCol w:w="1282"/>
        <w:gridCol w:w="1188"/>
        <w:gridCol w:w="1160"/>
        <w:gridCol w:w="1338"/>
      </w:tblGrid>
      <w:tr w:rsidR="006E56AC" w:rsidRPr="004755CF" w:rsidTr="00804E9A">
        <w:tc>
          <w:tcPr>
            <w:tcW w:w="560" w:type="dxa"/>
            <w:vMerge w:val="restart"/>
          </w:tcPr>
          <w:p w:rsidR="006E56AC" w:rsidRPr="004755CF" w:rsidRDefault="006E56AC" w:rsidP="00804E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5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  <w:p w:rsidR="006E56AC" w:rsidRPr="004755CF" w:rsidRDefault="006E56AC" w:rsidP="00804E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475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475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387" w:type="dxa"/>
            <w:vMerge w:val="restart"/>
          </w:tcPr>
          <w:p w:rsidR="006E56AC" w:rsidRPr="004755CF" w:rsidRDefault="006E56AC" w:rsidP="00804E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5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Название раздела (блока)</w:t>
            </w:r>
          </w:p>
        </w:tc>
        <w:tc>
          <w:tcPr>
            <w:tcW w:w="1656" w:type="dxa"/>
            <w:vMerge w:val="restart"/>
          </w:tcPr>
          <w:p w:rsidR="006E56AC" w:rsidRPr="004755CF" w:rsidRDefault="006E56AC" w:rsidP="00804E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5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Кол-во часов на изучение раздела (блока)</w:t>
            </w:r>
          </w:p>
        </w:tc>
        <w:tc>
          <w:tcPr>
            <w:tcW w:w="4968" w:type="dxa"/>
            <w:gridSpan w:val="4"/>
          </w:tcPr>
          <w:p w:rsidR="006E56AC" w:rsidRPr="004755CF" w:rsidRDefault="006E56AC" w:rsidP="00804E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5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Из них кол-во часов, отведенных на практическую часть и контроль</w:t>
            </w:r>
          </w:p>
        </w:tc>
      </w:tr>
      <w:tr w:rsidR="006E56AC" w:rsidRPr="004755CF" w:rsidTr="00804E9A">
        <w:tc>
          <w:tcPr>
            <w:tcW w:w="560" w:type="dxa"/>
            <w:vMerge/>
          </w:tcPr>
          <w:p w:rsidR="006E56AC" w:rsidRPr="004755CF" w:rsidRDefault="006E56AC" w:rsidP="00804E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87" w:type="dxa"/>
            <w:vMerge/>
          </w:tcPr>
          <w:p w:rsidR="006E56AC" w:rsidRPr="004755CF" w:rsidRDefault="006E56AC" w:rsidP="00804E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6" w:type="dxa"/>
            <w:vMerge/>
          </w:tcPr>
          <w:p w:rsidR="006E56AC" w:rsidRPr="004755CF" w:rsidRDefault="006E56AC" w:rsidP="00804E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</w:tcPr>
          <w:p w:rsidR="006E56AC" w:rsidRPr="004755CF" w:rsidRDefault="006E56AC" w:rsidP="00804E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475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лабор</w:t>
            </w:r>
            <w:proofErr w:type="spellEnd"/>
            <w:r w:rsidRPr="00475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  <w:p w:rsidR="006E56AC" w:rsidRPr="004755CF" w:rsidRDefault="006E56AC" w:rsidP="00804E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5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раб.</w:t>
            </w:r>
          </w:p>
        </w:tc>
        <w:tc>
          <w:tcPr>
            <w:tcW w:w="1188" w:type="dxa"/>
          </w:tcPr>
          <w:p w:rsidR="006E56AC" w:rsidRPr="004755CF" w:rsidRDefault="006E56AC" w:rsidP="00804E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475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практ</w:t>
            </w:r>
            <w:proofErr w:type="spellEnd"/>
            <w:r w:rsidRPr="00475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  <w:p w:rsidR="006E56AC" w:rsidRPr="004755CF" w:rsidRDefault="006E56AC" w:rsidP="00804E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5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раб.</w:t>
            </w:r>
          </w:p>
        </w:tc>
        <w:tc>
          <w:tcPr>
            <w:tcW w:w="1160" w:type="dxa"/>
          </w:tcPr>
          <w:p w:rsidR="006E56AC" w:rsidRPr="004755CF" w:rsidRDefault="006E56AC" w:rsidP="00804E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5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сочинен.</w:t>
            </w:r>
          </w:p>
        </w:tc>
        <w:tc>
          <w:tcPr>
            <w:tcW w:w="1338" w:type="dxa"/>
          </w:tcPr>
          <w:p w:rsidR="006E56AC" w:rsidRPr="004755CF" w:rsidRDefault="006E56AC" w:rsidP="00804E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5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контр.</w:t>
            </w:r>
          </w:p>
          <w:p w:rsidR="006E56AC" w:rsidRPr="004755CF" w:rsidRDefault="006E56AC" w:rsidP="00804E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5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раб.</w:t>
            </w:r>
          </w:p>
        </w:tc>
      </w:tr>
      <w:tr w:rsidR="006E56AC" w:rsidRPr="004755CF" w:rsidTr="00804E9A">
        <w:tc>
          <w:tcPr>
            <w:tcW w:w="560" w:type="dxa"/>
          </w:tcPr>
          <w:p w:rsidR="006E56AC" w:rsidRPr="00746C57" w:rsidRDefault="00031B28" w:rsidP="00804E9A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387" w:type="dxa"/>
            <w:vAlign w:val="center"/>
          </w:tcPr>
          <w:p w:rsidR="006E56AC" w:rsidRPr="00031B28" w:rsidRDefault="00031B28" w:rsidP="00804E9A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6CE5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одной (р</w:t>
            </w:r>
            <w:r w:rsidRPr="00046CE5">
              <w:rPr>
                <w:rFonts w:ascii="Times New Roman" w:eastAsia="Times New Roman" w:hAnsi="Times New Roman"/>
                <w:sz w:val="24"/>
                <w:szCs w:val="24"/>
              </w:rPr>
              <w:t>усский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 язык</w:t>
            </w:r>
          </w:p>
        </w:tc>
        <w:tc>
          <w:tcPr>
            <w:tcW w:w="1656" w:type="dxa"/>
          </w:tcPr>
          <w:p w:rsidR="006E56AC" w:rsidRPr="00655BDB" w:rsidRDefault="00655BDB" w:rsidP="00804E9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82" w:type="dxa"/>
          </w:tcPr>
          <w:p w:rsidR="006E56AC" w:rsidRPr="004755CF" w:rsidRDefault="006E56AC" w:rsidP="00804E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8" w:type="dxa"/>
          </w:tcPr>
          <w:p w:rsidR="006E56AC" w:rsidRPr="004755CF" w:rsidRDefault="006E56AC" w:rsidP="00804E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0" w:type="dxa"/>
          </w:tcPr>
          <w:p w:rsidR="006E56AC" w:rsidRPr="004755CF" w:rsidRDefault="006E56AC" w:rsidP="00804E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38" w:type="dxa"/>
          </w:tcPr>
          <w:p w:rsidR="006E56AC" w:rsidRPr="004755CF" w:rsidRDefault="006E56AC" w:rsidP="00804E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E56AC" w:rsidRPr="004755CF" w:rsidTr="00804E9A">
        <w:tc>
          <w:tcPr>
            <w:tcW w:w="560" w:type="dxa"/>
          </w:tcPr>
          <w:p w:rsidR="006E56AC" w:rsidRPr="00A264C1" w:rsidRDefault="006E56AC" w:rsidP="00804E9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vAlign w:val="center"/>
          </w:tcPr>
          <w:p w:rsidR="006E56AC" w:rsidRPr="0082367E" w:rsidRDefault="006E56AC" w:rsidP="00804E9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2367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656" w:type="dxa"/>
          </w:tcPr>
          <w:p w:rsidR="006E56AC" w:rsidRPr="00655BDB" w:rsidRDefault="00655BDB" w:rsidP="00804E9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82" w:type="dxa"/>
          </w:tcPr>
          <w:p w:rsidR="006E56AC" w:rsidRPr="004755CF" w:rsidRDefault="006E56AC" w:rsidP="00804E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8" w:type="dxa"/>
          </w:tcPr>
          <w:p w:rsidR="006E56AC" w:rsidRPr="004755CF" w:rsidRDefault="006E56AC" w:rsidP="00804E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0" w:type="dxa"/>
          </w:tcPr>
          <w:p w:rsidR="006E56AC" w:rsidRPr="004755CF" w:rsidRDefault="006E56AC" w:rsidP="00804E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38" w:type="dxa"/>
          </w:tcPr>
          <w:p w:rsidR="006E56AC" w:rsidRPr="004755CF" w:rsidRDefault="006E56AC" w:rsidP="00804E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E4632" w:rsidRDefault="00EE4632" w:rsidP="009A1E8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5038" w:rsidRDefault="00AF5038" w:rsidP="009A1E8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5038" w:rsidRDefault="00AF5038" w:rsidP="009A1E8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5038" w:rsidRDefault="00AF5038" w:rsidP="009A1E8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5038" w:rsidRDefault="00AF5038" w:rsidP="009A1E8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5038" w:rsidRDefault="00AF5038" w:rsidP="009A1E8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5038" w:rsidRDefault="00AF5038" w:rsidP="009A1E8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5038" w:rsidRDefault="00AF5038" w:rsidP="009A1E8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5038" w:rsidRDefault="00AF5038" w:rsidP="009A1E8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5038" w:rsidRDefault="00AF5038" w:rsidP="009A1E8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5038" w:rsidRDefault="00AF5038" w:rsidP="009A1E8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5038" w:rsidRDefault="00AF5038" w:rsidP="009A1E8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5038" w:rsidRDefault="00AF5038" w:rsidP="009A1E8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5038" w:rsidRDefault="00AF5038" w:rsidP="009A1E8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5038" w:rsidRDefault="00AF5038" w:rsidP="009A1E8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5038" w:rsidRDefault="00AF5038" w:rsidP="009A1E8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5038" w:rsidRDefault="00AF5038" w:rsidP="009A1E8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5038" w:rsidRDefault="00AF5038" w:rsidP="009A1E8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5038" w:rsidRDefault="00AF5038" w:rsidP="009A1E8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5038" w:rsidRDefault="00AF5038" w:rsidP="009A1E8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5038" w:rsidRDefault="00AF5038" w:rsidP="009A1E8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5038" w:rsidRDefault="00AF5038" w:rsidP="009A1E8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5038" w:rsidRDefault="00AF5038" w:rsidP="009A1E8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650C" w:rsidRDefault="0036650C" w:rsidP="009A1E8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307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Календарно – тематическое планирование</w:t>
      </w:r>
    </w:p>
    <w:tbl>
      <w:tblPr>
        <w:tblW w:w="94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494"/>
        <w:gridCol w:w="797"/>
        <w:gridCol w:w="797"/>
        <w:gridCol w:w="1487"/>
      </w:tblGrid>
      <w:tr w:rsidR="00A83B7C" w:rsidRPr="00B92103" w:rsidTr="00A83B7C">
        <w:trPr>
          <w:trHeight w:val="195"/>
          <w:jc w:val="center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B7C" w:rsidRPr="00B92103" w:rsidRDefault="00A83B7C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21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9210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92103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B7C" w:rsidRPr="00B92103" w:rsidRDefault="00A83B7C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2103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83B7C" w:rsidRPr="00B92103" w:rsidRDefault="00A83B7C" w:rsidP="00A83B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B7C" w:rsidRPr="00B92103" w:rsidRDefault="00A83B7C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A83B7C" w:rsidRPr="00B92103" w:rsidTr="00A83B7C">
        <w:trPr>
          <w:cantSplit/>
          <w:trHeight w:val="1137"/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B7C" w:rsidRPr="00B92103" w:rsidRDefault="00A83B7C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B7C" w:rsidRPr="00B92103" w:rsidRDefault="00A83B7C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B7C" w:rsidRPr="00A1713D" w:rsidRDefault="00A83B7C" w:rsidP="00A83B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1713D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B7C" w:rsidRPr="00A1713D" w:rsidRDefault="00A83B7C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13D">
              <w:rPr>
                <w:rFonts w:ascii="Times New Roman" w:hAnsi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B7C" w:rsidRPr="00A1713D" w:rsidRDefault="00A83B7C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3B7C" w:rsidRPr="00B92103" w:rsidTr="00A83B7C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7C" w:rsidRPr="00FE20AE" w:rsidRDefault="00FE20AE" w:rsidP="00A83B7C">
            <w:pPr>
              <w:pStyle w:val="a6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655BDB">
              <w:rPr>
                <w:rFonts w:ascii="Times New Roman" w:eastAsiaTheme="minorHAnsi" w:hAnsi="Times New Roman"/>
                <w:sz w:val="24"/>
                <w:szCs w:val="24"/>
              </w:rPr>
              <w:t>-2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7C" w:rsidRPr="00FE20AE" w:rsidRDefault="00FE20AE" w:rsidP="00A83B7C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Слово.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3B7C" w:rsidRPr="00FE20AE" w:rsidRDefault="00A83B7C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3B7C" w:rsidRPr="00A1713D" w:rsidRDefault="00A83B7C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7C" w:rsidRPr="00A1713D" w:rsidRDefault="00A83B7C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3B7C" w:rsidRPr="00B92103" w:rsidTr="00A83B7C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7C" w:rsidRPr="00D42EA3" w:rsidRDefault="00655BDB" w:rsidP="00A83B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7C" w:rsidRPr="00D42EA3" w:rsidRDefault="00FE20AE" w:rsidP="00A83B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Предложение.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3B7C" w:rsidRPr="00A1713D" w:rsidRDefault="00A83B7C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3B7C" w:rsidRPr="00A1713D" w:rsidRDefault="00A83B7C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7C" w:rsidRPr="00A1713D" w:rsidRDefault="00A83B7C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3B7C" w:rsidRPr="00B92103" w:rsidTr="00A83B7C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7C" w:rsidRPr="00D42EA3" w:rsidRDefault="00655BDB" w:rsidP="00A83B7C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5-6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7C" w:rsidRPr="00D42EA3" w:rsidRDefault="00FE20AE" w:rsidP="00A83B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3B7C" w:rsidRPr="00A1713D" w:rsidRDefault="00A83B7C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3B7C" w:rsidRPr="00A1713D" w:rsidRDefault="00A83B7C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7C" w:rsidRPr="00A1713D" w:rsidRDefault="00A83B7C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3B7C" w:rsidRPr="00B92103" w:rsidTr="00A83B7C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7C" w:rsidRPr="00D42EA3" w:rsidRDefault="00655BDB" w:rsidP="00A83B7C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7-8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7C" w:rsidRPr="00D42EA3" w:rsidRDefault="00FE20AE" w:rsidP="00A83B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20AE">
              <w:rPr>
                <w:rStyle w:val="c14"/>
                <w:rFonts w:ascii="Times New Roman" w:hAnsi="Times New Roman"/>
                <w:color w:val="000000"/>
                <w:sz w:val="24"/>
                <w:szCs w:val="24"/>
              </w:rPr>
              <w:t>Заглавная буква в словах</w:t>
            </w:r>
            <w:r>
              <w:rPr>
                <w:rStyle w:val="c14"/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3B7C" w:rsidRPr="00A1713D" w:rsidRDefault="00A83B7C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3B7C" w:rsidRPr="00A1713D" w:rsidRDefault="00A83B7C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7C" w:rsidRPr="00A1713D" w:rsidRDefault="00A83B7C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20AE" w:rsidRPr="00B92103" w:rsidTr="00A83B7C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0AE" w:rsidRPr="00D42EA3" w:rsidRDefault="00655BDB" w:rsidP="00A83B7C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9-10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0AE" w:rsidRPr="00FE20AE" w:rsidRDefault="00FE20AE" w:rsidP="00A71D8F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0AE">
              <w:rPr>
                <w:rStyle w:val="c14"/>
                <w:rFonts w:ascii="Times New Roman" w:hAnsi="Times New Roman"/>
                <w:color w:val="000000"/>
                <w:sz w:val="24"/>
                <w:szCs w:val="24"/>
              </w:rPr>
              <w:t>Предлог</w:t>
            </w:r>
            <w:r>
              <w:rPr>
                <w:rStyle w:val="c14"/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20AE" w:rsidRPr="00A1713D" w:rsidRDefault="00FE20AE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20AE" w:rsidRPr="00A1713D" w:rsidRDefault="00FE20AE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0AE" w:rsidRPr="00A1713D" w:rsidRDefault="00FE20AE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20AE" w:rsidRPr="00B92103" w:rsidTr="00A83B7C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0AE" w:rsidRPr="00D42EA3" w:rsidRDefault="00655BDB" w:rsidP="00A83B7C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11-12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0AE" w:rsidRPr="00FE20AE" w:rsidRDefault="00FE20AE" w:rsidP="00A71D8F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0AE">
              <w:rPr>
                <w:rStyle w:val="c14"/>
                <w:rFonts w:ascii="Times New Roman" w:hAnsi="Times New Roman"/>
                <w:color w:val="000000"/>
                <w:sz w:val="24"/>
                <w:szCs w:val="24"/>
              </w:rPr>
              <w:t>Перенос слов</w:t>
            </w:r>
            <w:r>
              <w:rPr>
                <w:rStyle w:val="c14"/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20AE" w:rsidRPr="00A1713D" w:rsidRDefault="00FE20AE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20AE" w:rsidRPr="00A1713D" w:rsidRDefault="00FE20AE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0AE" w:rsidRPr="00A1713D" w:rsidRDefault="00FE20AE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20AE" w:rsidRPr="00B92103" w:rsidTr="00A83B7C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0AE" w:rsidRPr="00D42EA3" w:rsidRDefault="00655BDB" w:rsidP="00A83B7C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13-14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0AE" w:rsidRPr="00FE20AE" w:rsidRDefault="00FE20AE" w:rsidP="00FE20AE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0AE">
              <w:rPr>
                <w:rStyle w:val="c14"/>
                <w:rFonts w:ascii="Times New Roman" w:hAnsi="Times New Roman"/>
                <w:color w:val="000000"/>
                <w:sz w:val="24"/>
                <w:szCs w:val="24"/>
              </w:rPr>
              <w:t>Обозначение мягкости согласных звуков на письме</w:t>
            </w:r>
            <w:r>
              <w:rPr>
                <w:rStyle w:val="c14"/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20AE" w:rsidRPr="00A1713D" w:rsidRDefault="00FE20AE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20AE" w:rsidRPr="00A1713D" w:rsidRDefault="00FE20AE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0AE" w:rsidRPr="00A1713D" w:rsidRDefault="00FE20AE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20AE" w:rsidRPr="00B92103" w:rsidTr="00A83B7C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0AE" w:rsidRPr="00D42EA3" w:rsidRDefault="00655BDB" w:rsidP="00A83B7C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15-16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0AE" w:rsidRPr="00FE20AE" w:rsidRDefault="00FE20AE" w:rsidP="00A71D8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20AE">
              <w:rPr>
                <w:rStyle w:val="c14"/>
                <w:rFonts w:ascii="Times New Roman" w:hAnsi="Times New Roman"/>
                <w:color w:val="000000"/>
                <w:sz w:val="24"/>
                <w:szCs w:val="24"/>
              </w:rPr>
              <w:t>Шипящие согласные звуки. Буквы после шипящих в сочетаниях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20AE" w:rsidRPr="00A1713D" w:rsidRDefault="00FE20AE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20AE" w:rsidRPr="00A1713D" w:rsidRDefault="00FE20AE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0AE" w:rsidRPr="00A1713D" w:rsidRDefault="00FE20AE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20AE" w:rsidRPr="00B92103" w:rsidTr="00A83B7C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0AE" w:rsidRPr="00D42EA3" w:rsidRDefault="00655BDB" w:rsidP="00A83B7C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17-18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0AE" w:rsidRPr="00FE20AE" w:rsidRDefault="00FE20AE" w:rsidP="00A71D8F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20AE">
              <w:rPr>
                <w:rStyle w:val="c14"/>
                <w:rFonts w:ascii="Times New Roman" w:hAnsi="Times New Roman"/>
                <w:color w:val="000000"/>
                <w:sz w:val="24"/>
                <w:szCs w:val="24"/>
              </w:rPr>
              <w:t>Парные звонкие и глухие согласные звуки.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20AE" w:rsidRPr="00A1713D" w:rsidRDefault="00FE20AE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20AE" w:rsidRPr="00A1713D" w:rsidRDefault="00FE20AE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0AE" w:rsidRPr="00A1713D" w:rsidRDefault="00FE20AE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20AE" w:rsidRPr="00B92103" w:rsidTr="00A83B7C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0AE" w:rsidRPr="00D42EA3" w:rsidRDefault="00655BDB" w:rsidP="00A83B7C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19-20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0AE" w:rsidRPr="00FE20AE" w:rsidRDefault="00FE20AE" w:rsidP="00A71D8F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0AE">
              <w:rPr>
                <w:rStyle w:val="c14"/>
                <w:rFonts w:ascii="Times New Roman" w:hAnsi="Times New Roman"/>
                <w:color w:val="000000"/>
                <w:sz w:val="24"/>
                <w:szCs w:val="24"/>
              </w:rPr>
              <w:t>Обозначение парных звуков на конце слова.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20AE" w:rsidRPr="00A1713D" w:rsidRDefault="00FE20AE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20AE" w:rsidRPr="00A1713D" w:rsidRDefault="00FE20AE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0AE" w:rsidRPr="00A1713D" w:rsidRDefault="00FE20AE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20AE" w:rsidRPr="00B92103" w:rsidTr="00A83B7C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0AE" w:rsidRPr="00D42EA3" w:rsidRDefault="00655BDB" w:rsidP="00A83B7C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21-22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0AE" w:rsidRPr="00FE20AE" w:rsidRDefault="00FE20AE" w:rsidP="00A71D8F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0AE">
              <w:rPr>
                <w:rStyle w:val="c14"/>
                <w:rFonts w:ascii="Times New Roman" w:hAnsi="Times New Roman"/>
                <w:color w:val="000000"/>
                <w:sz w:val="24"/>
                <w:szCs w:val="24"/>
              </w:rPr>
              <w:t>Гласные в ударных и безударных слогах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20AE" w:rsidRPr="00A1713D" w:rsidRDefault="00FE20AE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20AE" w:rsidRPr="00A1713D" w:rsidRDefault="00FE20AE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0AE" w:rsidRPr="00A1713D" w:rsidRDefault="00FE20AE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20AE" w:rsidRPr="00B92103" w:rsidTr="00A83B7C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0AE" w:rsidRPr="00D42EA3" w:rsidRDefault="00655BDB" w:rsidP="00A83B7C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23-24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0AE" w:rsidRPr="00FE20AE" w:rsidRDefault="00FE20AE" w:rsidP="00A71D8F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0AE">
              <w:rPr>
                <w:rStyle w:val="c14"/>
                <w:rFonts w:ascii="Times New Roman" w:hAnsi="Times New Roman"/>
                <w:color w:val="000000"/>
                <w:sz w:val="24"/>
                <w:szCs w:val="24"/>
              </w:rPr>
              <w:t>Гласные в ударных и безударных слогах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20AE" w:rsidRPr="00A1713D" w:rsidRDefault="00FE20AE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20AE" w:rsidRPr="00A1713D" w:rsidRDefault="00FE20AE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0AE" w:rsidRPr="00A1713D" w:rsidRDefault="00FE20AE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20AE" w:rsidRPr="00B92103" w:rsidTr="00A83B7C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0AE" w:rsidRPr="00D42EA3" w:rsidRDefault="00655BDB" w:rsidP="00A83B7C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25-26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0AE" w:rsidRPr="00FE20AE" w:rsidRDefault="00FE20AE" w:rsidP="00A71D8F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0AE">
              <w:rPr>
                <w:rStyle w:val="c14"/>
                <w:rFonts w:ascii="Times New Roman" w:hAnsi="Times New Roman"/>
                <w:color w:val="000000"/>
                <w:sz w:val="24"/>
                <w:szCs w:val="24"/>
              </w:rPr>
              <w:t>Слова – названия предметов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20AE" w:rsidRPr="00A1713D" w:rsidRDefault="00FE20AE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20AE" w:rsidRPr="00A1713D" w:rsidRDefault="00FE20AE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0AE" w:rsidRPr="00A1713D" w:rsidRDefault="00FE20AE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20AE" w:rsidRPr="00B92103" w:rsidTr="00A83B7C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0AE" w:rsidRPr="00D42EA3" w:rsidRDefault="00655BDB" w:rsidP="00A83B7C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27-28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0AE" w:rsidRPr="00FE20AE" w:rsidRDefault="00FE20AE" w:rsidP="00A71D8F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0AE">
              <w:rPr>
                <w:rStyle w:val="c14"/>
                <w:rFonts w:ascii="Times New Roman" w:hAnsi="Times New Roman"/>
                <w:color w:val="000000"/>
                <w:sz w:val="24"/>
                <w:szCs w:val="24"/>
              </w:rPr>
              <w:t>Слова – названия признаков предметов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20AE" w:rsidRPr="00EE4632" w:rsidRDefault="00FE20AE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20AE" w:rsidRPr="00A1713D" w:rsidRDefault="00FE20AE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0AE" w:rsidRPr="00A1713D" w:rsidRDefault="00FE20AE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20AE" w:rsidRPr="00B92103" w:rsidTr="00A83B7C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0AE" w:rsidRPr="00D42EA3" w:rsidRDefault="00655BDB" w:rsidP="00A83B7C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29-30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0AE" w:rsidRPr="00FE20AE" w:rsidRDefault="00FE20AE" w:rsidP="00A71D8F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0AE">
              <w:rPr>
                <w:rStyle w:val="c14"/>
                <w:rFonts w:ascii="Times New Roman" w:hAnsi="Times New Roman"/>
                <w:color w:val="000000"/>
                <w:sz w:val="24"/>
                <w:szCs w:val="24"/>
              </w:rPr>
              <w:t>Слова – названия действий предметов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20AE" w:rsidRPr="00EE4632" w:rsidRDefault="00FE20AE" w:rsidP="00FE20AE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20AE" w:rsidRPr="00A1713D" w:rsidRDefault="00FE20AE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0AE" w:rsidRPr="00A1713D" w:rsidRDefault="00FE20AE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20AE" w:rsidRPr="00B92103" w:rsidTr="00A83B7C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0AE" w:rsidRPr="00D42EA3" w:rsidRDefault="00655BDB" w:rsidP="00A83B7C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31-32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0AE" w:rsidRPr="00D42EA3" w:rsidRDefault="00FE20AE" w:rsidP="00A71D8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F2F94">
              <w:rPr>
                <w:rStyle w:val="c14"/>
                <w:rFonts w:ascii="Times New Roman" w:hAnsi="Times New Roman"/>
                <w:color w:val="000000"/>
                <w:sz w:val="24"/>
                <w:szCs w:val="24"/>
              </w:rPr>
              <w:t>Проверочная работа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20AE" w:rsidRPr="00A1713D" w:rsidRDefault="00FE20AE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20AE" w:rsidRPr="00A1713D" w:rsidRDefault="00FE20AE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0AE" w:rsidRPr="00A1713D" w:rsidRDefault="00FE20AE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20AE" w:rsidRPr="00B92103" w:rsidTr="00A83B7C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0AE" w:rsidRPr="00D42EA3" w:rsidRDefault="00655BDB" w:rsidP="00A83B7C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0AE" w:rsidRPr="00D42EA3" w:rsidRDefault="00FE20AE" w:rsidP="00A83B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 Обобщение знаний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20AE" w:rsidRPr="00A1713D" w:rsidRDefault="00FE20AE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20AE" w:rsidRPr="00A1713D" w:rsidRDefault="00FE20AE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0AE" w:rsidRPr="00A1713D" w:rsidRDefault="00FE20AE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54EC0" w:rsidRDefault="00854EC0" w:rsidP="00DF2F9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sectPr w:rsidR="00854EC0" w:rsidSect="00634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004" w:rsidRDefault="009D5004" w:rsidP="00D97A98">
      <w:pPr>
        <w:spacing w:after="0" w:line="240" w:lineRule="auto"/>
      </w:pPr>
      <w:r>
        <w:separator/>
      </w:r>
    </w:p>
  </w:endnote>
  <w:endnote w:type="continuationSeparator" w:id="0">
    <w:p w:rsidR="009D5004" w:rsidRDefault="009D5004" w:rsidP="00D97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004" w:rsidRDefault="009D5004" w:rsidP="00D97A98">
      <w:pPr>
        <w:spacing w:after="0" w:line="240" w:lineRule="auto"/>
      </w:pPr>
      <w:r>
        <w:separator/>
      </w:r>
    </w:p>
  </w:footnote>
  <w:footnote w:type="continuationSeparator" w:id="0">
    <w:p w:rsidR="009D5004" w:rsidRDefault="009D5004" w:rsidP="00D97A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C473EDD"/>
    <w:multiLevelType w:val="hybridMultilevel"/>
    <w:tmpl w:val="BD40B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119D4"/>
    <w:multiLevelType w:val="hybridMultilevel"/>
    <w:tmpl w:val="FB6AD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FE3083"/>
    <w:multiLevelType w:val="hybridMultilevel"/>
    <w:tmpl w:val="B1FEF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369C"/>
    <w:rsid w:val="00031B28"/>
    <w:rsid w:val="0004154E"/>
    <w:rsid w:val="00046CE5"/>
    <w:rsid w:val="001B1637"/>
    <w:rsid w:val="001C6AF2"/>
    <w:rsid w:val="00204D4A"/>
    <w:rsid w:val="00277713"/>
    <w:rsid w:val="002C2246"/>
    <w:rsid w:val="002C5809"/>
    <w:rsid w:val="002D10D3"/>
    <w:rsid w:val="002F1993"/>
    <w:rsid w:val="0031532C"/>
    <w:rsid w:val="00337708"/>
    <w:rsid w:val="00355BD2"/>
    <w:rsid w:val="0036650C"/>
    <w:rsid w:val="003D77B6"/>
    <w:rsid w:val="00401CE8"/>
    <w:rsid w:val="00463AEB"/>
    <w:rsid w:val="00475972"/>
    <w:rsid w:val="004772AB"/>
    <w:rsid w:val="004D6810"/>
    <w:rsid w:val="004F532A"/>
    <w:rsid w:val="00503939"/>
    <w:rsid w:val="00561B09"/>
    <w:rsid w:val="00571BF7"/>
    <w:rsid w:val="00593028"/>
    <w:rsid w:val="005F2DD1"/>
    <w:rsid w:val="005F3EDC"/>
    <w:rsid w:val="005F47F6"/>
    <w:rsid w:val="0063472C"/>
    <w:rsid w:val="00655BDB"/>
    <w:rsid w:val="006B12F6"/>
    <w:rsid w:val="006C4B5E"/>
    <w:rsid w:val="006E56AC"/>
    <w:rsid w:val="006F19D2"/>
    <w:rsid w:val="00746C57"/>
    <w:rsid w:val="007B750A"/>
    <w:rsid w:val="007E6A25"/>
    <w:rsid w:val="007F51F1"/>
    <w:rsid w:val="0084175D"/>
    <w:rsid w:val="00854EC0"/>
    <w:rsid w:val="008944A7"/>
    <w:rsid w:val="008F1CF4"/>
    <w:rsid w:val="008F59E2"/>
    <w:rsid w:val="009A1E83"/>
    <w:rsid w:val="009B51EE"/>
    <w:rsid w:val="009D26CF"/>
    <w:rsid w:val="009D5004"/>
    <w:rsid w:val="00A037C5"/>
    <w:rsid w:val="00A06AAE"/>
    <w:rsid w:val="00A1713D"/>
    <w:rsid w:val="00A264C1"/>
    <w:rsid w:val="00A3292C"/>
    <w:rsid w:val="00A83B7C"/>
    <w:rsid w:val="00AA3945"/>
    <w:rsid w:val="00AC301A"/>
    <w:rsid w:val="00AE666D"/>
    <w:rsid w:val="00AF5038"/>
    <w:rsid w:val="00B076BF"/>
    <w:rsid w:val="00B446D0"/>
    <w:rsid w:val="00B8369C"/>
    <w:rsid w:val="00B93E94"/>
    <w:rsid w:val="00BE5A46"/>
    <w:rsid w:val="00C1136B"/>
    <w:rsid w:val="00C257D6"/>
    <w:rsid w:val="00C311B7"/>
    <w:rsid w:val="00C319D4"/>
    <w:rsid w:val="00C50EAE"/>
    <w:rsid w:val="00C83071"/>
    <w:rsid w:val="00C9556D"/>
    <w:rsid w:val="00CD53F0"/>
    <w:rsid w:val="00D42EA3"/>
    <w:rsid w:val="00D97A98"/>
    <w:rsid w:val="00DA20A1"/>
    <w:rsid w:val="00DC7CA7"/>
    <w:rsid w:val="00DD17FF"/>
    <w:rsid w:val="00DF2F94"/>
    <w:rsid w:val="00E671F4"/>
    <w:rsid w:val="00E927BF"/>
    <w:rsid w:val="00EA3683"/>
    <w:rsid w:val="00EC2513"/>
    <w:rsid w:val="00EE4632"/>
    <w:rsid w:val="00F936BE"/>
    <w:rsid w:val="00FB1936"/>
    <w:rsid w:val="00FC6ABE"/>
    <w:rsid w:val="00FE2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50A"/>
  </w:style>
  <w:style w:type="paragraph" w:styleId="1">
    <w:name w:val="heading 1"/>
    <w:basedOn w:val="a"/>
    <w:next w:val="a"/>
    <w:link w:val="10"/>
    <w:qFormat/>
    <w:rsid w:val="0036650C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8369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8369C"/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B836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C50EAE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Emphasis"/>
    <w:basedOn w:val="a0"/>
    <w:qFormat/>
    <w:rsid w:val="00C50EAE"/>
    <w:rPr>
      <w:i/>
      <w:iCs/>
    </w:rPr>
  </w:style>
  <w:style w:type="character" w:customStyle="1" w:styleId="c12">
    <w:name w:val="c12"/>
    <w:basedOn w:val="a0"/>
    <w:rsid w:val="00A06AAE"/>
  </w:style>
  <w:style w:type="character" w:customStyle="1" w:styleId="c0">
    <w:name w:val="c0"/>
    <w:basedOn w:val="a0"/>
    <w:rsid w:val="00A06AAE"/>
  </w:style>
  <w:style w:type="paragraph" w:customStyle="1" w:styleId="c5">
    <w:name w:val="c5"/>
    <w:basedOn w:val="a"/>
    <w:rsid w:val="00A06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97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7A98"/>
  </w:style>
  <w:style w:type="paragraph" w:styleId="aa">
    <w:name w:val="List Paragraph"/>
    <w:basedOn w:val="a"/>
    <w:uiPriority w:val="34"/>
    <w:qFormat/>
    <w:rsid w:val="0036650C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665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Zag2">
    <w:name w:val="Zag_2"/>
    <w:basedOn w:val="a"/>
    <w:rsid w:val="00046CE5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character" w:customStyle="1" w:styleId="apple-converted-space">
    <w:name w:val="apple-converted-space"/>
    <w:basedOn w:val="a0"/>
    <w:rsid w:val="00046CE5"/>
  </w:style>
  <w:style w:type="character" w:customStyle="1" w:styleId="c9">
    <w:name w:val="c9"/>
    <w:basedOn w:val="a0"/>
    <w:rsid w:val="00046CE5"/>
  </w:style>
  <w:style w:type="character" w:customStyle="1" w:styleId="c32">
    <w:name w:val="c32"/>
    <w:basedOn w:val="a0"/>
    <w:rsid w:val="00046CE5"/>
  </w:style>
  <w:style w:type="paragraph" w:customStyle="1" w:styleId="c26">
    <w:name w:val="c26"/>
    <w:basedOn w:val="a"/>
    <w:rsid w:val="002C5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FB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FB1936"/>
  </w:style>
  <w:style w:type="character" w:customStyle="1" w:styleId="c19">
    <w:name w:val="c19"/>
    <w:basedOn w:val="a0"/>
    <w:rsid w:val="00FB1936"/>
  </w:style>
  <w:style w:type="paragraph" w:styleId="ab">
    <w:name w:val="Balloon Text"/>
    <w:basedOn w:val="a"/>
    <w:link w:val="ac"/>
    <w:uiPriority w:val="99"/>
    <w:semiHidden/>
    <w:unhideWhenUsed/>
    <w:rsid w:val="001B1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B16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E4A6B-162C-48AA-9C8A-E6BFDF18F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1688</TotalTime>
  <Pages>4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КЕРГУДУ</cp:lastModifiedBy>
  <cp:revision>43</cp:revision>
  <cp:lastPrinted>2019-10-02T15:41:00Z</cp:lastPrinted>
  <dcterms:created xsi:type="dcterms:W3CDTF">2016-10-15T11:10:00Z</dcterms:created>
  <dcterms:modified xsi:type="dcterms:W3CDTF">2019-10-21T08:32:00Z</dcterms:modified>
</cp:coreProperties>
</file>