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66" w:rsidRPr="00C51866" w:rsidRDefault="00C51866" w:rsidP="00C51866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C51866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Консультация для родителей по экологическому воспитанию</w:t>
      </w:r>
    </w:p>
    <w:p w:rsidR="00C51866" w:rsidRPr="00C51866" w:rsidRDefault="00C51866" w:rsidP="00C5186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66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bdr w:val="none" w:sz="0" w:space="0" w:color="auto" w:frame="1"/>
          <w:lang w:eastAsia="ru-RU"/>
        </w:rPr>
        <w:t>Консультация по экологическому воспитанию</w:t>
      </w:r>
    </w:p>
    <w:p w:rsidR="00C51866" w:rsidRPr="00C51866" w:rsidRDefault="00C51866" w:rsidP="00C5186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66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bdr w:val="none" w:sz="0" w:space="0" w:color="auto" w:frame="1"/>
          <w:lang w:eastAsia="ru-RU"/>
        </w:rPr>
        <w:t>на тему: «Воспитание любви к природе»</w:t>
      </w:r>
    </w:p>
    <w:p w:rsidR="00C51866" w:rsidRPr="00C51866" w:rsidRDefault="00C51866" w:rsidP="00C518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C518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C51866" w:rsidRPr="00C51866" w:rsidRDefault="00C51866" w:rsidP="00C518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лет человек начинает познавать 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красоту, разнообразие природы.</w:t>
      </w:r>
    </w:p>
    <w:p w:rsidR="00C51866" w:rsidRPr="00C51866" w:rsidRDefault="00C51866" w:rsidP="00C518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Основы характера, жизненная позиция ребёнка закладываются в семье. И чтобы объяснять детям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,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C51866" w:rsidRPr="00C51866" w:rsidRDefault="00C51866" w:rsidP="00C518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C51866" w:rsidRPr="00C51866" w:rsidRDefault="00C51866" w:rsidP="00C518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воспитании у ребёнка бережного отношения к природе нет и не может быть мелочей. Сорванный просто так цветок, пойманная из любопытства бабочка, растоптанный жучок – всё это при безразличном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отношении со стороны взрослых 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может привести к крайне нежелательным последствиям.</w:t>
      </w:r>
    </w:p>
    <w:p w:rsidR="00C51866" w:rsidRPr="00C51866" w:rsidRDefault="00C51866" w:rsidP="00C518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Любовь детей к природе начинается с осмысления её ценностей. Поэтому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C51866" w:rsidRPr="00C51866" w:rsidRDefault="00C51866" w:rsidP="00C518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C51866" w:rsidRPr="00C51866" w:rsidRDefault="00C51866" w:rsidP="00C518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C51866" w:rsidRPr="00C51866" w:rsidRDefault="00C51866" w:rsidP="00C518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lastRenderedPageBreak/>
        <w:t>   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C51866" w:rsidRPr="00C51866" w:rsidRDefault="00C51866" w:rsidP="00C518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C51866" w:rsidRPr="00C51866" w:rsidRDefault="00C51866" w:rsidP="00C518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более подвижным и ловким, совершенствуется его моторика и координация движений.  Наличие животного 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доме делает дружнее и сплочённую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семью.</w:t>
      </w:r>
      <w:bookmarkStart w:id="1" w:name="_GoBack"/>
      <w:bookmarkEnd w:id="1"/>
    </w:p>
    <w:p w:rsidR="00C51866" w:rsidRPr="00C51866" w:rsidRDefault="00C51866" w:rsidP="00C518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теста и природных материалов, 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рисование с помощью растительных элементов – всё это способствуют воспитанию любви к природе у дошкольников. 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C51866" w:rsidRPr="00C51866" w:rsidRDefault="00C51866" w:rsidP="00C518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ческие эксперименты, на чтение </w:t>
      </w:r>
      <w:r w:rsidRPr="00C518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F3145A" w:rsidRDefault="00C51866"/>
    <w:sectPr w:rsidR="00F3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66"/>
    <w:rsid w:val="00482DC5"/>
    <w:rsid w:val="006D7917"/>
    <w:rsid w:val="00C51866"/>
    <w:rsid w:val="00DE0007"/>
    <w:rsid w:val="00E32256"/>
    <w:rsid w:val="00F0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0EC2-BF54-4A4F-8732-959B0EB2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56"/>
  </w:style>
  <w:style w:type="paragraph" w:styleId="1">
    <w:name w:val="heading 1"/>
    <w:basedOn w:val="a"/>
    <w:next w:val="a"/>
    <w:link w:val="10"/>
    <w:uiPriority w:val="9"/>
    <w:qFormat/>
    <w:rsid w:val="00E32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2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2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22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2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22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22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322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 Spacing"/>
    <w:uiPriority w:val="1"/>
    <w:qFormat/>
    <w:rsid w:val="00E32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2018-03-23T08:45:00Z</dcterms:created>
  <dcterms:modified xsi:type="dcterms:W3CDTF">2018-03-23T08:48:00Z</dcterms:modified>
</cp:coreProperties>
</file>