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Layout w:type="fixed"/>
        <w:tblLook w:val="04A0"/>
      </w:tblPr>
      <w:tblGrid>
        <w:gridCol w:w="2943"/>
        <w:gridCol w:w="5670"/>
        <w:gridCol w:w="1701"/>
      </w:tblGrid>
      <w:tr w:rsidR="00B967CC" w:rsidRPr="00B91FA0" w:rsidTr="00DD1D52">
        <w:tc>
          <w:tcPr>
            <w:tcW w:w="8613" w:type="dxa"/>
            <w:gridSpan w:val="2"/>
            <w:tcBorders>
              <w:top w:val="doubleWave" w:sz="6" w:space="0" w:color="auto"/>
              <w:left w:val="doubleWave" w:sz="6" w:space="0" w:color="auto"/>
              <w:right w:val="doubleWave" w:sz="6" w:space="0" w:color="FFFFFF" w:themeColor="background1"/>
            </w:tcBorders>
          </w:tcPr>
          <w:p w:rsidR="00B967CC" w:rsidRPr="00B91FA0" w:rsidRDefault="00B967CC" w:rsidP="00B967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91FA0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                   Семейная газета</w:t>
            </w:r>
          </w:p>
        </w:tc>
        <w:tc>
          <w:tcPr>
            <w:tcW w:w="1701" w:type="dxa"/>
            <w:tcBorders>
              <w:top w:val="doubleWave" w:sz="6" w:space="0" w:color="auto"/>
              <w:left w:val="doubleWave" w:sz="6" w:space="0" w:color="FFFFFF" w:themeColor="background1"/>
              <w:right w:val="doubleWave" w:sz="6" w:space="0" w:color="auto"/>
            </w:tcBorders>
          </w:tcPr>
          <w:p w:rsidR="00DD1D52" w:rsidRDefault="001E0037" w:rsidP="00DD1D52">
            <w:pPr>
              <w:rPr>
                <w:rFonts w:ascii="Times New Roman" w:hAnsi="Times New Roman" w:cs="Times New Roman"/>
                <w:i/>
              </w:rPr>
            </w:pPr>
            <w:r w:rsidRPr="00DD1D52">
              <w:rPr>
                <w:rFonts w:ascii="Times New Roman" w:hAnsi="Times New Roman" w:cs="Times New Roman"/>
                <w:i/>
              </w:rPr>
              <w:t xml:space="preserve">Январь </w:t>
            </w:r>
          </w:p>
          <w:p w:rsidR="00B967CC" w:rsidRPr="00DD1D52" w:rsidRDefault="001E5F0F" w:rsidP="00DD1D52">
            <w:pPr>
              <w:rPr>
                <w:rFonts w:ascii="Times New Roman" w:hAnsi="Times New Roman" w:cs="Times New Roman"/>
                <w:i/>
              </w:rPr>
            </w:pPr>
            <w:r w:rsidRPr="00DD1D52">
              <w:rPr>
                <w:rFonts w:ascii="Times New Roman" w:hAnsi="Times New Roman" w:cs="Times New Roman"/>
                <w:i/>
              </w:rPr>
              <w:t>201</w:t>
            </w:r>
            <w:r w:rsidR="001E0037" w:rsidRPr="00DD1D52">
              <w:rPr>
                <w:rFonts w:ascii="Times New Roman" w:hAnsi="Times New Roman" w:cs="Times New Roman"/>
                <w:i/>
              </w:rPr>
              <w:t>8</w:t>
            </w:r>
            <w:r w:rsidR="004D25DA" w:rsidRPr="00DD1D52">
              <w:rPr>
                <w:rFonts w:ascii="Times New Roman" w:hAnsi="Times New Roman" w:cs="Times New Roman"/>
                <w:i/>
              </w:rPr>
              <w:t xml:space="preserve"> </w:t>
            </w:r>
            <w:r w:rsidR="00DD1D52" w:rsidRPr="00DD1D52">
              <w:rPr>
                <w:rFonts w:ascii="Times New Roman" w:hAnsi="Times New Roman" w:cs="Times New Roman"/>
                <w:i/>
              </w:rPr>
              <w:t>г</w:t>
            </w:r>
            <w:r w:rsidR="00B967CC" w:rsidRPr="00DD1D52">
              <w:rPr>
                <w:rFonts w:ascii="Times New Roman" w:hAnsi="Times New Roman" w:cs="Times New Roman"/>
                <w:i/>
              </w:rPr>
              <w:t>од</w:t>
            </w:r>
          </w:p>
        </w:tc>
      </w:tr>
      <w:tr w:rsidR="00B967CC" w:rsidRPr="00B91FA0" w:rsidTr="00DD1D52">
        <w:trPr>
          <w:trHeight w:val="2270"/>
        </w:trPr>
        <w:tc>
          <w:tcPr>
            <w:tcW w:w="2943" w:type="dxa"/>
            <w:tcBorders>
              <w:top w:val="doubleWave" w:sz="6" w:space="0" w:color="FFFFFF" w:themeColor="background1"/>
              <w:left w:val="doubleWave" w:sz="6" w:space="0" w:color="auto"/>
              <w:bottom w:val="doubleWave" w:sz="6" w:space="0" w:color="auto"/>
              <w:right w:val="doubleWave" w:sz="6" w:space="0" w:color="FFFFFF" w:themeColor="background1"/>
            </w:tcBorders>
          </w:tcPr>
          <w:p w:rsidR="00B967CC" w:rsidRPr="00B91FA0" w:rsidRDefault="00B967CC">
            <w:pPr>
              <w:rPr>
                <w:rFonts w:ascii="Times New Roman" w:hAnsi="Times New Roman" w:cs="Times New Roman"/>
              </w:rPr>
            </w:pPr>
            <w:r w:rsidRPr="00B91FA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90650" cy="1276350"/>
                  <wp:effectExtent l="323850" t="247650" r="304800" b="247650"/>
                  <wp:docPr id="8" name="Рисунок 2" descr="C:\Documents and Settings\Оля\Рабочий стол\SAM_22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C:\Documents and Settings\Оля\Рабочий стол\SAM_2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76350"/>
                          </a:xfrm>
                          <a:prstGeom prst="star32">
                            <a:avLst/>
                          </a:pr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doubleWave" w:sz="6" w:space="0" w:color="FFFFFF" w:themeColor="background1"/>
              <w:left w:val="doubleWave" w:sz="6" w:space="0" w:color="FFFFFF" w:themeColor="background1"/>
              <w:bottom w:val="doubleWave" w:sz="6" w:space="0" w:color="auto"/>
              <w:right w:val="doubleWave" w:sz="6" w:space="0" w:color="auto"/>
            </w:tcBorders>
          </w:tcPr>
          <w:p w:rsidR="00B967CC" w:rsidRPr="00B91FA0" w:rsidRDefault="00C64B4F">
            <w:pPr>
              <w:rPr>
                <w:rFonts w:ascii="Times New Roman" w:hAnsi="Times New Roman" w:cs="Times New Roman"/>
              </w:rPr>
            </w:pPr>
            <w:r w:rsidRPr="00C64B4F">
              <w:rPr>
                <w:rFonts w:ascii="Times New Roman" w:hAnsi="Times New Roman" w:cs="Times New Roma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43.9pt;height:75.85pt" fillcolor="#06c" strokecolor="#9cf" strokeweight="1.5pt">
                  <v:shadow on="t" color="#900"/>
                  <v:textpath style="font-family:&quot;Impact&quot;;v-text-kern:t" trim="t" fitpath="t" string="&quot;Возрождение&quot;"/>
                </v:shape>
              </w:pict>
            </w:r>
          </w:p>
          <w:p w:rsidR="00B967CC" w:rsidRPr="00B91FA0" w:rsidRDefault="00B967CC">
            <w:pPr>
              <w:rPr>
                <w:rFonts w:ascii="Times New Roman" w:hAnsi="Times New Roman" w:cs="Times New Roman"/>
              </w:rPr>
            </w:pPr>
          </w:p>
          <w:p w:rsidR="00B967CC" w:rsidRPr="00B91FA0" w:rsidRDefault="00B967CC" w:rsidP="00B967CC">
            <w:pPr>
              <w:jc w:val="center"/>
              <w:rPr>
                <w:rFonts w:ascii="Times New Roman" w:hAnsi="Times New Roman" w:cs="Times New Roman"/>
              </w:rPr>
            </w:pPr>
            <w:r w:rsidRPr="00B91FA0">
              <w:rPr>
                <w:rFonts w:ascii="Times New Roman" w:hAnsi="Times New Roman" w:cs="Times New Roman"/>
              </w:rPr>
              <w:t xml:space="preserve">Издана в Муниципальном </w:t>
            </w:r>
            <w:r w:rsidR="00394EEF" w:rsidRPr="00B91FA0">
              <w:rPr>
                <w:rFonts w:ascii="Times New Roman" w:hAnsi="Times New Roman" w:cs="Times New Roman"/>
              </w:rPr>
              <w:t xml:space="preserve">бюджетном </w:t>
            </w:r>
            <w:r w:rsidRPr="00B91FA0">
              <w:rPr>
                <w:rFonts w:ascii="Times New Roman" w:hAnsi="Times New Roman" w:cs="Times New Roman"/>
              </w:rPr>
              <w:t xml:space="preserve">дошкольном образовательном учреждении </w:t>
            </w:r>
          </w:p>
          <w:p w:rsidR="00B967CC" w:rsidRPr="00B91FA0" w:rsidRDefault="00B967CC" w:rsidP="00B967CC">
            <w:pPr>
              <w:jc w:val="center"/>
              <w:rPr>
                <w:rFonts w:ascii="Times New Roman" w:hAnsi="Times New Roman" w:cs="Times New Roman"/>
              </w:rPr>
            </w:pPr>
            <w:r w:rsidRPr="00B91FA0">
              <w:rPr>
                <w:rFonts w:ascii="Times New Roman" w:hAnsi="Times New Roman" w:cs="Times New Roman"/>
              </w:rPr>
              <w:t>«Центр развития ребенка – детский сад «Сказка»</w:t>
            </w:r>
          </w:p>
        </w:tc>
      </w:tr>
    </w:tbl>
    <w:p w:rsidR="00CF0997" w:rsidRDefault="00CF0997" w:rsidP="00672A50">
      <w:pPr>
        <w:pStyle w:val="ae"/>
        <w:jc w:val="center"/>
        <w:rPr>
          <w:rFonts w:ascii="Times New Roman" w:hAnsi="Times New Roman" w:cs="Times New Roman"/>
          <w:b/>
          <w:i/>
          <w:color w:val="0070C0"/>
          <w:sz w:val="24"/>
          <w:szCs w:val="20"/>
          <w:shd w:val="clear" w:color="auto" w:fill="FFFFFF"/>
        </w:rPr>
      </w:pPr>
    </w:p>
    <w:p w:rsidR="00672A50" w:rsidRPr="00CF0997" w:rsidRDefault="00672A50" w:rsidP="00672A50">
      <w:pPr>
        <w:pStyle w:val="ae"/>
        <w:jc w:val="center"/>
        <w:rPr>
          <w:rFonts w:ascii="Times New Roman" w:hAnsi="Times New Roman" w:cs="Times New Roman"/>
          <w:b/>
          <w:i/>
          <w:color w:val="0070C0"/>
          <w:sz w:val="24"/>
          <w:szCs w:val="20"/>
          <w:shd w:val="clear" w:color="auto" w:fill="FFFFFF"/>
        </w:rPr>
      </w:pPr>
      <w:r w:rsidRPr="00CF0997">
        <w:rPr>
          <w:rFonts w:ascii="Times New Roman" w:hAnsi="Times New Roman" w:cs="Times New Roman"/>
          <w:b/>
          <w:i/>
          <w:color w:val="0070C0"/>
          <w:sz w:val="24"/>
          <w:szCs w:val="20"/>
          <w:shd w:val="clear" w:color="auto" w:fill="FFFFFF"/>
        </w:rPr>
        <w:t xml:space="preserve">Если посмотреть на церковный календарь, то практически на каждый день выпадают именины, то есть дни памяти святых. </w:t>
      </w:r>
      <w:r w:rsidR="00B91FA0" w:rsidRPr="00CF0997">
        <w:rPr>
          <w:rFonts w:ascii="Times New Roman" w:hAnsi="Times New Roman" w:cs="Times New Roman"/>
          <w:b/>
          <w:i/>
          <w:color w:val="0070C0"/>
          <w:sz w:val="24"/>
          <w:szCs w:val="20"/>
          <w:shd w:val="clear" w:color="auto" w:fill="FFFFFF"/>
        </w:rPr>
        <w:t xml:space="preserve">Святых людей </w:t>
      </w:r>
      <w:r w:rsidRPr="00CF0997">
        <w:rPr>
          <w:rFonts w:ascii="Times New Roman" w:hAnsi="Times New Roman" w:cs="Times New Roman"/>
          <w:b/>
          <w:i/>
          <w:color w:val="0070C0"/>
          <w:sz w:val="24"/>
          <w:szCs w:val="20"/>
          <w:shd w:val="clear" w:color="auto" w:fill="FFFFFF"/>
        </w:rPr>
        <w:t xml:space="preserve">называют главными помощниками верующих, поскольку они выручают в разных ситуациях.  </w:t>
      </w:r>
    </w:p>
    <w:p w:rsidR="001F09DB" w:rsidRDefault="00672A50" w:rsidP="00DD1D52">
      <w:pPr>
        <w:pStyle w:val="ae"/>
        <w:jc w:val="center"/>
        <w:rPr>
          <w:rFonts w:ascii="Times New Roman" w:hAnsi="Times New Roman" w:cs="Times New Roman"/>
          <w:b/>
          <w:i/>
          <w:color w:val="0070C0"/>
          <w:sz w:val="24"/>
          <w:szCs w:val="20"/>
          <w:shd w:val="clear" w:color="auto" w:fill="FFFFFF"/>
        </w:rPr>
      </w:pPr>
      <w:r w:rsidRPr="00CF0997">
        <w:rPr>
          <w:rFonts w:ascii="Times New Roman" w:hAnsi="Times New Roman" w:cs="Times New Roman"/>
          <w:b/>
          <w:i/>
          <w:color w:val="0070C0"/>
          <w:sz w:val="24"/>
          <w:szCs w:val="20"/>
          <w:shd w:val="clear" w:color="auto" w:fill="FFFFFF"/>
        </w:rPr>
        <w:t xml:space="preserve">   На 25 января выпадает день великомученицы Татьяны, которую называют покровительницей студентов.</w:t>
      </w:r>
    </w:p>
    <w:p w:rsidR="00DD1D52" w:rsidRDefault="00DD1D52" w:rsidP="00DD1D52">
      <w:pPr>
        <w:pStyle w:val="ae"/>
        <w:jc w:val="center"/>
        <w:rPr>
          <w:rFonts w:ascii="Times New Roman" w:hAnsi="Times New Roman" w:cs="Times New Roman"/>
          <w:b/>
          <w:i/>
          <w:color w:val="0070C0"/>
          <w:sz w:val="6"/>
          <w:szCs w:val="6"/>
          <w:shd w:val="clear" w:color="auto" w:fill="FFFFFF"/>
        </w:rPr>
      </w:pPr>
    </w:p>
    <w:p w:rsidR="00CF0997" w:rsidRDefault="00CF0997" w:rsidP="00DD1D52">
      <w:pPr>
        <w:pStyle w:val="ae"/>
        <w:jc w:val="center"/>
        <w:rPr>
          <w:rFonts w:ascii="Times New Roman" w:hAnsi="Times New Roman" w:cs="Times New Roman"/>
          <w:b/>
          <w:i/>
          <w:color w:val="0070C0"/>
          <w:sz w:val="6"/>
          <w:szCs w:val="6"/>
          <w:shd w:val="clear" w:color="auto" w:fill="FFFFFF"/>
        </w:rPr>
      </w:pPr>
    </w:p>
    <w:p w:rsidR="00CF0997" w:rsidRPr="00CF0997" w:rsidRDefault="00CF0997" w:rsidP="00DD1D52">
      <w:pPr>
        <w:pStyle w:val="ae"/>
        <w:jc w:val="center"/>
        <w:rPr>
          <w:rFonts w:ascii="Times New Roman" w:hAnsi="Times New Roman" w:cs="Times New Roman"/>
          <w:b/>
          <w:i/>
          <w:color w:val="0070C0"/>
          <w:sz w:val="6"/>
          <w:szCs w:val="6"/>
        </w:rPr>
      </w:pPr>
    </w:p>
    <w:tbl>
      <w:tblPr>
        <w:tblStyle w:val="a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6"/>
        <w:gridCol w:w="5050"/>
      </w:tblGrid>
      <w:tr w:rsidR="00FE24EB" w:rsidRPr="00B91FA0" w:rsidTr="00DD1D52">
        <w:trPr>
          <w:trHeight w:val="2402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:rsidR="00021AB2" w:rsidRPr="00021AB2" w:rsidRDefault="00021AB2" w:rsidP="00DD1D5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8"/>
              </w:rPr>
            </w:pPr>
            <w:r>
              <w:rPr>
                <w:sz w:val="28"/>
                <w:shd w:val="clear" w:color="auto" w:fill="FFFFFF"/>
              </w:rPr>
              <w:t xml:space="preserve">   </w:t>
            </w:r>
            <w:r w:rsidRPr="00021AB2">
              <w:rPr>
                <w:b/>
                <w:color w:val="C00000"/>
                <w:sz w:val="28"/>
              </w:rPr>
              <w:t>Житие святой мученицы Татьяны</w:t>
            </w:r>
          </w:p>
          <w:p w:rsidR="00021AB2" w:rsidRDefault="00021AB2" w:rsidP="00DD1D5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</w:rPr>
            </w:pPr>
          </w:p>
          <w:p w:rsidR="00021AB2" w:rsidRDefault="00021AB2" w:rsidP="00DD1D5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hd w:val="clear" w:color="auto" w:fill="FFFFFF"/>
              </w:rPr>
            </w:pPr>
            <w:r w:rsidRPr="00021AB2">
              <w:rPr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538171" cy="3084163"/>
                  <wp:effectExtent l="19050" t="0" r="0" b="0"/>
                  <wp:docPr id="1" name="Рисунок 48" descr="Святая мученица Татьяна (Татиана) Рим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Святая мученица Татьяна (Татиана) Рим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903" cy="3095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AB2" w:rsidRPr="00B91FA0" w:rsidRDefault="009F14C1" w:rsidP="00DD1D52">
            <w:pPr>
              <w:pStyle w:val="ae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021AB2" w:rsidRPr="00B91FA0">
              <w:rPr>
                <w:rFonts w:ascii="Times New Roman" w:hAnsi="Times New Roman" w:cs="Times New Roman"/>
                <w:sz w:val="28"/>
              </w:rPr>
              <w:t>Родилась помощница студентов в Риме. С раннего детства ее приучали к вере и служению Богу. По разрешению императора верующие христиане создали общину, в которую входила и Татьяна. Девушка, помога</w:t>
            </w:r>
            <w:r w:rsidR="000340F2">
              <w:rPr>
                <w:rFonts w:ascii="Times New Roman" w:hAnsi="Times New Roman" w:cs="Times New Roman"/>
                <w:sz w:val="28"/>
              </w:rPr>
              <w:t>ла</w:t>
            </w:r>
            <w:r w:rsidR="00021AB2" w:rsidRPr="00B91FA0">
              <w:rPr>
                <w:rFonts w:ascii="Times New Roman" w:hAnsi="Times New Roman" w:cs="Times New Roman"/>
                <w:sz w:val="28"/>
              </w:rPr>
              <w:t xml:space="preserve"> всем нуждающимся, не отказывая ни в одной просьбе. История жизни святой Татьяны изменилась, когда городской совет выдал указ, что все жители должны быть язычниками. Девушку насильно привели в языческий храм и заставили поклониться их богу, но </w:t>
            </w:r>
          </w:p>
          <w:p w:rsidR="00021AB2" w:rsidRPr="00B91FA0" w:rsidRDefault="00C47D22" w:rsidP="00DD1D52">
            <w:pPr>
              <w:pStyle w:val="ae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святой д</w:t>
            </w:r>
            <w:r w:rsidR="00021AB2" w:rsidRPr="00B91FA0">
              <w:rPr>
                <w:rFonts w:ascii="Times New Roman" w:hAnsi="Times New Roman" w:cs="Times New Roman"/>
                <w:sz w:val="28"/>
              </w:rPr>
              <w:t>еве, пали пред нею на землю и стали молить её.</w:t>
            </w:r>
          </w:p>
          <w:p w:rsidR="00021AB2" w:rsidRPr="00B91FA0" w:rsidRDefault="00021AB2" w:rsidP="00DD1D52">
            <w:pPr>
              <w:pStyle w:val="ae"/>
              <w:jc w:val="both"/>
              <w:rPr>
                <w:rFonts w:ascii="Times New Roman" w:hAnsi="Times New Roman" w:cs="Times New Roman"/>
                <w:sz w:val="28"/>
              </w:rPr>
            </w:pPr>
            <w:r w:rsidRPr="00B91FA0">
              <w:rPr>
                <w:rFonts w:ascii="Times New Roman" w:hAnsi="Times New Roman" w:cs="Times New Roman"/>
                <w:sz w:val="28"/>
              </w:rPr>
              <w:t>- Прости нас служительница истинного Бога, прости, ибо не по нашей воле мы причиняем тебе мучения.</w:t>
            </w:r>
          </w:p>
          <w:p w:rsidR="00021AB2" w:rsidRDefault="00021AB2" w:rsidP="00DD1D52">
            <w:pPr>
              <w:pStyle w:val="ae"/>
              <w:jc w:val="both"/>
              <w:rPr>
                <w:rFonts w:ascii="Times New Roman" w:hAnsi="Times New Roman" w:cs="Times New Roman"/>
                <w:sz w:val="28"/>
              </w:rPr>
            </w:pPr>
            <w:r w:rsidRPr="00B91FA0">
              <w:rPr>
                <w:rFonts w:ascii="Times New Roman" w:hAnsi="Times New Roman" w:cs="Times New Roman"/>
                <w:sz w:val="28"/>
              </w:rPr>
              <w:t xml:space="preserve">  Все они (их было 8 человек) уверовали во Христа.</w:t>
            </w:r>
          </w:p>
          <w:p w:rsidR="00C47D22" w:rsidRDefault="009F14C1" w:rsidP="00DD1D52">
            <w:pPr>
              <w:pStyle w:val="ae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021AB2" w:rsidRPr="00B91FA0">
              <w:rPr>
                <w:rFonts w:ascii="Times New Roman" w:hAnsi="Times New Roman" w:cs="Times New Roman"/>
                <w:sz w:val="28"/>
              </w:rPr>
              <w:t xml:space="preserve">На другой день неправедный судья, воссев на судилище, опять приказал привести на мучение святую Татиану. Она же предстала перед своими мучителями совершенно здоровой. Лицо её было спокойно и радостно. Судья стал убеждать </w:t>
            </w:r>
            <w:r w:rsidR="00C47D22">
              <w:rPr>
                <w:rFonts w:ascii="Times New Roman" w:hAnsi="Times New Roman" w:cs="Times New Roman"/>
                <w:sz w:val="28"/>
              </w:rPr>
              <w:t>с</w:t>
            </w:r>
            <w:r w:rsidR="000340F2">
              <w:rPr>
                <w:rFonts w:ascii="Times New Roman" w:hAnsi="Times New Roman" w:cs="Times New Roman"/>
                <w:sz w:val="28"/>
              </w:rPr>
              <w:t xml:space="preserve">вятую </w:t>
            </w:r>
            <w:r w:rsidR="00C47D22">
              <w:rPr>
                <w:rFonts w:ascii="Times New Roman" w:hAnsi="Times New Roman" w:cs="Times New Roman"/>
                <w:sz w:val="28"/>
              </w:rPr>
              <w:t>д</w:t>
            </w:r>
            <w:r w:rsidR="00021AB2" w:rsidRPr="00B91FA0">
              <w:rPr>
                <w:rFonts w:ascii="Times New Roman" w:hAnsi="Times New Roman" w:cs="Times New Roman"/>
                <w:sz w:val="28"/>
              </w:rPr>
              <w:t>еву, чтобы она принесла жертву идолам, но старания его оставались тщетными. Тогда он приказал обнажить святую и бритвами резать её девственное тело</w:t>
            </w:r>
            <w:r w:rsidR="000340F2">
              <w:rPr>
                <w:rFonts w:ascii="Times New Roman" w:hAnsi="Times New Roman" w:cs="Times New Roman"/>
                <w:sz w:val="28"/>
              </w:rPr>
              <w:t>. Оно</w:t>
            </w:r>
            <w:r w:rsidR="00021AB2" w:rsidRPr="00B91FA0">
              <w:rPr>
                <w:rFonts w:ascii="Times New Roman" w:hAnsi="Times New Roman" w:cs="Times New Roman"/>
                <w:sz w:val="28"/>
              </w:rPr>
              <w:t xml:space="preserve"> было бело, как снег и когда стали </w:t>
            </w:r>
            <w:r w:rsidR="000340F2">
              <w:rPr>
                <w:rFonts w:ascii="Times New Roman" w:hAnsi="Times New Roman" w:cs="Times New Roman"/>
                <w:sz w:val="28"/>
              </w:rPr>
              <w:t xml:space="preserve">его </w:t>
            </w:r>
            <w:r w:rsidR="00021AB2" w:rsidRPr="00B91FA0">
              <w:rPr>
                <w:rFonts w:ascii="Times New Roman" w:hAnsi="Times New Roman" w:cs="Times New Roman"/>
                <w:sz w:val="28"/>
              </w:rPr>
              <w:t xml:space="preserve">резать, то из ран вместо крови </w:t>
            </w:r>
            <w:r w:rsidR="000340F2">
              <w:rPr>
                <w:rFonts w:ascii="Times New Roman" w:hAnsi="Times New Roman" w:cs="Times New Roman"/>
                <w:sz w:val="28"/>
              </w:rPr>
              <w:t>по</w:t>
            </w:r>
            <w:r w:rsidR="00021AB2" w:rsidRPr="00B91FA0">
              <w:rPr>
                <w:rFonts w:ascii="Times New Roman" w:hAnsi="Times New Roman" w:cs="Times New Roman"/>
                <w:sz w:val="28"/>
              </w:rPr>
              <w:t>текло молоко, причем распространилось великое благоухание как от сосуда с ароматами. Святая же, воззрев на небо, молилась среди сих мучений. Затем её крестообразно распростерли на земле и долгое время били жезлами, так что мучители изнемогали  и часто сменялись. Ибо, как и прежде, ангелы Бож</w:t>
            </w:r>
            <w:r w:rsidR="000340F2">
              <w:rPr>
                <w:rFonts w:ascii="Times New Roman" w:hAnsi="Times New Roman" w:cs="Times New Roman"/>
                <w:sz w:val="28"/>
              </w:rPr>
              <w:t>и</w:t>
            </w:r>
            <w:r w:rsidR="00881B41">
              <w:rPr>
                <w:rFonts w:ascii="Times New Roman" w:hAnsi="Times New Roman" w:cs="Times New Roman"/>
                <w:sz w:val="28"/>
              </w:rPr>
              <w:t>и неви</w:t>
            </w:r>
            <w:r w:rsidR="00021AB2" w:rsidRPr="00B91FA0">
              <w:rPr>
                <w:rFonts w:ascii="Times New Roman" w:hAnsi="Times New Roman" w:cs="Times New Roman"/>
                <w:sz w:val="28"/>
              </w:rPr>
              <w:t>ди</w:t>
            </w:r>
            <w:r w:rsidR="00881B41">
              <w:rPr>
                <w:rFonts w:ascii="Times New Roman" w:hAnsi="Times New Roman" w:cs="Times New Roman"/>
                <w:sz w:val="28"/>
              </w:rPr>
              <w:t>-</w:t>
            </w:r>
            <w:r w:rsidR="00021AB2" w:rsidRPr="00B91FA0">
              <w:rPr>
                <w:rFonts w:ascii="Times New Roman" w:hAnsi="Times New Roman" w:cs="Times New Roman"/>
                <w:sz w:val="28"/>
              </w:rPr>
              <w:t>мо стояли около святой и наносили раны тем, кто причинял удары</w:t>
            </w:r>
            <w:r w:rsidR="000340F2">
              <w:rPr>
                <w:rFonts w:ascii="Times New Roman" w:hAnsi="Times New Roman" w:cs="Times New Roman"/>
                <w:sz w:val="28"/>
              </w:rPr>
              <w:t>.</w:t>
            </w:r>
            <w:r w:rsidR="00021AB2" w:rsidRPr="00B91FA0">
              <w:rPr>
                <w:rFonts w:ascii="Times New Roman" w:hAnsi="Times New Roman" w:cs="Times New Roman"/>
                <w:sz w:val="28"/>
              </w:rPr>
              <w:t xml:space="preserve"> Слуги мучителя изнемогали, заявляя, что им кто-то нано</w:t>
            </w:r>
            <w:r w:rsidR="00881B41">
              <w:rPr>
                <w:rFonts w:ascii="Times New Roman" w:hAnsi="Times New Roman" w:cs="Times New Roman"/>
                <w:sz w:val="28"/>
              </w:rPr>
              <w:t>-</w:t>
            </w:r>
            <w:r w:rsidR="00021AB2" w:rsidRPr="00B91FA0">
              <w:rPr>
                <w:rFonts w:ascii="Times New Roman" w:hAnsi="Times New Roman" w:cs="Times New Roman"/>
                <w:sz w:val="28"/>
              </w:rPr>
              <w:t xml:space="preserve">сит удары железными палками. Наконец девять из них умерло, пораженные десницею ангельской, а остальные упали на землю еле живыми. Святая же обличала судью и его служителей и говорила, что боги их </w:t>
            </w:r>
            <w:r w:rsidR="00021AB2">
              <w:rPr>
                <w:rFonts w:ascii="Times New Roman" w:hAnsi="Times New Roman" w:cs="Times New Roman"/>
                <w:sz w:val="28"/>
              </w:rPr>
              <w:t>–</w:t>
            </w:r>
            <w:r w:rsidR="00881B4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21AB2" w:rsidRPr="00B91FA0">
              <w:rPr>
                <w:rFonts w:ascii="Times New Roman" w:hAnsi="Times New Roman" w:cs="Times New Roman"/>
                <w:sz w:val="28"/>
                <w:lang w:eastAsia="ru-RU"/>
              </w:rPr>
              <w:t xml:space="preserve">бездушные идолы. </w:t>
            </w:r>
          </w:p>
          <w:p w:rsidR="00021AB2" w:rsidRPr="00B91FA0" w:rsidRDefault="00C47D22" w:rsidP="00DD1D52">
            <w:pPr>
              <w:pStyle w:val="ae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    </w:t>
            </w:r>
            <w:r w:rsidR="00021AB2" w:rsidRPr="00B91FA0">
              <w:rPr>
                <w:rFonts w:ascii="Times New Roman" w:hAnsi="Times New Roman" w:cs="Times New Roman"/>
                <w:sz w:val="28"/>
                <w:lang w:eastAsia="ru-RU"/>
              </w:rPr>
              <w:t>Так как уже приближался вечер, то святую ввергли в темницу.</w:t>
            </w:r>
          </w:p>
          <w:p w:rsidR="009F14C1" w:rsidRPr="00B91FA0" w:rsidRDefault="00021AB2" w:rsidP="00DD1D52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FA0">
              <w:rPr>
                <w:rFonts w:ascii="Times New Roman" w:hAnsi="Times New Roman" w:cs="Times New Roman"/>
              </w:rPr>
              <w:t xml:space="preserve"> </w:t>
            </w:r>
            <w:r w:rsidR="009F14C1">
              <w:rPr>
                <w:rFonts w:ascii="Times New Roman" w:hAnsi="Times New Roman" w:cs="Times New Roman"/>
              </w:rPr>
              <w:t xml:space="preserve">     </w:t>
            </w:r>
            <w:r w:rsidRPr="00B91FA0">
              <w:rPr>
                <w:rFonts w:ascii="Times New Roman" w:hAnsi="Times New Roman" w:cs="Times New Roman"/>
                <w:sz w:val="28"/>
              </w:rPr>
              <w:t xml:space="preserve">Здесь она провела всю ночь, молясь Господу и воспевая Ему хвалы. Небесный свет озарил ее, и Ангелы Божьи славословили вместе с нею. Утром ее снова привели на суд. Увидев святую мученицу вполне здоровой, с лицом еще более прекрасным, чем прежде, все были изумлены и удивлены. Сначала стали </w:t>
            </w:r>
          </w:p>
          <w:p w:rsidR="009F14C1" w:rsidRDefault="00021AB2" w:rsidP="00DD1D52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FA0">
              <w:rPr>
                <w:rFonts w:ascii="Times New Roman" w:hAnsi="Times New Roman" w:cs="Times New Roman"/>
                <w:color w:val="000000"/>
                <w:szCs w:val="20"/>
              </w:rPr>
              <w:t xml:space="preserve">  </w:t>
            </w:r>
            <w:r w:rsidR="009F14C1">
              <w:rPr>
                <w:rFonts w:ascii="Times New Roman" w:hAnsi="Times New Roman" w:cs="Times New Roman"/>
                <w:color w:val="000000"/>
                <w:szCs w:val="20"/>
              </w:rPr>
              <w:t xml:space="preserve">    </w:t>
            </w:r>
            <w:r w:rsidR="009F14C1" w:rsidRPr="00B91FA0">
              <w:rPr>
                <w:rFonts w:ascii="Times New Roman" w:hAnsi="Times New Roman" w:cs="Times New Roman"/>
                <w:sz w:val="28"/>
                <w:szCs w:val="28"/>
              </w:rPr>
              <w:t xml:space="preserve">Нечестивцы же все сии дивные знамения приписывали не силе Христовой, а волхвованию; они остригли святой волосы, надеясь, что ее чары </w:t>
            </w:r>
            <w:r w:rsidR="00881B41">
              <w:rPr>
                <w:rFonts w:ascii="Times New Roman" w:hAnsi="Times New Roman" w:cs="Times New Roman"/>
                <w:sz w:val="28"/>
                <w:szCs w:val="28"/>
              </w:rPr>
              <w:t>перестанут действовать</w:t>
            </w:r>
            <w:r w:rsidR="009F14C1" w:rsidRPr="00B91FA0">
              <w:rPr>
                <w:rFonts w:ascii="Times New Roman" w:hAnsi="Times New Roman" w:cs="Times New Roman"/>
                <w:sz w:val="28"/>
                <w:szCs w:val="28"/>
              </w:rPr>
              <w:t xml:space="preserve">. Они думали, что в </w:t>
            </w:r>
            <w:r w:rsidR="00881B41">
              <w:rPr>
                <w:rFonts w:ascii="Times New Roman" w:hAnsi="Times New Roman" w:cs="Times New Roman"/>
                <w:sz w:val="28"/>
                <w:szCs w:val="28"/>
              </w:rPr>
              <w:t xml:space="preserve">своих </w:t>
            </w:r>
            <w:r w:rsidR="009F14C1" w:rsidRPr="00B91FA0">
              <w:rPr>
                <w:rFonts w:ascii="Times New Roman" w:hAnsi="Times New Roman" w:cs="Times New Roman"/>
                <w:sz w:val="28"/>
                <w:szCs w:val="28"/>
              </w:rPr>
              <w:t xml:space="preserve">волосах святая имеет некоторую волшебную силу, так что ничем нельзя повредить ей. Посему они остригли ей волосы и заключили ее в храм Зевса. Безбожные думали, что святая никак не может более повредить их божеству, потому что с потерей волос она лишилась и силы волхвования. Два дня провела </w:t>
            </w:r>
            <w:r w:rsidR="00881B41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="009F14C1" w:rsidRPr="00B91FA0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заключенной в том храме, Небесный свет всегда разливался и в храме, </w:t>
            </w:r>
            <w:r w:rsidR="00881B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14C1" w:rsidRPr="00B91FA0">
              <w:rPr>
                <w:rFonts w:ascii="Times New Roman" w:hAnsi="Times New Roman" w:cs="Times New Roman"/>
                <w:sz w:val="28"/>
                <w:szCs w:val="28"/>
              </w:rPr>
              <w:t xml:space="preserve"> Ангелы ободряли и утешали ее.</w:t>
            </w:r>
            <w:r w:rsidR="009F14C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03F14" w:rsidRDefault="009F14C1" w:rsidP="00DD1D52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FA0">
              <w:rPr>
                <w:rFonts w:ascii="Times New Roman" w:hAnsi="Times New Roman" w:cs="Times New Roman"/>
                <w:sz w:val="28"/>
                <w:szCs w:val="28"/>
              </w:rPr>
              <w:t>На третий день пришли жрецы с народом,</w:t>
            </w:r>
          </w:p>
          <w:p w:rsidR="00881B41" w:rsidRPr="000B0369" w:rsidRDefault="00881B41" w:rsidP="00DD1D52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FA0">
              <w:rPr>
                <w:rFonts w:ascii="Times New Roman" w:hAnsi="Times New Roman" w:cs="Times New Roman"/>
                <w:sz w:val="28"/>
                <w:szCs w:val="28"/>
              </w:rPr>
              <w:t>чтобы принести жертву своему богу Зевсу. Отворив храм они увидели, что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021AB2" w:rsidRDefault="00021AB2" w:rsidP="00DD1D5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B91FA0">
              <w:rPr>
                <w:sz w:val="28"/>
              </w:rPr>
              <w:lastRenderedPageBreak/>
              <w:t>она отказалась и сразу после этого без видимых причин упала и разбилась статуя Аполлона. За случившееся святая Татьяна была наказана, и ее начали сильно избивать.</w:t>
            </w:r>
          </w:p>
          <w:p w:rsidR="00021AB2" w:rsidRPr="00B91FA0" w:rsidRDefault="009F14C1" w:rsidP="00DD1D52">
            <w:pPr>
              <w:pStyle w:val="ae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    </w:t>
            </w:r>
            <w:r w:rsidR="00021AB2" w:rsidRPr="00B91FA0">
              <w:rPr>
                <w:rFonts w:ascii="Times New Roman" w:hAnsi="Times New Roman" w:cs="Times New Roman"/>
                <w:sz w:val="28"/>
                <w:lang w:eastAsia="ru-RU"/>
              </w:rPr>
              <w:t>Сначала они стали бить ее по лицу и терзать очи ей железными крючьями. По</w:t>
            </w:r>
            <w:r w:rsidR="000340F2">
              <w:rPr>
                <w:rFonts w:ascii="Times New Roman" w:hAnsi="Times New Roman" w:cs="Times New Roman"/>
                <w:sz w:val="28"/>
                <w:lang w:eastAsia="ru-RU"/>
              </w:rPr>
              <w:t>сле</w:t>
            </w:r>
            <w:r w:rsidR="00021AB2" w:rsidRPr="00B91FA0">
              <w:rPr>
                <w:rFonts w:ascii="Times New Roman" w:hAnsi="Times New Roman" w:cs="Times New Roman"/>
                <w:sz w:val="28"/>
                <w:lang w:eastAsia="ru-RU"/>
              </w:rPr>
              <w:t xml:space="preserve"> долги</w:t>
            </w:r>
            <w:r w:rsidR="000340F2">
              <w:rPr>
                <w:rFonts w:ascii="Times New Roman" w:hAnsi="Times New Roman" w:cs="Times New Roman"/>
                <w:sz w:val="28"/>
                <w:lang w:eastAsia="ru-RU"/>
              </w:rPr>
              <w:t>х мучений</w:t>
            </w:r>
            <w:r w:rsidR="00021AB2" w:rsidRPr="00B91FA0">
              <w:rPr>
                <w:rFonts w:ascii="Times New Roman" w:hAnsi="Times New Roman" w:cs="Times New Roman"/>
                <w:sz w:val="28"/>
                <w:lang w:eastAsia="ru-RU"/>
              </w:rPr>
              <w:t xml:space="preserve"> сами мучители изнемогали, ибо тело Христовой страдалицы было твердо, как наковальня</w:t>
            </w:r>
            <w:r w:rsidR="000340F2">
              <w:rPr>
                <w:rFonts w:ascii="Times New Roman" w:hAnsi="Times New Roman" w:cs="Times New Roman"/>
                <w:sz w:val="28"/>
                <w:lang w:eastAsia="ru-RU"/>
              </w:rPr>
              <w:t>. Больше</w:t>
            </w:r>
            <w:r w:rsidR="00021AB2" w:rsidRPr="00B91FA0">
              <w:rPr>
                <w:rFonts w:ascii="Times New Roman" w:hAnsi="Times New Roman" w:cs="Times New Roman"/>
                <w:sz w:val="28"/>
                <w:lang w:eastAsia="ru-RU"/>
              </w:rPr>
              <w:t xml:space="preserve"> мук</w:t>
            </w:r>
            <w:r w:rsidR="000340F2">
              <w:rPr>
                <w:rFonts w:ascii="Times New Roman" w:hAnsi="Times New Roman" w:cs="Times New Roman"/>
                <w:sz w:val="28"/>
                <w:lang w:eastAsia="ru-RU"/>
              </w:rPr>
              <w:t xml:space="preserve"> приняли </w:t>
            </w:r>
            <w:r w:rsidR="00021AB2" w:rsidRPr="00B91FA0">
              <w:rPr>
                <w:rFonts w:ascii="Times New Roman" w:hAnsi="Times New Roman" w:cs="Times New Roman"/>
                <w:sz w:val="28"/>
                <w:lang w:eastAsia="ru-RU"/>
              </w:rPr>
              <w:t xml:space="preserve"> сами мучители, чем святая мученица. </w:t>
            </w:r>
            <w:r w:rsidR="000340F2">
              <w:rPr>
                <w:rFonts w:ascii="Times New Roman" w:hAnsi="Times New Roman" w:cs="Times New Roman"/>
                <w:sz w:val="28"/>
                <w:lang w:eastAsia="ru-RU"/>
              </w:rPr>
              <w:t>А</w:t>
            </w:r>
            <w:r w:rsidR="00021AB2" w:rsidRPr="00B91FA0">
              <w:rPr>
                <w:rFonts w:ascii="Times New Roman" w:hAnsi="Times New Roman" w:cs="Times New Roman"/>
                <w:sz w:val="28"/>
                <w:lang w:eastAsia="ru-RU"/>
              </w:rPr>
              <w:t>нгелы невидимо стояли около святой и наносили удары тем, кто мучил святую</w:t>
            </w:r>
            <w:r w:rsidR="000340F2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021AB2" w:rsidRPr="00B91FA0">
              <w:rPr>
                <w:rFonts w:ascii="Times New Roman" w:hAnsi="Times New Roman" w:cs="Times New Roman"/>
                <w:sz w:val="28"/>
                <w:lang w:eastAsia="ru-RU"/>
              </w:rPr>
              <w:t>Татиану, так что мучители взывали к беззаконному судье и просили его, чтобы он приказал прекратить мучения; они говорили, что сами они больше страдают, чем сия святая и невинная дева. Татиана же, мужественно пре</w:t>
            </w:r>
            <w:r w:rsidR="00021AB2">
              <w:rPr>
                <w:rFonts w:ascii="Times New Roman" w:hAnsi="Times New Roman" w:cs="Times New Roman"/>
                <w:sz w:val="28"/>
                <w:lang w:eastAsia="ru-RU"/>
              </w:rPr>
              <w:t>терпевая страдания, молилась за</w:t>
            </w:r>
            <w:r w:rsidR="00021AB2" w:rsidRPr="00B91FA0">
              <w:rPr>
                <w:rFonts w:ascii="Times New Roman" w:hAnsi="Times New Roman" w:cs="Times New Roman"/>
                <w:sz w:val="28"/>
              </w:rPr>
              <w:t xml:space="preserve"> своих мучителей и просила Господа, чтобы Он отверз им свет истины.</w:t>
            </w:r>
          </w:p>
          <w:p w:rsidR="00021AB2" w:rsidRDefault="00021AB2" w:rsidP="00DD1D52">
            <w:pPr>
              <w:pStyle w:val="ae"/>
              <w:jc w:val="both"/>
              <w:rPr>
                <w:rFonts w:ascii="Times New Roman" w:hAnsi="Times New Roman" w:cs="Times New Roman"/>
                <w:sz w:val="28"/>
              </w:rPr>
            </w:pPr>
            <w:r w:rsidRPr="00B91FA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F14C1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B91FA0">
              <w:rPr>
                <w:rFonts w:ascii="Times New Roman" w:hAnsi="Times New Roman" w:cs="Times New Roman"/>
                <w:sz w:val="28"/>
              </w:rPr>
              <w:t>И молитвы ее  была услышана. Небесный свет озарил мучителей, и духовные очи их отверзлись. Они увидели четырех ангелов окружающих с</w:t>
            </w:r>
            <w:r w:rsidR="000340F2">
              <w:rPr>
                <w:rFonts w:ascii="Times New Roman" w:hAnsi="Times New Roman" w:cs="Times New Roman"/>
                <w:sz w:val="28"/>
              </w:rPr>
              <w:t xml:space="preserve">вятую, услышали глас с небес к </w:t>
            </w:r>
          </w:p>
          <w:p w:rsidR="00DD1D52" w:rsidRPr="00B91FA0" w:rsidRDefault="00DD1D52" w:rsidP="00DD1D52">
            <w:pPr>
              <w:pStyle w:val="ae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F14C1" w:rsidRPr="00B91FA0" w:rsidRDefault="00021AB2" w:rsidP="00DD1D52">
            <w:pPr>
              <w:pStyle w:val="ae"/>
              <w:jc w:val="both"/>
              <w:rPr>
                <w:rFonts w:ascii="Times New Roman" w:hAnsi="Times New Roman" w:cs="Times New Roman"/>
                <w:sz w:val="28"/>
              </w:rPr>
            </w:pPr>
            <w:r w:rsidRPr="00B91FA0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 xml:space="preserve"> </w:t>
            </w:r>
            <w:r w:rsidR="009F14C1" w:rsidRPr="00B91FA0">
              <w:rPr>
                <w:rFonts w:ascii="Times New Roman" w:hAnsi="Times New Roman" w:cs="Times New Roman"/>
                <w:sz w:val="28"/>
              </w:rPr>
              <w:t>ласково и льстиво уговаривать, чтобы она принесла жертву великой богине их – Диане. Святая дева показала вид, что согласна последовать их совету. Ее повели в храм Дианы. Бес, обитавший в идоле Дианы, почувствовал приближение святой девы и стал громогласно взывать:</w:t>
            </w:r>
          </w:p>
          <w:p w:rsidR="009F14C1" w:rsidRPr="00B91FA0" w:rsidRDefault="009F14C1" w:rsidP="00DD1D52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91FA0">
              <w:rPr>
                <w:rFonts w:ascii="Times New Roman" w:hAnsi="Times New Roman" w:cs="Times New Roman"/>
                <w:sz w:val="28"/>
                <w:szCs w:val="28"/>
              </w:rPr>
              <w:t>– Горе мне, горе мне! Куда бежать мне от Твоего Духа, Небесный, ибо огонь, возгорающийся со всех углов сего храма, гонит меня?</w:t>
            </w:r>
          </w:p>
          <w:p w:rsidR="00C47D22" w:rsidRDefault="009F14C1" w:rsidP="00DD1D52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91FA0">
              <w:rPr>
                <w:rFonts w:ascii="Times New Roman" w:hAnsi="Times New Roman" w:cs="Times New Roman"/>
                <w:sz w:val="28"/>
                <w:szCs w:val="28"/>
              </w:rPr>
              <w:t xml:space="preserve">Святая, приблизившись к храму, ознаменовала себя крестным знамением и, возведя свои очи к небу, стала молиться. Вдруг раздался страшный удар грома, и заблистала молния: огонь, упавший с неба, попалил храм с идолом жертвы, жрецов; множество из неверующих опаленные молнией, замертво упали на землю. Тогда повели святую Татиану в претор, подвесили ее там и терзали железными крючьями и даже вырвали ей сосцы. После сего, святую заключили в темницу, и снова светозарные Ангелы небесные явились к святой страстотерпице, совершенно исцелили ее от ран и восхваляли ее мужественное страдание. </w:t>
            </w:r>
          </w:p>
          <w:p w:rsidR="00881B41" w:rsidRDefault="00C47D22" w:rsidP="00DD1D52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F14C1" w:rsidRPr="00B91FA0">
              <w:rPr>
                <w:rFonts w:ascii="Times New Roman" w:hAnsi="Times New Roman" w:cs="Times New Roman"/>
                <w:sz w:val="28"/>
                <w:szCs w:val="28"/>
              </w:rPr>
              <w:t xml:space="preserve">Наутро святую Татиану привели в цирк  и выпустили на нее страшного льва, чтобы он растерзал святую. Но свирепое животное не коснулось святой. Лев ласкался к ней и покорно лизал ее ноги. Когда же льва хотели было увести обратно из театра в клетку, он внезапно устремился на одного знатного сановника, по имени Евмения, и растерзал его. </w:t>
            </w:r>
          </w:p>
          <w:p w:rsidR="009F14C1" w:rsidRDefault="00881B41" w:rsidP="00DD1D52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F14C1" w:rsidRPr="00B91FA0">
              <w:rPr>
                <w:rFonts w:ascii="Times New Roman" w:hAnsi="Times New Roman" w:cs="Times New Roman"/>
                <w:sz w:val="28"/>
                <w:szCs w:val="28"/>
              </w:rPr>
              <w:t xml:space="preserve">Святую Татиану снова повесили и снова начали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терзать</w:t>
            </w:r>
            <w:r w:rsidR="009F14C1" w:rsidRPr="00B91FA0">
              <w:rPr>
                <w:rFonts w:ascii="Times New Roman" w:hAnsi="Times New Roman" w:cs="Times New Roman"/>
                <w:sz w:val="28"/>
                <w:szCs w:val="28"/>
              </w:rPr>
              <w:t xml:space="preserve"> ее , но Ангелы невидимо наносили удары ее мучите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14C1" w:rsidRPr="00B91FA0">
              <w:rPr>
                <w:rFonts w:ascii="Times New Roman" w:hAnsi="Times New Roman" w:cs="Times New Roman"/>
                <w:sz w:val="28"/>
                <w:szCs w:val="28"/>
              </w:rPr>
              <w:t>лям и те падали мертвыми. Тогда святую ввергли в огонь, но и огонь не вредил ей: сила огненного пламени стихала, как бы почитая рабу Христову.</w:t>
            </w:r>
          </w:p>
          <w:p w:rsidR="009F14C1" w:rsidRPr="00B91FA0" w:rsidRDefault="009F14C1" w:rsidP="00DD1D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91FA0">
              <w:rPr>
                <w:rFonts w:ascii="Times New Roman" w:hAnsi="Times New Roman" w:cs="Times New Roman"/>
                <w:sz w:val="28"/>
                <w:szCs w:val="28"/>
              </w:rPr>
              <w:t>идол их упал и разбился, а святая Татиана пребывала в радости о имени Господа Бога.</w:t>
            </w:r>
          </w:p>
          <w:p w:rsidR="00881B41" w:rsidRDefault="009F14C1" w:rsidP="00DD1D52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21AB2" w:rsidRPr="00B91FA0">
              <w:rPr>
                <w:rFonts w:ascii="Times New Roman" w:hAnsi="Times New Roman" w:cs="Times New Roman"/>
                <w:sz w:val="28"/>
                <w:szCs w:val="28"/>
              </w:rPr>
              <w:t>Тогда ее привели в судилище. Судья, не зная, что еще сделать с ней, изрек ей смертный приговор и святая Татиана была усечена мечом.  </w:t>
            </w:r>
          </w:p>
          <w:p w:rsidR="00881B41" w:rsidRDefault="00881B41" w:rsidP="00DD1D52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21AB2" w:rsidRPr="00B91FA0">
              <w:rPr>
                <w:rFonts w:ascii="Times New Roman" w:hAnsi="Times New Roman" w:cs="Times New Roman"/>
                <w:sz w:val="28"/>
                <w:szCs w:val="28"/>
              </w:rPr>
              <w:t xml:space="preserve">Вместе с нею казнили и отца ее, ибо узнали, что и он христианин. Сначала мучители лишили его почетного звания, отняли у него все его имение. Осужденный на смерть, он умер от меча вместе со своею дочерью за имя </w:t>
            </w:r>
            <w:r w:rsidR="009F14C1" w:rsidRPr="00B91FA0">
              <w:rPr>
                <w:rFonts w:ascii="Times New Roman" w:hAnsi="Times New Roman" w:cs="Times New Roman"/>
                <w:sz w:val="28"/>
                <w:szCs w:val="28"/>
              </w:rPr>
              <w:t xml:space="preserve">Христово. </w:t>
            </w:r>
          </w:p>
          <w:p w:rsidR="009F14C1" w:rsidRPr="00B91FA0" w:rsidRDefault="00881B41" w:rsidP="00DD1D52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F14C1" w:rsidRPr="00B91FA0">
              <w:rPr>
                <w:rFonts w:ascii="Times New Roman" w:hAnsi="Times New Roman" w:cs="Times New Roman"/>
                <w:sz w:val="28"/>
                <w:szCs w:val="28"/>
              </w:rPr>
              <w:t>Оба они сподобились от Господа получить венцы мученические от Христа Бога, ему же слава во веки. Аминь</w:t>
            </w:r>
            <w:r w:rsidR="009F1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FEF" w:rsidRPr="00B91FA0" w:rsidRDefault="003B3FEF" w:rsidP="00DD1D52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0369" w:rsidRPr="00B91FA0" w:rsidTr="00DD1D52">
        <w:trPr>
          <w:trHeight w:val="2402"/>
        </w:trPr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69" w:rsidRPr="00B91FA0" w:rsidRDefault="000B0369" w:rsidP="00DD1D5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0B0369">
              <w:rPr>
                <w:noProof/>
                <w:sz w:val="28"/>
              </w:rPr>
              <w:lastRenderedPageBreak/>
              <w:drawing>
                <wp:inline distT="0" distB="0" distL="0" distR="0">
                  <wp:extent cx="6440116" cy="3162599"/>
                  <wp:effectExtent l="19050" t="0" r="0" b="0"/>
                  <wp:docPr id="17" name="Рисунок 2" descr="http://www.stihi.ru/pics/2015/01/24/1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ihi.ru/pics/2015/01/24/17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0405" cy="3162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369" w:rsidRPr="00B91FA0" w:rsidTr="00DD1D52">
        <w:trPr>
          <w:trHeight w:val="2402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0369" w:rsidRPr="00B91FA0" w:rsidRDefault="000B0369" w:rsidP="00DD1D5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color w:val="000000" w:themeColor="text1"/>
                <w:sz w:val="28"/>
                <w:szCs w:val="24"/>
              </w:rPr>
            </w:pPr>
            <w:r w:rsidRPr="00B91FA0">
              <w:rPr>
                <w:color w:val="000000" w:themeColor="text1"/>
                <w:sz w:val="28"/>
                <w:szCs w:val="24"/>
              </w:rPr>
              <w:t>В чем помогает святая великомученица Татьяна?</w:t>
            </w:r>
          </w:p>
          <w:p w:rsidR="000B0369" w:rsidRPr="00B91FA0" w:rsidRDefault="000B0369" w:rsidP="00DD1D5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91FA0">
              <w:rPr>
                <w:rFonts w:ascii="Times New Roman" w:hAnsi="Times New Roman" w:cs="Times New Roman"/>
                <w:sz w:val="28"/>
                <w:szCs w:val="28"/>
              </w:rPr>
              <w:t xml:space="preserve">С  XVIII века на Руси святую считают главной покровительницей студенчества и всех людей, которые хотят получить образование. Некоторые учебные заведения проводят молебны с акафистом о святой. Кто такая святая великомученица Татьяны, о чем ей молятся и как это правильно делать, знают многие студенты, поскольку они обращаются к ней за помощью при поступлении в ВУЗ, перед сдачей экзаменов и другими ответственными событиями. Святая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 поможет.</w:t>
            </w:r>
          </w:p>
          <w:p w:rsidR="000B0369" w:rsidRPr="000B0369" w:rsidRDefault="00881B41" w:rsidP="00DD1D52">
            <w:pPr>
              <w:pStyle w:val="ae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0369" w:rsidRPr="00B91FA0">
              <w:rPr>
                <w:rFonts w:ascii="Times New Roman" w:hAnsi="Times New Roman" w:cs="Times New Roman"/>
                <w:sz w:val="28"/>
                <w:szCs w:val="28"/>
              </w:rPr>
              <w:t>Святая Татьяна при жизни помогала всем людям, решая разные проблемы, поэтому и после ее смерти к ней можно обращаться в любых ситуациях. На содействие вели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0369" w:rsidRPr="00B91FA0">
              <w:rPr>
                <w:rFonts w:ascii="Times New Roman" w:hAnsi="Times New Roman" w:cs="Times New Roman"/>
                <w:sz w:val="28"/>
                <w:szCs w:val="28"/>
              </w:rPr>
              <w:t>комученицы можно рассчитывать при наличии проблем со здоровьем или когда нужно сделать сложный выбор. Протянет она руку помощи людям, которые потеря</w:t>
            </w:r>
            <w:r w:rsidR="000B03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0369" w:rsidRPr="00B91FA0">
              <w:rPr>
                <w:rFonts w:ascii="Times New Roman" w:hAnsi="Times New Roman" w:cs="Times New Roman"/>
                <w:sz w:val="28"/>
                <w:szCs w:val="28"/>
              </w:rPr>
              <w:t xml:space="preserve">ли веру в себя и у них нет больше сил бороться с жизненными </w:t>
            </w:r>
            <w:r w:rsidR="000B03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0369" w:rsidRPr="00B91FA0">
              <w:rPr>
                <w:rFonts w:ascii="Times New Roman" w:hAnsi="Times New Roman" w:cs="Times New Roman"/>
                <w:sz w:val="28"/>
                <w:szCs w:val="28"/>
              </w:rPr>
              <w:t>бстоятельствами.</w:t>
            </w:r>
          </w:p>
        </w:tc>
      </w:tr>
      <w:tr w:rsidR="000B0369" w:rsidRPr="00B91FA0" w:rsidTr="00DD1D52">
        <w:trPr>
          <w:trHeight w:val="2402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:rsidR="00362580" w:rsidRPr="00CF0997" w:rsidRDefault="00362580" w:rsidP="00DD1D52">
            <w:pPr>
              <w:pStyle w:val="ae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099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День святой великомученицы Татьяны</w:t>
            </w:r>
          </w:p>
          <w:p w:rsidR="00CF0997" w:rsidRPr="00362580" w:rsidRDefault="00CF0997" w:rsidP="00DD1D52">
            <w:pPr>
              <w:pStyle w:val="ae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362580" w:rsidRPr="00362580" w:rsidRDefault="00362580" w:rsidP="00DD1D52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62580">
              <w:rPr>
                <w:rFonts w:ascii="Times New Roman" w:hAnsi="Times New Roman" w:cs="Times New Roman"/>
                <w:sz w:val="28"/>
                <w:szCs w:val="28"/>
              </w:rPr>
              <w:t xml:space="preserve">Сначала праздник отмечали только в храме святой Татьяны, а общим праздником стал в XIX веке,  25 января.  </w:t>
            </w:r>
          </w:p>
          <w:p w:rsidR="000B0369" w:rsidRPr="00362580" w:rsidRDefault="00362580" w:rsidP="00DD1D5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</w:t>
            </w:r>
            <w:r w:rsidR="000B0369" w:rsidRPr="00362580">
              <w:rPr>
                <w:sz w:val="28"/>
                <w:szCs w:val="28"/>
                <w:shd w:val="clear" w:color="auto" w:fill="FFFFFF"/>
              </w:rPr>
              <w:t>А Вы знаете, что в</w:t>
            </w:r>
            <w:r w:rsidR="000B0369" w:rsidRPr="00362580">
              <w:rPr>
                <w:sz w:val="28"/>
                <w:szCs w:val="28"/>
              </w:rPr>
              <w:t xml:space="preserve"> Саранске восьмой год работает студенческий храм святой мученицы Татианы?</w:t>
            </w:r>
          </w:p>
          <w:p w:rsidR="000B0369" w:rsidRPr="00362580" w:rsidRDefault="000B0369" w:rsidP="00DD1D5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62580">
              <w:rPr>
                <w:sz w:val="28"/>
                <w:szCs w:val="28"/>
              </w:rPr>
              <w:t xml:space="preserve"> </w:t>
            </w:r>
            <w:r w:rsidR="00362580">
              <w:rPr>
                <w:sz w:val="28"/>
                <w:szCs w:val="28"/>
              </w:rPr>
              <w:t xml:space="preserve">     </w:t>
            </w:r>
            <w:r w:rsidRPr="00362580">
              <w:rPr>
                <w:sz w:val="28"/>
                <w:szCs w:val="28"/>
              </w:rPr>
              <w:t>Временное помещение храма находится по адресу: проспект Ленина, 15; 3-й корпус МГУ им. Н.П. Огарева, вход с торца. Освящение храма состоялось 5 сентября 2010 года. </w:t>
            </w:r>
          </w:p>
          <w:p w:rsidR="000B0369" w:rsidRPr="00362580" w:rsidRDefault="00362580" w:rsidP="00DD1D5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B0369" w:rsidRPr="00362580">
              <w:rPr>
                <w:sz w:val="28"/>
                <w:szCs w:val="28"/>
              </w:rPr>
              <w:t>Как известно, святая мученица Татиана - покровительница учащих и учащихся. Потенциальные прихожане храма - студенты, преподаватели, школьники, их родители.</w:t>
            </w:r>
          </w:p>
          <w:p w:rsidR="000B0369" w:rsidRPr="00362580" w:rsidRDefault="00362580" w:rsidP="00DD1D5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B0369" w:rsidRPr="00362580">
              <w:rPr>
                <w:sz w:val="28"/>
                <w:szCs w:val="28"/>
              </w:rPr>
              <w:t>Основные направления социального служения, которым занимаются трудящиеся в храме: противосектантское, молодая семья, нравственное воспитание и другие.</w:t>
            </w:r>
          </w:p>
          <w:p w:rsidR="000B0369" w:rsidRPr="00362580" w:rsidRDefault="00362580" w:rsidP="00DD1D52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B0369" w:rsidRPr="00362580">
              <w:rPr>
                <w:rFonts w:ascii="Times New Roman" w:hAnsi="Times New Roman" w:cs="Times New Roman"/>
                <w:sz w:val="28"/>
                <w:szCs w:val="28"/>
              </w:rPr>
              <w:t>Настоятель храма святой мученицы Татианы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5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0369" w:rsidRPr="00362580">
              <w:rPr>
                <w:rFonts w:ascii="Times New Roman" w:hAnsi="Times New Roman" w:cs="Times New Roman"/>
                <w:sz w:val="28"/>
                <w:szCs w:val="28"/>
              </w:rPr>
              <w:t xml:space="preserve"> иере</w:t>
            </w:r>
            <w:r w:rsidRPr="0036258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B0369" w:rsidRPr="00362580">
              <w:rPr>
                <w:rFonts w:ascii="Times New Roman" w:hAnsi="Times New Roman" w:cs="Times New Roman"/>
                <w:sz w:val="28"/>
                <w:szCs w:val="28"/>
              </w:rPr>
              <w:t xml:space="preserve"> Никола</w:t>
            </w:r>
            <w:r w:rsidRPr="0036258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B0369" w:rsidRPr="00362580">
              <w:rPr>
                <w:rFonts w:ascii="Times New Roman" w:hAnsi="Times New Roman" w:cs="Times New Roman"/>
                <w:sz w:val="28"/>
                <w:szCs w:val="28"/>
              </w:rPr>
              <w:t xml:space="preserve"> Новотрясов,</w:t>
            </w:r>
          </w:p>
          <w:p w:rsidR="00362580" w:rsidRDefault="00362580" w:rsidP="00DD1D52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80">
              <w:rPr>
                <w:rFonts w:ascii="Times New Roman" w:hAnsi="Times New Roman" w:cs="Times New Roman"/>
                <w:sz w:val="28"/>
                <w:szCs w:val="28"/>
              </w:rPr>
              <w:t xml:space="preserve">Всю информацию о храме, расписании богослужений, храмовых иконах и пр. Вы можете узнать на сайте  </w:t>
            </w:r>
            <w:hyperlink r:id="rId11" w:history="1">
              <w:r w:rsidRPr="0036258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http://st-tatiana.mrsu.ru/</w:t>
              </w:r>
            </w:hyperlink>
          </w:p>
          <w:p w:rsidR="00CF0997" w:rsidRDefault="00CF0997" w:rsidP="00DD1D52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997" w:rsidRPr="00362580" w:rsidRDefault="00CF0997" w:rsidP="00DD1D52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580" w:rsidRDefault="00362580" w:rsidP="00DD1D52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79792" cy="2954637"/>
                  <wp:effectExtent l="19050" t="0" r="0" b="0"/>
                  <wp:docPr id="19" name="Рисунок 5" descr="http://turizmrm.ru/ssdocnam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urizmrm.ru/ssdocnam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28476" t="19058" r="34864" b="32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716" cy="296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369" w:rsidRDefault="000B0369" w:rsidP="00DD1D5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hd w:val="clear" w:color="auto" w:fill="FFFFFF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0B0369" w:rsidRPr="00CF0997" w:rsidRDefault="00362580" w:rsidP="00DD1D52">
            <w:pPr>
              <w:pStyle w:val="ae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62580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     </w:t>
            </w:r>
            <w:r w:rsidR="000B0369" w:rsidRPr="00CF0997">
              <w:rPr>
                <w:rFonts w:ascii="Times New Roman" w:hAnsi="Times New Roman" w:cs="Times New Roman"/>
                <w:b/>
                <w:color w:val="0070C0"/>
                <w:sz w:val="28"/>
              </w:rPr>
              <w:t>Приметы на Татьянин день</w:t>
            </w:r>
          </w:p>
          <w:p w:rsidR="00CF0997" w:rsidRPr="00362580" w:rsidRDefault="00CF0997" w:rsidP="00DD1D52">
            <w:pPr>
              <w:pStyle w:val="ae"/>
              <w:rPr>
                <w:rFonts w:ascii="Times New Roman" w:hAnsi="Times New Roman" w:cs="Times New Roman"/>
                <w:b/>
                <w:bCs/>
                <w:color w:val="C00000"/>
                <w:sz w:val="28"/>
              </w:rPr>
            </w:pPr>
          </w:p>
          <w:p w:rsidR="000B0369" w:rsidRPr="00B91FA0" w:rsidRDefault="00362580" w:rsidP="00DD1D5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="000B0369" w:rsidRPr="00362580">
              <w:rPr>
                <w:rFonts w:ascii="Times New Roman" w:hAnsi="Times New Roman" w:cs="Times New Roman"/>
                <w:i/>
                <w:sz w:val="28"/>
                <w:szCs w:val="28"/>
              </w:rPr>
              <w:t>Снежное утро</w:t>
            </w:r>
            <w:r w:rsidR="000B0369" w:rsidRPr="00B91FA0">
              <w:rPr>
                <w:rFonts w:ascii="Times New Roman" w:hAnsi="Times New Roman" w:cs="Times New Roman"/>
                <w:sz w:val="28"/>
                <w:szCs w:val="28"/>
              </w:rPr>
              <w:t> — к долгой, но теплой зиме;</w:t>
            </w:r>
          </w:p>
          <w:p w:rsidR="000B0369" w:rsidRPr="00B91FA0" w:rsidRDefault="00362580" w:rsidP="00DD1D5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="000B0369" w:rsidRPr="00362580">
              <w:rPr>
                <w:rFonts w:ascii="Times New Roman" w:hAnsi="Times New Roman" w:cs="Times New Roman"/>
                <w:i/>
                <w:sz w:val="28"/>
                <w:szCs w:val="28"/>
              </w:rPr>
              <w:t>Мороз </w:t>
            </w:r>
            <w:r w:rsidR="000B0369" w:rsidRPr="00B91FA0">
              <w:rPr>
                <w:rFonts w:ascii="Times New Roman" w:hAnsi="Times New Roman" w:cs="Times New Roman"/>
                <w:sz w:val="28"/>
                <w:szCs w:val="28"/>
              </w:rPr>
              <w:t>— к затяжным холодам;</w:t>
            </w:r>
          </w:p>
          <w:p w:rsidR="000B0369" w:rsidRPr="00B91FA0" w:rsidRDefault="00362580" w:rsidP="00DD1D5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="000B0369" w:rsidRPr="00362580">
              <w:rPr>
                <w:rFonts w:ascii="Times New Roman" w:hAnsi="Times New Roman" w:cs="Times New Roman"/>
                <w:i/>
                <w:sz w:val="28"/>
                <w:szCs w:val="28"/>
              </w:rPr>
              <w:t>Морозное и солнечное утро</w:t>
            </w:r>
            <w:r w:rsidR="000B0369" w:rsidRPr="00B91FA0">
              <w:rPr>
                <w:rFonts w:ascii="Times New Roman" w:hAnsi="Times New Roman" w:cs="Times New Roman"/>
                <w:sz w:val="28"/>
                <w:szCs w:val="28"/>
              </w:rPr>
              <w:t> — к холодной весне;</w:t>
            </w:r>
          </w:p>
          <w:p w:rsidR="000B0369" w:rsidRPr="00B91FA0" w:rsidRDefault="00362580" w:rsidP="00DD1D52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="000B0369" w:rsidRPr="003625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Пасмурная погода</w:t>
            </w:r>
            <w:r w:rsidR="000B0369" w:rsidRPr="00B9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предвещает долгую и слякотную зиму;</w:t>
            </w:r>
          </w:p>
          <w:p w:rsidR="000B0369" w:rsidRPr="00B91FA0" w:rsidRDefault="00362580" w:rsidP="00DD1D52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="000B0369" w:rsidRPr="00B9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на Татьянин день </w:t>
            </w:r>
            <w:r w:rsidR="000B0369" w:rsidRPr="003625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утром в небе ясно видны звезды</w:t>
            </w:r>
            <w:r w:rsidR="000B0369" w:rsidRPr="00B9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 скорого прихода весны ждать не придется;</w:t>
            </w:r>
          </w:p>
          <w:p w:rsidR="000B0369" w:rsidRPr="00B91FA0" w:rsidRDefault="00362580" w:rsidP="00DD1D52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="000B0369" w:rsidRPr="003625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Резкое потепление</w:t>
            </w:r>
            <w:r w:rsidR="000B0369" w:rsidRPr="00B9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 января говорит о том, что лето будет жарким;</w:t>
            </w:r>
          </w:p>
          <w:p w:rsidR="000B0369" w:rsidRPr="00B91FA0" w:rsidRDefault="00362580" w:rsidP="00DD1D52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="000B0369" w:rsidRPr="003625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Неожиданно грянувший мороз</w:t>
            </w:r>
            <w:r w:rsidR="000B0369" w:rsidRPr="00B9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к скудному урожаю в этом году;</w:t>
            </w:r>
          </w:p>
          <w:p w:rsidR="000B0369" w:rsidRDefault="000B0369" w:rsidP="00DD1D5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997" w:rsidRPr="00B91FA0" w:rsidRDefault="00CF0997" w:rsidP="00DD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0B0369" w:rsidRPr="00B91FA0" w:rsidRDefault="00CF0997" w:rsidP="00DD1D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34994" cy="1381328"/>
                  <wp:effectExtent l="19050" t="0" r="3406" b="0"/>
                  <wp:docPr id="21" name="Рисунок 11" descr="https://skalny.ru/wp-content/uploads/2015/02/734736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kalny.ru/wp-content/uploads/2015/02/734736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897" cy="1382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369" w:rsidRPr="00B91FA0" w:rsidRDefault="000B0369" w:rsidP="00DD1D5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69" w:rsidRPr="00B91FA0" w:rsidRDefault="00CF0997" w:rsidP="00DD1D5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369" w:rsidRPr="00B91FA0">
              <w:rPr>
                <w:rFonts w:ascii="Times New Roman" w:hAnsi="Times New Roman" w:cs="Times New Roman"/>
                <w:sz w:val="28"/>
                <w:szCs w:val="28"/>
              </w:rPr>
              <w:t>В день Татьяны Римской светлоокой</w:t>
            </w:r>
            <w:r w:rsidR="000B0369" w:rsidRPr="00B91FA0">
              <w:rPr>
                <w:rFonts w:ascii="Times New Roman" w:hAnsi="Times New Roman" w:cs="Times New Roman"/>
                <w:sz w:val="28"/>
                <w:szCs w:val="28"/>
              </w:rPr>
              <w:br/>
              <w:t>Родилось студенческое братство!</w:t>
            </w:r>
            <w:r w:rsidR="000B0369" w:rsidRPr="00B91FA0">
              <w:rPr>
                <w:rFonts w:ascii="Times New Roman" w:hAnsi="Times New Roman" w:cs="Times New Roman"/>
                <w:sz w:val="28"/>
                <w:szCs w:val="28"/>
              </w:rPr>
              <w:br/>
              <w:t>И пошло широкою дорогой,</w:t>
            </w:r>
            <w:r w:rsidR="000B0369" w:rsidRPr="00B91FA0">
              <w:rPr>
                <w:rFonts w:ascii="Times New Roman" w:hAnsi="Times New Roman" w:cs="Times New Roman"/>
                <w:sz w:val="28"/>
                <w:szCs w:val="28"/>
              </w:rPr>
              <w:br/>
              <w:t>Чтоб учиться, чтобы удивляться,</w:t>
            </w:r>
          </w:p>
          <w:p w:rsidR="000B0369" w:rsidRPr="00B91FA0" w:rsidRDefault="000B0369" w:rsidP="00DD1D5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91FA0">
              <w:rPr>
                <w:rFonts w:ascii="Times New Roman" w:hAnsi="Times New Roman" w:cs="Times New Roman"/>
                <w:sz w:val="28"/>
                <w:szCs w:val="28"/>
              </w:rPr>
              <w:t>Чтобы в мир нести свои идеи,</w:t>
            </w:r>
            <w:r w:rsidRPr="00B91FA0">
              <w:rPr>
                <w:rFonts w:ascii="Times New Roman" w:hAnsi="Times New Roman" w:cs="Times New Roman"/>
                <w:sz w:val="28"/>
                <w:szCs w:val="28"/>
              </w:rPr>
              <w:br/>
              <w:t>Сделав их всеобщим достояньем!</w:t>
            </w:r>
            <w:r w:rsidRPr="00B91FA0">
              <w:rPr>
                <w:rFonts w:ascii="Times New Roman" w:hAnsi="Times New Roman" w:cs="Times New Roman"/>
                <w:sz w:val="28"/>
                <w:szCs w:val="28"/>
              </w:rPr>
              <w:br/>
              <w:t>И покуда живы их затеи –</w:t>
            </w:r>
            <w:r w:rsidRPr="00B91FA0">
              <w:rPr>
                <w:rFonts w:ascii="Times New Roman" w:hAnsi="Times New Roman" w:cs="Times New Roman"/>
                <w:sz w:val="28"/>
                <w:szCs w:val="28"/>
              </w:rPr>
              <w:br/>
              <w:t>Вечно не состариться Татьяне!</w:t>
            </w:r>
          </w:p>
          <w:p w:rsidR="000B0369" w:rsidRPr="00B91FA0" w:rsidRDefault="000B0369" w:rsidP="00DD1D5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91FA0">
              <w:rPr>
                <w:rFonts w:ascii="Times New Roman" w:hAnsi="Times New Roman" w:cs="Times New Roman"/>
                <w:sz w:val="28"/>
                <w:szCs w:val="28"/>
              </w:rPr>
              <w:t>Каждый год приход её незримо</w:t>
            </w:r>
            <w:r w:rsidRPr="00B91FA0">
              <w:rPr>
                <w:rFonts w:ascii="Times New Roman" w:hAnsi="Times New Roman" w:cs="Times New Roman"/>
                <w:sz w:val="28"/>
                <w:szCs w:val="28"/>
              </w:rPr>
              <w:br/>
              <w:t>Юных душ порывы осеняет!</w:t>
            </w:r>
            <w:r w:rsidRPr="00B91FA0">
              <w:rPr>
                <w:rFonts w:ascii="Times New Roman" w:hAnsi="Times New Roman" w:cs="Times New Roman"/>
                <w:sz w:val="28"/>
                <w:szCs w:val="28"/>
              </w:rPr>
              <w:br/>
              <w:t>И как вечность, непоколебимы,</w:t>
            </w:r>
            <w:r w:rsidRPr="00B91FA0">
              <w:rPr>
                <w:rFonts w:ascii="Times New Roman" w:hAnsi="Times New Roman" w:cs="Times New Roman"/>
                <w:sz w:val="28"/>
                <w:szCs w:val="28"/>
              </w:rPr>
              <w:br/>
              <w:t>Их Татьяны руки охраняют!</w:t>
            </w:r>
          </w:p>
          <w:p w:rsidR="000B0369" w:rsidRPr="00B91FA0" w:rsidRDefault="000B0369" w:rsidP="00DD1D5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91FA0">
              <w:rPr>
                <w:rFonts w:ascii="Times New Roman" w:hAnsi="Times New Roman" w:cs="Times New Roman"/>
                <w:sz w:val="28"/>
                <w:szCs w:val="28"/>
              </w:rPr>
              <w:t>Да восславим юную Татьяну,</w:t>
            </w:r>
            <w:r w:rsidRPr="00B91FA0">
              <w:rPr>
                <w:rFonts w:ascii="Times New Roman" w:hAnsi="Times New Roman" w:cs="Times New Roman"/>
                <w:sz w:val="28"/>
                <w:szCs w:val="28"/>
              </w:rPr>
              <w:br/>
              <w:t>Третий век шагающую рядом!</w:t>
            </w:r>
            <w:r w:rsidRPr="00B91FA0">
              <w:rPr>
                <w:rFonts w:ascii="Times New Roman" w:hAnsi="Times New Roman" w:cs="Times New Roman"/>
                <w:sz w:val="28"/>
                <w:szCs w:val="28"/>
              </w:rPr>
              <w:br/>
              <w:t>Счастья пожелаем без изъяна,</w:t>
            </w:r>
            <w:r w:rsidRPr="00B91FA0">
              <w:rPr>
                <w:rFonts w:ascii="Times New Roman" w:hAnsi="Times New Roman" w:cs="Times New Roman"/>
                <w:sz w:val="28"/>
                <w:szCs w:val="28"/>
              </w:rPr>
              <w:br/>
              <w:t>Поздравленья выстроим парадом!</w:t>
            </w:r>
          </w:p>
          <w:p w:rsidR="000B0369" w:rsidRPr="00B91FA0" w:rsidRDefault="000B0369" w:rsidP="00DD1D5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91FA0">
              <w:rPr>
                <w:rFonts w:ascii="Times New Roman" w:hAnsi="Times New Roman" w:cs="Times New Roman"/>
                <w:sz w:val="28"/>
                <w:szCs w:val="28"/>
              </w:rPr>
              <w:t>Мы желаем счастья вам, студенты!</w:t>
            </w:r>
            <w:r w:rsidRPr="00B91FA0">
              <w:rPr>
                <w:rFonts w:ascii="Times New Roman" w:hAnsi="Times New Roman" w:cs="Times New Roman"/>
                <w:sz w:val="28"/>
                <w:szCs w:val="28"/>
              </w:rPr>
              <w:br/>
              <w:t>Дней – без зноя, ночи – без  тумана!</w:t>
            </w:r>
            <w:r w:rsidRPr="00B91FA0">
              <w:rPr>
                <w:rFonts w:ascii="Times New Roman" w:hAnsi="Times New Roman" w:cs="Times New Roman"/>
                <w:sz w:val="28"/>
                <w:szCs w:val="28"/>
              </w:rPr>
              <w:br/>
              <w:t>И пусть только светлые моменты</w:t>
            </w:r>
            <w:r w:rsidRPr="00B91FA0">
              <w:rPr>
                <w:rFonts w:ascii="Times New Roman" w:hAnsi="Times New Roman" w:cs="Times New Roman"/>
                <w:sz w:val="28"/>
                <w:szCs w:val="28"/>
              </w:rPr>
              <w:br/>
              <w:t>Дарит вам прекрасная Татьяна!</w:t>
            </w:r>
          </w:p>
          <w:p w:rsidR="000B0369" w:rsidRPr="00B91FA0" w:rsidRDefault="000B0369" w:rsidP="00DD1D5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F14C1" w:rsidRPr="00B91FA0" w:rsidTr="00DD1D52">
        <w:trPr>
          <w:trHeight w:val="2402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:rsidR="009F14C1" w:rsidRDefault="009F14C1" w:rsidP="00DD1D5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hd w:val="clear" w:color="auto" w:fill="FFFFFF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9F14C1" w:rsidRPr="00B91FA0" w:rsidRDefault="009F14C1" w:rsidP="00DD1D5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B342F2" w:rsidRPr="00B91FA0" w:rsidTr="000B0369">
        <w:trPr>
          <w:trHeight w:val="2402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:rsidR="00B342F2" w:rsidRPr="00B91FA0" w:rsidRDefault="00B342F2" w:rsidP="001E0037">
            <w:pPr>
              <w:pStyle w:val="ae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DB5A36" w:rsidRPr="00B91FA0" w:rsidRDefault="00DB5A36" w:rsidP="001E0037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B0369" w:rsidRDefault="000B0369" w:rsidP="001E00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369" w:rsidRDefault="000B0369" w:rsidP="001E00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5898" w:rsidRPr="00B91FA0" w:rsidRDefault="00555898" w:rsidP="001E00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55898" w:rsidRPr="00B91FA0" w:rsidSect="00EC7571">
      <w:type w:val="continuous"/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2F8" w:rsidRDefault="00FB52F8" w:rsidP="00D1538B">
      <w:pPr>
        <w:spacing w:after="0" w:line="240" w:lineRule="auto"/>
      </w:pPr>
      <w:r>
        <w:separator/>
      </w:r>
    </w:p>
  </w:endnote>
  <w:endnote w:type="continuationSeparator" w:id="1">
    <w:p w:rsidR="00FB52F8" w:rsidRDefault="00FB52F8" w:rsidP="00D1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2F8" w:rsidRDefault="00FB52F8" w:rsidP="00D1538B">
      <w:pPr>
        <w:spacing w:after="0" w:line="240" w:lineRule="auto"/>
      </w:pPr>
      <w:r>
        <w:separator/>
      </w:r>
    </w:p>
  </w:footnote>
  <w:footnote w:type="continuationSeparator" w:id="1">
    <w:p w:rsidR="00FB52F8" w:rsidRDefault="00FB52F8" w:rsidP="00D1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689"/>
    <w:multiLevelType w:val="hybridMultilevel"/>
    <w:tmpl w:val="E7EE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E27E7"/>
    <w:multiLevelType w:val="multilevel"/>
    <w:tmpl w:val="2C5A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310E4E"/>
    <w:multiLevelType w:val="multilevel"/>
    <w:tmpl w:val="EEFC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A1122"/>
    <w:multiLevelType w:val="multilevel"/>
    <w:tmpl w:val="D8BC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D6A44"/>
    <w:multiLevelType w:val="multilevel"/>
    <w:tmpl w:val="00C4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176DE"/>
    <w:multiLevelType w:val="multilevel"/>
    <w:tmpl w:val="E5E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503A00"/>
    <w:multiLevelType w:val="hybridMultilevel"/>
    <w:tmpl w:val="E7F4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E5A55"/>
    <w:multiLevelType w:val="hybridMultilevel"/>
    <w:tmpl w:val="2AA2D5F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8">
    <w:nsid w:val="5A007B89"/>
    <w:multiLevelType w:val="multilevel"/>
    <w:tmpl w:val="30D0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5D5C34"/>
    <w:multiLevelType w:val="multilevel"/>
    <w:tmpl w:val="F67C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A76D84"/>
    <w:multiLevelType w:val="hybridMultilevel"/>
    <w:tmpl w:val="510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D218B7"/>
    <w:multiLevelType w:val="multilevel"/>
    <w:tmpl w:val="C6BC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E4B66"/>
    <w:rsid w:val="00021AB2"/>
    <w:rsid w:val="000340F2"/>
    <w:rsid w:val="00044288"/>
    <w:rsid w:val="00053BCC"/>
    <w:rsid w:val="00073025"/>
    <w:rsid w:val="00084A8F"/>
    <w:rsid w:val="00090F75"/>
    <w:rsid w:val="000B0369"/>
    <w:rsid w:val="000B1892"/>
    <w:rsid w:val="000C3F60"/>
    <w:rsid w:val="000F7B1F"/>
    <w:rsid w:val="00106C67"/>
    <w:rsid w:val="00124321"/>
    <w:rsid w:val="001255CE"/>
    <w:rsid w:val="00146E57"/>
    <w:rsid w:val="00151377"/>
    <w:rsid w:val="00177FB0"/>
    <w:rsid w:val="001846AD"/>
    <w:rsid w:val="001D1BA6"/>
    <w:rsid w:val="001E0037"/>
    <w:rsid w:val="001E5F0F"/>
    <w:rsid w:val="001F09DB"/>
    <w:rsid w:val="00205DE6"/>
    <w:rsid w:val="00217253"/>
    <w:rsid w:val="00256F8C"/>
    <w:rsid w:val="00273850"/>
    <w:rsid w:val="002A0D93"/>
    <w:rsid w:val="002A7096"/>
    <w:rsid w:val="002B3BDA"/>
    <w:rsid w:val="002C1E4D"/>
    <w:rsid w:val="002D6EE7"/>
    <w:rsid w:val="00305491"/>
    <w:rsid w:val="00340333"/>
    <w:rsid w:val="00344BFD"/>
    <w:rsid w:val="003535C4"/>
    <w:rsid w:val="00356A67"/>
    <w:rsid w:val="0035753F"/>
    <w:rsid w:val="0036162B"/>
    <w:rsid w:val="00362580"/>
    <w:rsid w:val="00387DD6"/>
    <w:rsid w:val="00394EEF"/>
    <w:rsid w:val="003B3FEF"/>
    <w:rsid w:val="003E2042"/>
    <w:rsid w:val="003E40CF"/>
    <w:rsid w:val="003E592C"/>
    <w:rsid w:val="003F09A7"/>
    <w:rsid w:val="003F6E44"/>
    <w:rsid w:val="00403F14"/>
    <w:rsid w:val="004178CA"/>
    <w:rsid w:val="004346F0"/>
    <w:rsid w:val="004451AD"/>
    <w:rsid w:val="00465B77"/>
    <w:rsid w:val="00484D0E"/>
    <w:rsid w:val="00487BF8"/>
    <w:rsid w:val="004959D9"/>
    <w:rsid w:val="0049665D"/>
    <w:rsid w:val="00496C21"/>
    <w:rsid w:val="004A30DB"/>
    <w:rsid w:val="004A7E13"/>
    <w:rsid w:val="004B255A"/>
    <w:rsid w:val="004C6FCD"/>
    <w:rsid w:val="004D25DA"/>
    <w:rsid w:val="004E0A10"/>
    <w:rsid w:val="00510748"/>
    <w:rsid w:val="00516AFF"/>
    <w:rsid w:val="00524B94"/>
    <w:rsid w:val="00526AF5"/>
    <w:rsid w:val="0054321E"/>
    <w:rsid w:val="00555898"/>
    <w:rsid w:val="00555C77"/>
    <w:rsid w:val="005574FC"/>
    <w:rsid w:val="00564E11"/>
    <w:rsid w:val="005A4EDA"/>
    <w:rsid w:val="005B227E"/>
    <w:rsid w:val="005B2AA2"/>
    <w:rsid w:val="005D2DDF"/>
    <w:rsid w:val="005E4B66"/>
    <w:rsid w:val="005F3F3E"/>
    <w:rsid w:val="0060546A"/>
    <w:rsid w:val="00614BC8"/>
    <w:rsid w:val="00616156"/>
    <w:rsid w:val="00620347"/>
    <w:rsid w:val="006301B4"/>
    <w:rsid w:val="00636CAB"/>
    <w:rsid w:val="00653040"/>
    <w:rsid w:val="00672A50"/>
    <w:rsid w:val="00673771"/>
    <w:rsid w:val="00696621"/>
    <w:rsid w:val="006C19D2"/>
    <w:rsid w:val="006D0BEA"/>
    <w:rsid w:val="006E43C3"/>
    <w:rsid w:val="0070315A"/>
    <w:rsid w:val="00727BC3"/>
    <w:rsid w:val="00740C51"/>
    <w:rsid w:val="00755C6B"/>
    <w:rsid w:val="00770681"/>
    <w:rsid w:val="00772E39"/>
    <w:rsid w:val="007E16CF"/>
    <w:rsid w:val="007F7833"/>
    <w:rsid w:val="0081107E"/>
    <w:rsid w:val="0081588C"/>
    <w:rsid w:val="00844EF6"/>
    <w:rsid w:val="008741F6"/>
    <w:rsid w:val="0087498D"/>
    <w:rsid w:val="00881B41"/>
    <w:rsid w:val="008B3D2B"/>
    <w:rsid w:val="008C6B34"/>
    <w:rsid w:val="008D29E2"/>
    <w:rsid w:val="008D6D49"/>
    <w:rsid w:val="008F6D54"/>
    <w:rsid w:val="00916419"/>
    <w:rsid w:val="009348D1"/>
    <w:rsid w:val="009625CE"/>
    <w:rsid w:val="009801D3"/>
    <w:rsid w:val="00985BDD"/>
    <w:rsid w:val="00992813"/>
    <w:rsid w:val="00994181"/>
    <w:rsid w:val="00995582"/>
    <w:rsid w:val="009A031C"/>
    <w:rsid w:val="009B6F61"/>
    <w:rsid w:val="009C048F"/>
    <w:rsid w:val="009C3B17"/>
    <w:rsid w:val="009F14C1"/>
    <w:rsid w:val="009F39C9"/>
    <w:rsid w:val="00A06119"/>
    <w:rsid w:val="00A40823"/>
    <w:rsid w:val="00A43E32"/>
    <w:rsid w:val="00A52AEE"/>
    <w:rsid w:val="00A539D8"/>
    <w:rsid w:val="00A64A24"/>
    <w:rsid w:val="00A800FA"/>
    <w:rsid w:val="00A8171C"/>
    <w:rsid w:val="00A850DD"/>
    <w:rsid w:val="00AB34DB"/>
    <w:rsid w:val="00AC677C"/>
    <w:rsid w:val="00B00B07"/>
    <w:rsid w:val="00B14825"/>
    <w:rsid w:val="00B22D91"/>
    <w:rsid w:val="00B342F2"/>
    <w:rsid w:val="00B442F4"/>
    <w:rsid w:val="00B44BE4"/>
    <w:rsid w:val="00B479E0"/>
    <w:rsid w:val="00B762FA"/>
    <w:rsid w:val="00B91FA0"/>
    <w:rsid w:val="00B967CC"/>
    <w:rsid w:val="00BA36CF"/>
    <w:rsid w:val="00BA5C87"/>
    <w:rsid w:val="00BC0F6C"/>
    <w:rsid w:val="00BD5FD0"/>
    <w:rsid w:val="00C058CF"/>
    <w:rsid w:val="00C323F4"/>
    <w:rsid w:val="00C333B6"/>
    <w:rsid w:val="00C3713D"/>
    <w:rsid w:val="00C47D22"/>
    <w:rsid w:val="00C60B23"/>
    <w:rsid w:val="00C64B4F"/>
    <w:rsid w:val="00C90B47"/>
    <w:rsid w:val="00CB63F9"/>
    <w:rsid w:val="00CD296A"/>
    <w:rsid w:val="00CE2263"/>
    <w:rsid w:val="00CF0997"/>
    <w:rsid w:val="00D02E67"/>
    <w:rsid w:val="00D1538B"/>
    <w:rsid w:val="00D3615C"/>
    <w:rsid w:val="00D45736"/>
    <w:rsid w:val="00D50E3B"/>
    <w:rsid w:val="00D635D6"/>
    <w:rsid w:val="00D66E13"/>
    <w:rsid w:val="00D72EB7"/>
    <w:rsid w:val="00DA0242"/>
    <w:rsid w:val="00DB5A36"/>
    <w:rsid w:val="00DC3B29"/>
    <w:rsid w:val="00DC7FAC"/>
    <w:rsid w:val="00DD1D52"/>
    <w:rsid w:val="00DE3968"/>
    <w:rsid w:val="00E026D2"/>
    <w:rsid w:val="00E30EE3"/>
    <w:rsid w:val="00E40CA5"/>
    <w:rsid w:val="00E63D96"/>
    <w:rsid w:val="00E723D3"/>
    <w:rsid w:val="00E96DC5"/>
    <w:rsid w:val="00EA73F8"/>
    <w:rsid w:val="00EC7571"/>
    <w:rsid w:val="00EE41EB"/>
    <w:rsid w:val="00EE5F2B"/>
    <w:rsid w:val="00EF7BCB"/>
    <w:rsid w:val="00F03161"/>
    <w:rsid w:val="00F4091C"/>
    <w:rsid w:val="00F522CC"/>
    <w:rsid w:val="00F5778E"/>
    <w:rsid w:val="00F80B78"/>
    <w:rsid w:val="00F875ED"/>
    <w:rsid w:val="00F93233"/>
    <w:rsid w:val="00F9794B"/>
    <w:rsid w:val="00FB0874"/>
    <w:rsid w:val="00FB52F8"/>
    <w:rsid w:val="00FB644C"/>
    <w:rsid w:val="00FE24EB"/>
    <w:rsid w:val="00FE38AE"/>
    <w:rsid w:val="00FE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3D"/>
  </w:style>
  <w:style w:type="paragraph" w:styleId="1">
    <w:name w:val="heading 1"/>
    <w:basedOn w:val="a"/>
    <w:next w:val="a"/>
    <w:link w:val="10"/>
    <w:uiPriority w:val="9"/>
    <w:qFormat/>
    <w:rsid w:val="00F80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524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F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B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4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52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0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564E1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E5F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nepost-title">
    <w:name w:val="onepost-title"/>
    <w:basedOn w:val="a"/>
    <w:rsid w:val="00EE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E5F2B"/>
    <w:rPr>
      <w:color w:val="0000FF"/>
      <w:u w:val="single"/>
    </w:rPr>
  </w:style>
  <w:style w:type="paragraph" w:customStyle="1" w:styleId="onepost-content">
    <w:name w:val="onepost-content"/>
    <w:basedOn w:val="a"/>
    <w:rsid w:val="00EE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F2B"/>
  </w:style>
  <w:style w:type="paragraph" w:styleId="a9">
    <w:name w:val="header"/>
    <w:basedOn w:val="a"/>
    <w:link w:val="aa"/>
    <w:uiPriority w:val="99"/>
    <w:semiHidden/>
    <w:unhideWhenUsed/>
    <w:rsid w:val="00D1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538B"/>
  </w:style>
  <w:style w:type="paragraph" w:styleId="ab">
    <w:name w:val="footer"/>
    <w:basedOn w:val="a"/>
    <w:link w:val="ac"/>
    <w:uiPriority w:val="99"/>
    <w:semiHidden/>
    <w:unhideWhenUsed/>
    <w:rsid w:val="00D1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538B"/>
  </w:style>
  <w:style w:type="character" w:styleId="ad">
    <w:name w:val="Emphasis"/>
    <w:basedOn w:val="a0"/>
    <w:uiPriority w:val="20"/>
    <w:qFormat/>
    <w:rsid w:val="00403F14"/>
    <w:rPr>
      <w:i/>
      <w:iCs/>
    </w:rPr>
  </w:style>
  <w:style w:type="paragraph" w:styleId="ae">
    <w:name w:val="No Spacing"/>
    <w:uiPriority w:val="1"/>
    <w:qFormat/>
    <w:rsid w:val="00C323F4"/>
    <w:pPr>
      <w:spacing w:after="0" w:line="240" w:lineRule="auto"/>
    </w:pPr>
  </w:style>
  <w:style w:type="paragraph" w:customStyle="1" w:styleId="txt">
    <w:name w:val="txt"/>
    <w:basedOn w:val="a"/>
    <w:rsid w:val="008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1317">
          <w:marLeft w:val="610"/>
          <w:marRight w:val="610"/>
          <w:marTop w:val="488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1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777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9014">
          <w:marLeft w:val="1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6351">
          <w:marLeft w:val="610"/>
          <w:marRight w:val="610"/>
          <w:marTop w:val="488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-tatiana.mrs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1D24-67EC-42E0-A647-05FA0D7C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8</cp:revision>
  <cp:lastPrinted>2011-04-22T06:59:00Z</cp:lastPrinted>
  <dcterms:created xsi:type="dcterms:W3CDTF">2018-01-17T20:35:00Z</dcterms:created>
  <dcterms:modified xsi:type="dcterms:W3CDTF">2018-01-18T09:48:00Z</dcterms:modified>
</cp:coreProperties>
</file>