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83319" w14:textId="77777777" w:rsidR="004D0C6E" w:rsidRPr="006F2E02" w:rsidRDefault="006F2E02" w:rsidP="004E05E1">
      <w:pPr>
        <w:spacing w:line="360" w:lineRule="auto"/>
        <w:ind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E02">
        <w:rPr>
          <w:rFonts w:ascii="Times New Roman" w:hAnsi="Times New Roman" w:cs="Times New Roman"/>
          <w:b/>
          <w:sz w:val="28"/>
          <w:szCs w:val="28"/>
        </w:rPr>
        <w:t>Педагогический опыт</w:t>
      </w:r>
    </w:p>
    <w:p w14:paraId="6DDD398B" w14:textId="77777777" w:rsidR="006F2E02" w:rsidRPr="006F2E02" w:rsidRDefault="00112861" w:rsidP="004E05E1">
      <w:pPr>
        <w:spacing w:line="360" w:lineRule="auto"/>
        <w:ind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F2E02" w:rsidRPr="006F2E02">
        <w:rPr>
          <w:rFonts w:ascii="Times New Roman" w:hAnsi="Times New Roman" w:cs="Times New Roman"/>
          <w:b/>
          <w:sz w:val="28"/>
          <w:szCs w:val="28"/>
        </w:rPr>
        <w:t>едагога дополнительного образования</w:t>
      </w:r>
    </w:p>
    <w:p w14:paraId="5AF58640" w14:textId="77777777" w:rsidR="006F2E02" w:rsidRPr="006F2E02" w:rsidRDefault="005B67C7" w:rsidP="004E05E1">
      <w:pPr>
        <w:spacing w:line="360" w:lineRule="auto"/>
        <w:ind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МУДО «Центр детского творчества № 2</w:t>
      </w:r>
      <w:r w:rsidR="006F2E02" w:rsidRPr="006F2E02">
        <w:rPr>
          <w:rFonts w:ascii="Times New Roman" w:hAnsi="Times New Roman" w:cs="Times New Roman"/>
          <w:b/>
          <w:sz w:val="28"/>
          <w:szCs w:val="28"/>
        </w:rPr>
        <w:t>» г. о. Саранск РМ</w:t>
      </w:r>
    </w:p>
    <w:p w14:paraId="182C2FBA" w14:textId="77777777" w:rsidR="006F2E02" w:rsidRDefault="006F2E02" w:rsidP="004E05E1">
      <w:pPr>
        <w:spacing w:line="360" w:lineRule="auto"/>
        <w:ind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2E02">
        <w:rPr>
          <w:rFonts w:ascii="Times New Roman" w:hAnsi="Times New Roman" w:cs="Times New Roman"/>
          <w:b/>
          <w:sz w:val="28"/>
          <w:szCs w:val="28"/>
        </w:rPr>
        <w:t>Кирдяшкиной</w:t>
      </w:r>
      <w:proofErr w:type="spellEnd"/>
      <w:r w:rsidRPr="006F2E02">
        <w:rPr>
          <w:rFonts w:ascii="Times New Roman" w:hAnsi="Times New Roman" w:cs="Times New Roman"/>
          <w:b/>
          <w:sz w:val="28"/>
          <w:szCs w:val="28"/>
        </w:rPr>
        <w:t xml:space="preserve"> Анны Михайловны</w:t>
      </w:r>
    </w:p>
    <w:p w14:paraId="722FAA50" w14:textId="77777777" w:rsidR="006F2E02" w:rsidRDefault="006F2E02" w:rsidP="004E05E1">
      <w:pPr>
        <w:spacing w:line="360" w:lineRule="auto"/>
        <w:ind w:right="-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A5C4A9" w14:textId="77777777" w:rsidR="006F2E02" w:rsidRDefault="006F2E02" w:rsidP="004E05E1">
      <w:pPr>
        <w:pStyle w:val="a3"/>
        <w:numPr>
          <w:ilvl w:val="0"/>
          <w:numId w:val="1"/>
        </w:numPr>
        <w:spacing w:line="360" w:lineRule="auto"/>
        <w:ind w:left="0" w:right="-1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опыта:</w:t>
      </w:r>
    </w:p>
    <w:p w14:paraId="57765C23" w14:textId="77777777" w:rsidR="006F2E02" w:rsidRDefault="006F2E02" w:rsidP="00CA5FC7">
      <w:pPr>
        <w:pStyle w:val="a3"/>
        <w:spacing w:line="360" w:lineRule="auto"/>
        <w:ind w:left="0" w:right="-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414">
        <w:rPr>
          <w:rFonts w:ascii="Times New Roman" w:hAnsi="Times New Roman" w:cs="Times New Roman"/>
          <w:sz w:val="28"/>
          <w:szCs w:val="28"/>
        </w:rPr>
        <w:t>«Значимость предпрофессиональной подготовки подростков в работе детского объединения»</w:t>
      </w:r>
    </w:p>
    <w:p w14:paraId="72B99543" w14:textId="77777777" w:rsidR="006F2E02" w:rsidRDefault="006F2E02" w:rsidP="004E05E1">
      <w:pPr>
        <w:pStyle w:val="a3"/>
        <w:numPr>
          <w:ilvl w:val="0"/>
          <w:numId w:val="1"/>
        </w:numPr>
        <w:spacing w:line="360" w:lineRule="auto"/>
        <w:ind w:left="0" w:right="-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E02">
        <w:rPr>
          <w:rFonts w:ascii="Times New Roman" w:hAnsi="Times New Roman" w:cs="Times New Roman"/>
          <w:b/>
          <w:sz w:val="28"/>
          <w:szCs w:val="28"/>
        </w:rPr>
        <w:t>Сведения об авторе:</w:t>
      </w:r>
    </w:p>
    <w:p w14:paraId="54A0106B" w14:textId="77777777" w:rsidR="006F2E02" w:rsidRDefault="006F2E02" w:rsidP="00CA5FC7">
      <w:pPr>
        <w:pStyle w:val="a3"/>
        <w:spacing w:line="360" w:lineRule="auto"/>
        <w:ind w:left="0" w:right="-11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Кирдяшкина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</w:t>
      </w:r>
      <w:r w:rsidR="002879AB">
        <w:rPr>
          <w:rFonts w:ascii="Times New Roman" w:hAnsi="Times New Roman" w:cs="Times New Roman"/>
          <w:sz w:val="28"/>
          <w:szCs w:val="28"/>
        </w:rPr>
        <w:t xml:space="preserve">Михайловна, образование высшее, окончила Профессиональный лицей №19, 2009 год, присвоена квалификация «Парикмахер 3 разряда». </w:t>
      </w:r>
      <w:r w:rsidR="00EC22BB">
        <w:rPr>
          <w:rFonts w:ascii="Times New Roman" w:hAnsi="Times New Roman" w:cs="Times New Roman"/>
          <w:sz w:val="28"/>
          <w:szCs w:val="28"/>
        </w:rPr>
        <w:t>Мордовский государственны</w:t>
      </w:r>
      <w:r w:rsidR="002879AB">
        <w:rPr>
          <w:rFonts w:ascii="Times New Roman" w:hAnsi="Times New Roman" w:cs="Times New Roman"/>
          <w:sz w:val="28"/>
          <w:szCs w:val="28"/>
        </w:rPr>
        <w:t>й университет им. Н. П. Огарёв</w:t>
      </w:r>
      <w:r w:rsidR="00F02F8E">
        <w:rPr>
          <w:rFonts w:ascii="Times New Roman" w:hAnsi="Times New Roman" w:cs="Times New Roman"/>
          <w:sz w:val="28"/>
          <w:szCs w:val="28"/>
        </w:rPr>
        <w:t>а</w:t>
      </w:r>
      <w:r w:rsidR="00EC22BB">
        <w:rPr>
          <w:rFonts w:ascii="Times New Roman" w:hAnsi="Times New Roman" w:cs="Times New Roman"/>
          <w:sz w:val="28"/>
          <w:szCs w:val="28"/>
        </w:rPr>
        <w:t>, 2011 год. Преподаватель по сп</w:t>
      </w:r>
      <w:r w:rsidR="002879AB">
        <w:rPr>
          <w:rFonts w:ascii="Times New Roman" w:hAnsi="Times New Roman" w:cs="Times New Roman"/>
          <w:sz w:val="28"/>
          <w:szCs w:val="28"/>
        </w:rPr>
        <w:t xml:space="preserve">ециальности «Филология». </w:t>
      </w:r>
      <w:r w:rsidR="00EC22BB">
        <w:rPr>
          <w:rFonts w:ascii="Times New Roman" w:hAnsi="Times New Roman" w:cs="Times New Roman"/>
          <w:sz w:val="28"/>
          <w:szCs w:val="28"/>
        </w:rPr>
        <w:t>Мордовский государственн</w:t>
      </w:r>
      <w:r w:rsidR="002879AB">
        <w:rPr>
          <w:rFonts w:ascii="Times New Roman" w:hAnsi="Times New Roman" w:cs="Times New Roman"/>
          <w:sz w:val="28"/>
          <w:szCs w:val="28"/>
        </w:rPr>
        <w:t>ый университет им Н. П. Огарёва</w:t>
      </w:r>
      <w:r w:rsidR="00EC22BB">
        <w:rPr>
          <w:rFonts w:ascii="Times New Roman" w:hAnsi="Times New Roman" w:cs="Times New Roman"/>
          <w:sz w:val="28"/>
          <w:szCs w:val="28"/>
        </w:rPr>
        <w:t xml:space="preserve">, 2013 год. Магистр по направлению подготовки «Филология». </w:t>
      </w:r>
    </w:p>
    <w:p w14:paraId="1BA2B410" w14:textId="77777777" w:rsidR="00EC22BB" w:rsidRDefault="005B67C7" w:rsidP="00CA5FC7">
      <w:pPr>
        <w:pStyle w:val="a3"/>
        <w:spacing w:line="360" w:lineRule="auto"/>
        <w:ind w:left="0" w:right="-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 общий – 7</w:t>
      </w:r>
      <w:r w:rsidR="00EC22BB">
        <w:rPr>
          <w:rFonts w:ascii="Times New Roman" w:hAnsi="Times New Roman" w:cs="Times New Roman"/>
          <w:sz w:val="28"/>
          <w:szCs w:val="28"/>
        </w:rPr>
        <w:t xml:space="preserve"> лет, в данной обра</w:t>
      </w:r>
      <w:r>
        <w:rPr>
          <w:rFonts w:ascii="Times New Roman" w:hAnsi="Times New Roman" w:cs="Times New Roman"/>
          <w:sz w:val="28"/>
          <w:szCs w:val="28"/>
        </w:rPr>
        <w:t>зовательной организации – 7</w:t>
      </w:r>
      <w:r w:rsidR="00580414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4BE27F76" w14:textId="77777777" w:rsidR="00EC22BB" w:rsidRDefault="00EC22BB" w:rsidP="004E05E1">
      <w:pPr>
        <w:pStyle w:val="a3"/>
        <w:numPr>
          <w:ilvl w:val="0"/>
          <w:numId w:val="1"/>
        </w:numPr>
        <w:spacing w:line="360" w:lineRule="auto"/>
        <w:ind w:left="0" w:right="-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2BB">
        <w:rPr>
          <w:rFonts w:ascii="Times New Roman" w:hAnsi="Times New Roman" w:cs="Times New Roman"/>
          <w:b/>
          <w:sz w:val="28"/>
          <w:szCs w:val="28"/>
        </w:rPr>
        <w:t>Актуальность опыта:</w:t>
      </w:r>
    </w:p>
    <w:p w14:paraId="4B40ADCE" w14:textId="77777777" w:rsidR="00A93474" w:rsidRPr="00A93474" w:rsidRDefault="00DF4490" w:rsidP="00112861">
      <w:pPr>
        <w:pStyle w:val="a3"/>
        <w:spacing w:line="360" w:lineRule="auto"/>
        <w:ind w:left="0" w:right="-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особо остро стоит проблема</w:t>
      </w:r>
      <w:r w:rsidR="00B654EA">
        <w:rPr>
          <w:rFonts w:ascii="Times New Roman" w:hAnsi="Times New Roman" w:cs="Times New Roman"/>
          <w:sz w:val="28"/>
          <w:szCs w:val="28"/>
        </w:rPr>
        <w:t xml:space="preserve"> профессиональной нереализованности знач</w:t>
      </w:r>
      <w:r w:rsidR="00F02F8E">
        <w:rPr>
          <w:rFonts w:ascii="Times New Roman" w:hAnsi="Times New Roman" w:cs="Times New Roman"/>
          <w:sz w:val="28"/>
          <w:szCs w:val="28"/>
        </w:rPr>
        <w:t>ительного числа россиян. Связан</w:t>
      </w:r>
      <w:r w:rsidR="00B654EA">
        <w:rPr>
          <w:rFonts w:ascii="Times New Roman" w:hAnsi="Times New Roman" w:cs="Times New Roman"/>
          <w:sz w:val="28"/>
          <w:szCs w:val="28"/>
        </w:rPr>
        <w:t>о это</w:t>
      </w:r>
      <w:r w:rsidR="00F17AF1">
        <w:rPr>
          <w:rFonts w:ascii="Times New Roman" w:hAnsi="Times New Roman" w:cs="Times New Roman"/>
          <w:sz w:val="28"/>
          <w:szCs w:val="28"/>
        </w:rPr>
        <w:t xml:space="preserve"> по большей мере</w:t>
      </w:r>
      <w:r w:rsidR="00B654EA">
        <w:rPr>
          <w:rFonts w:ascii="Times New Roman" w:hAnsi="Times New Roman" w:cs="Times New Roman"/>
          <w:sz w:val="28"/>
          <w:szCs w:val="28"/>
        </w:rPr>
        <w:t xml:space="preserve"> с недостаточной, неполноценной профориентационной работой в школе.</w:t>
      </w:r>
      <w:r w:rsidR="00CF31A3">
        <w:rPr>
          <w:rFonts w:ascii="Times New Roman" w:hAnsi="Times New Roman" w:cs="Times New Roman"/>
          <w:sz w:val="28"/>
          <w:szCs w:val="28"/>
        </w:rPr>
        <w:t xml:space="preserve"> Подростки, выбирая себе профессию, чаще всего не</w:t>
      </w:r>
      <w:r w:rsidR="00112861">
        <w:rPr>
          <w:rFonts w:ascii="Times New Roman" w:hAnsi="Times New Roman" w:cs="Times New Roman"/>
          <w:sz w:val="28"/>
          <w:szCs w:val="28"/>
        </w:rPr>
        <w:t xml:space="preserve"> до</w:t>
      </w:r>
      <w:r w:rsidR="00CF31A3">
        <w:rPr>
          <w:rFonts w:ascii="Times New Roman" w:hAnsi="Times New Roman" w:cs="Times New Roman"/>
          <w:sz w:val="28"/>
          <w:szCs w:val="28"/>
        </w:rPr>
        <w:t xml:space="preserve"> конца соотносят свои способности</w:t>
      </w:r>
      <w:r w:rsidR="001257F2">
        <w:rPr>
          <w:rFonts w:ascii="Times New Roman" w:hAnsi="Times New Roman" w:cs="Times New Roman"/>
          <w:sz w:val="28"/>
          <w:szCs w:val="28"/>
        </w:rPr>
        <w:t xml:space="preserve"> и возможности</w:t>
      </w:r>
      <w:r w:rsidR="00D91578">
        <w:rPr>
          <w:rFonts w:ascii="Times New Roman" w:hAnsi="Times New Roman" w:cs="Times New Roman"/>
          <w:sz w:val="28"/>
          <w:szCs w:val="28"/>
        </w:rPr>
        <w:t xml:space="preserve"> со своими потребностями</w:t>
      </w:r>
      <w:r w:rsidR="00CF31A3">
        <w:rPr>
          <w:rFonts w:ascii="Times New Roman" w:hAnsi="Times New Roman" w:cs="Times New Roman"/>
          <w:sz w:val="28"/>
          <w:szCs w:val="28"/>
        </w:rPr>
        <w:t xml:space="preserve"> просто потому</w:t>
      </w:r>
      <w:r w:rsidR="00D91578">
        <w:rPr>
          <w:rFonts w:ascii="Times New Roman" w:hAnsi="Times New Roman" w:cs="Times New Roman"/>
          <w:sz w:val="28"/>
          <w:szCs w:val="28"/>
        </w:rPr>
        <w:t>,</w:t>
      </w:r>
      <w:r w:rsidR="00CF31A3">
        <w:rPr>
          <w:rFonts w:ascii="Times New Roman" w:hAnsi="Times New Roman" w:cs="Times New Roman"/>
          <w:sz w:val="28"/>
          <w:szCs w:val="28"/>
        </w:rPr>
        <w:t xml:space="preserve"> что у них ещё не было возможности взглянуть на св</w:t>
      </w:r>
      <w:r w:rsidR="00D545C0">
        <w:rPr>
          <w:rFonts w:ascii="Times New Roman" w:hAnsi="Times New Roman" w:cs="Times New Roman"/>
          <w:sz w:val="28"/>
          <w:szCs w:val="28"/>
        </w:rPr>
        <w:t xml:space="preserve">ою специальность более детально, прочувствовать специфику профессии. Дети </w:t>
      </w:r>
      <w:r w:rsidR="004F12D5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D545C0">
        <w:rPr>
          <w:rFonts w:ascii="Times New Roman" w:hAnsi="Times New Roman" w:cs="Times New Roman"/>
          <w:sz w:val="28"/>
          <w:szCs w:val="28"/>
        </w:rPr>
        <w:t>школьного возраста</w:t>
      </w:r>
      <w:r w:rsidR="004F12D5">
        <w:rPr>
          <w:rFonts w:ascii="Times New Roman" w:hAnsi="Times New Roman" w:cs="Times New Roman"/>
          <w:sz w:val="28"/>
          <w:szCs w:val="28"/>
        </w:rPr>
        <w:t xml:space="preserve"> могут не до конца отдавать отчёт за свои действия, они эмоционально не стабильны и сделать правильный выбор в пользу той или иной профессии без качественных профориентационных</w:t>
      </w:r>
      <w:r w:rsidR="00D73203">
        <w:rPr>
          <w:rFonts w:ascii="Times New Roman" w:hAnsi="Times New Roman" w:cs="Times New Roman"/>
          <w:sz w:val="28"/>
          <w:szCs w:val="28"/>
        </w:rPr>
        <w:t xml:space="preserve"> </w:t>
      </w:r>
      <w:r w:rsidR="004F12D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F17AF1">
        <w:rPr>
          <w:rFonts w:ascii="Times New Roman" w:hAnsi="Times New Roman" w:cs="Times New Roman"/>
          <w:sz w:val="28"/>
          <w:szCs w:val="28"/>
        </w:rPr>
        <w:t xml:space="preserve">им </w:t>
      </w:r>
      <w:r w:rsidR="004F12D5">
        <w:rPr>
          <w:rFonts w:ascii="Times New Roman" w:hAnsi="Times New Roman" w:cs="Times New Roman"/>
          <w:sz w:val="28"/>
          <w:szCs w:val="28"/>
        </w:rPr>
        <w:t>достаточно непросто.</w:t>
      </w:r>
      <w:r w:rsidR="00D73203">
        <w:rPr>
          <w:rFonts w:ascii="Times New Roman" w:hAnsi="Times New Roman" w:cs="Times New Roman"/>
          <w:sz w:val="28"/>
          <w:szCs w:val="28"/>
        </w:rPr>
        <w:t xml:space="preserve"> </w:t>
      </w:r>
      <w:r w:rsidR="00CF31A3">
        <w:rPr>
          <w:rFonts w:ascii="Times New Roman" w:hAnsi="Times New Roman" w:cs="Times New Roman"/>
          <w:sz w:val="28"/>
          <w:szCs w:val="28"/>
        </w:rPr>
        <w:t xml:space="preserve">А </w:t>
      </w:r>
      <w:r w:rsidR="00D73203">
        <w:rPr>
          <w:rFonts w:ascii="Times New Roman" w:hAnsi="Times New Roman" w:cs="Times New Roman"/>
          <w:sz w:val="28"/>
          <w:szCs w:val="28"/>
        </w:rPr>
        <w:t>школы не могут обеспечить возможность</w:t>
      </w:r>
      <w:r w:rsidR="00F17AF1">
        <w:rPr>
          <w:rFonts w:ascii="Times New Roman" w:hAnsi="Times New Roman" w:cs="Times New Roman"/>
          <w:sz w:val="28"/>
          <w:szCs w:val="28"/>
        </w:rPr>
        <w:t>ю</w:t>
      </w:r>
      <w:r w:rsidR="00D73203">
        <w:rPr>
          <w:rFonts w:ascii="Times New Roman" w:hAnsi="Times New Roman" w:cs="Times New Roman"/>
          <w:sz w:val="28"/>
          <w:szCs w:val="28"/>
        </w:rPr>
        <w:t xml:space="preserve"> детально погрузить каждого ребёнка в мир будущей профессии, чаще предоставляя </w:t>
      </w:r>
      <w:r w:rsidR="00D73203">
        <w:rPr>
          <w:rFonts w:ascii="Times New Roman" w:hAnsi="Times New Roman" w:cs="Times New Roman"/>
          <w:sz w:val="28"/>
          <w:szCs w:val="28"/>
        </w:rPr>
        <w:lastRenderedPageBreak/>
        <w:t xml:space="preserve">поверхностные данные, которые могут </w:t>
      </w:r>
      <w:r w:rsidR="008C3ED8">
        <w:rPr>
          <w:rFonts w:ascii="Times New Roman" w:hAnsi="Times New Roman" w:cs="Times New Roman"/>
          <w:sz w:val="28"/>
          <w:szCs w:val="28"/>
        </w:rPr>
        <w:t>не</w:t>
      </w:r>
      <w:r w:rsidR="00D91578">
        <w:rPr>
          <w:rFonts w:ascii="Times New Roman" w:hAnsi="Times New Roman" w:cs="Times New Roman"/>
          <w:sz w:val="28"/>
          <w:szCs w:val="28"/>
        </w:rPr>
        <w:t>точно сформировать представление</w:t>
      </w:r>
      <w:r w:rsidR="008C3ED8">
        <w:rPr>
          <w:rFonts w:ascii="Times New Roman" w:hAnsi="Times New Roman" w:cs="Times New Roman"/>
          <w:sz w:val="28"/>
          <w:szCs w:val="28"/>
        </w:rPr>
        <w:t xml:space="preserve"> о </w:t>
      </w:r>
      <w:r w:rsidR="00F17AF1">
        <w:rPr>
          <w:rFonts w:ascii="Times New Roman" w:hAnsi="Times New Roman" w:cs="Times New Roman"/>
          <w:sz w:val="28"/>
          <w:szCs w:val="28"/>
        </w:rPr>
        <w:t xml:space="preserve">предпочтительной </w:t>
      </w:r>
      <w:r w:rsidR="001257F2">
        <w:rPr>
          <w:rFonts w:ascii="Times New Roman" w:hAnsi="Times New Roman" w:cs="Times New Roman"/>
          <w:sz w:val="28"/>
          <w:szCs w:val="28"/>
        </w:rPr>
        <w:t>трудовой деятельности. Д</w:t>
      </w:r>
      <w:r w:rsidR="0085473D">
        <w:rPr>
          <w:rFonts w:ascii="Times New Roman" w:hAnsi="Times New Roman" w:cs="Times New Roman"/>
          <w:sz w:val="28"/>
          <w:szCs w:val="28"/>
        </w:rPr>
        <w:t xml:space="preserve">етское объединение «Парикмахер-стилист. Старт в профессию» способно успешно решать данные </w:t>
      </w:r>
      <w:r w:rsidR="00E861EF">
        <w:rPr>
          <w:rFonts w:ascii="Times New Roman" w:hAnsi="Times New Roman" w:cs="Times New Roman"/>
          <w:sz w:val="28"/>
          <w:szCs w:val="28"/>
        </w:rPr>
        <w:t>задачи, поскольку</w:t>
      </w:r>
      <w:r w:rsidR="001257F2">
        <w:rPr>
          <w:rFonts w:ascii="Times New Roman" w:hAnsi="Times New Roman" w:cs="Times New Roman"/>
          <w:sz w:val="28"/>
          <w:szCs w:val="28"/>
        </w:rPr>
        <w:t xml:space="preserve"> мои</w:t>
      </w:r>
      <w:r w:rsidR="00E861EF">
        <w:rPr>
          <w:rFonts w:ascii="Times New Roman" w:hAnsi="Times New Roman" w:cs="Times New Roman"/>
          <w:sz w:val="28"/>
          <w:szCs w:val="28"/>
        </w:rPr>
        <w:t xml:space="preserve"> обучающиеся всецело погружаются в обл</w:t>
      </w:r>
      <w:r w:rsidR="00A93474">
        <w:rPr>
          <w:rFonts w:ascii="Times New Roman" w:hAnsi="Times New Roman" w:cs="Times New Roman"/>
          <w:sz w:val="28"/>
          <w:szCs w:val="28"/>
        </w:rPr>
        <w:t xml:space="preserve">асть парикмахерского искусства, примеряя на себя роль парикмахера-стилиста. </w:t>
      </w:r>
      <w:r w:rsidR="00112861">
        <w:rPr>
          <w:rFonts w:ascii="Times New Roman" w:hAnsi="Times New Roman" w:cs="Times New Roman"/>
          <w:sz w:val="28"/>
          <w:szCs w:val="28"/>
        </w:rPr>
        <w:t>Подготовка воспитанников</w:t>
      </w:r>
      <w:r w:rsidR="00F70A0A">
        <w:rPr>
          <w:rFonts w:ascii="Times New Roman" w:hAnsi="Times New Roman" w:cs="Times New Roman"/>
          <w:sz w:val="28"/>
          <w:szCs w:val="28"/>
        </w:rPr>
        <w:t xml:space="preserve"> к</w:t>
      </w:r>
      <w:r w:rsidR="00385A89">
        <w:rPr>
          <w:rFonts w:ascii="Times New Roman" w:hAnsi="Times New Roman" w:cs="Times New Roman"/>
          <w:sz w:val="28"/>
          <w:szCs w:val="28"/>
        </w:rPr>
        <w:t xml:space="preserve"> выбору</w:t>
      </w:r>
      <w:r w:rsidR="00F70A0A">
        <w:rPr>
          <w:rFonts w:ascii="Times New Roman" w:hAnsi="Times New Roman" w:cs="Times New Roman"/>
          <w:sz w:val="28"/>
          <w:szCs w:val="28"/>
        </w:rPr>
        <w:t xml:space="preserve"> будущей профессии является особо значимой и актуальной сферой в дополнительном образовании. </w:t>
      </w:r>
    </w:p>
    <w:p w14:paraId="0B588CCF" w14:textId="77777777" w:rsidR="00A93474" w:rsidRPr="00A93474" w:rsidRDefault="00A93474" w:rsidP="004E05E1">
      <w:pPr>
        <w:pStyle w:val="a3"/>
        <w:numPr>
          <w:ilvl w:val="0"/>
          <w:numId w:val="1"/>
        </w:numPr>
        <w:spacing w:line="360" w:lineRule="auto"/>
        <w:ind w:left="0" w:right="-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474">
        <w:rPr>
          <w:rFonts w:ascii="Times New Roman" w:hAnsi="Times New Roman" w:cs="Times New Roman"/>
          <w:b/>
          <w:sz w:val="28"/>
          <w:szCs w:val="28"/>
        </w:rPr>
        <w:t>Основная идея опыта:</w:t>
      </w:r>
    </w:p>
    <w:p w14:paraId="5F1E93ED" w14:textId="52DAE3D8" w:rsidR="00EC22BB" w:rsidRDefault="00385A89" w:rsidP="00CA5FC7">
      <w:pPr>
        <w:pStyle w:val="a3"/>
        <w:spacing w:line="360" w:lineRule="auto"/>
        <w:ind w:left="0" w:right="-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идея опыта заключается в осознанном, осмысленном формирова</w:t>
      </w:r>
      <w:r w:rsidR="008F612B">
        <w:rPr>
          <w:rFonts w:ascii="Times New Roman" w:hAnsi="Times New Roman" w:cs="Times New Roman"/>
          <w:sz w:val="28"/>
          <w:szCs w:val="28"/>
        </w:rPr>
        <w:t xml:space="preserve">нии профессиональных интересов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8A5848">
        <w:rPr>
          <w:rFonts w:ascii="Times New Roman" w:hAnsi="Times New Roman" w:cs="Times New Roman"/>
          <w:sz w:val="28"/>
          <w:szCs w:val="28"/>
        </w:rPr>
        <w:t>погружения</w:t>
      </w:r>
      <w:r w:rsidR="008F612B">
        <w:rPr>
          <w:rFonts w:ascii="Times New Roman" w:hAnsi="Times New Roman" w:cs="Times New Roman"/>
          <w:sz w:val="28"/>
          <w:szCs w:val="28"/>
        </w:rPr>
        <w:t xml:space="preserve"> обучающихся в трудовой процесс, приближенный к реальным условиям.</w:t>
      </w:r>
      <w:r w:rsidR="004E05E1">
        <w:rPr>
          <w:rFonts w:ascii="Times New Roman" w:hAnsi="Times New Roman" w:cs="Times New Roman"/>
          <w:sz w:val="28"/>
          <w:szCs w:val="28"/>
        </w:rPr>
        <w:t xml:space="preserve"> Учащиеся, изъявившие желание получить профессию парикмахера, могут не до конца осознавать</w:t>
      </w:r>
      <w:r w:rsidR="00B12B2E">
        <w:rPr>
          <w:rFonts w:ascii="Times New Roman" w:hAnsi="Times New Roman" w:cs="Times New Roman"/>
          <w:sz w:val="28"/>
          <w:szCs w:val="28"/>
        </w:rPr>
        <w:t xml:space="preserve"> всех тонкостей этой</w:t>
      </w:r>
      <w:r w:rsidR="007157C4">
        <w:rPr>
          <w:rFonts w:ascii="Times New Roman" w:hAnsi="Times New Roman" w:cs="Times New Roman"/>
          <w:sz w:val="28"/>
          <w:szCs w:val="28"/>
        </w:rPr>
        <w:t xml:space="preserve"> сферы. Только полное понимание нюансов</w:t>
      </w:r>
      <w:r w:rsidR="00B12B2E">
        <w:rPr>
          <w:rFonts w:ascii="Times New Roman" w:hAnsi="Times New Roman" w:cs="Times New Roman"/>
          <w:sz w:val="28"/>
          <w:szCs w:val="28"/>
        </w:rPr>
        <w:t xml:space="preserve"> данного ремесла на занятиях в объединении позволит подростку точно опр</w:t>
      </w:r>
      <w:r w:rsidR="007157C4">
        <w:rPr>
          <w:rFonts w:ascii="Times New Roman" w:hAnsi="Times New Roman" w:cs="Times New Roman"/>
          <w:sz w:val="28"/>
          <w:szCs w:val="28"/>
        </w:rPr>
        <w:t>еделиться с правильным выбором в</w:t>
      </w:r>
      <w:r w:rsidR="00B12B2E">
        <w:rPr>
          <w:rFonts w:ascii="Times New Roman" w:hAnsi="Times New Roman" w:cs="Times New Roman"/>
          <w:sz w:val="28"/>
          <w:szCs w:val="28"/>
        </w:rPr>
        <w:t xml:space="preserve"> сторону своей будущей деятельности. Так, </w:t>
      </w:r>
      <w:r w:rsidR="00E63137">
        <w:rPr>
          <w:rFonts w:ascii="Times New Roman" w:hAnsi="Times New Roman" w:cs="Times New Roman"/>
          <w:sz w:val="28"/>
          <w:szCs w:val="28"/>
        </w:rPr>
        <w:t xml:space="preserve">в каждой </w:t>
      </w:r>
      <w:r w:rsidR="00F17AF1">
        <w:rPr>
          <w:rFonts w:ascii="Times New Roman" w:hAnsi="Times New Roman" w:cs="Times New Roman"/>
          <w:sz w:val="28"/>
          <w:szCs w:val="28"/>
        </w:rPr>
        <w:t>профессии</w:t>
      </w:r>
      <w:r w:rsidR="00E63137">
        <w:rPr>
          <w:rFonts w:ascii="Times New Roman" w:hAnsi="Times New Roman" w:cs="Times New Roman"/>
          <w:sz w:val="28"/>
          <w:szCs w:val="28"/>
        </w:rPr>
        <w:t xml:space="preserve"> есть свои особенности, которые можно не разглядеть на первых порах, но </w:t>
      </w:r>
      <w:r w:rsidR="00F17AF1">
        <w:rPr>
          <w:rFonts w:ascii="Times New Roman" w:hAnsi="Times New Roman" w:cs="Times New Roman"/>
          <w:sz w:val="28"/>
          <w:szCs w:val="28"/>
        </w:rPr>
        <w:t xml:space="preserve">в будущем </w:t>
      </w:r>
      <w:r w:rsidR="00E63137">
        <w:rPr>
          <w:rFonts w:ascii="Times New Roman" w:hAnsi="Times New Roman" w:cs="Times New Roman"/>
          <w:sz w:val="28"/>
          <w:szCs w:val="28"/>
        </w:rPr>
        <w:t xml:space="preserve">они </w:t>
      </w:r>
      <w:r w:rsidR="00856CCD">
        <w:rPr>
          <w:rFonts w:ascii="Times New Roman" w:hAnsi="Times New Roman" w:cs="Times New Roman"/>
          <w:sz w:val="28"/>
          <w:szCs w:val="28"/>
        </w:rPr>
        <w:t>могут помешать</w:t>
      </w:r>
      <w:r w:rsidR="00E63137">
        <w:rPr>
          <w:rFonts w:ascii="Times New Roman" w:hAnsi="Times New Roman" w:cs="Times New Roman"/>
          <w:sz w:val="28"/>
          <w:szCs w:val="28"/>
        </w:rPr>
        <w:t xml:space="preserve"> в становлении и развитии </w:t>
      </w:r>
      <w:r w:rsidR="00F17AF1">
        <w:rPr>
          <w:rFonts w:ascii="Times New Roman" w:hAnsi="Times New Roman" w:cs="Times New Roman"/>
          <w:sz w:val="28"/>
          <w:szCs w:val="28"/>
        </w:rPr>
        <w:t>человека,</w:t>
      </w:r>
      <w:r w:rsidR="000E422F">
        <w:rPr>
          <w:rFonts w:ascii="Times New Roman" w:hAnsi="Times New Roman" w:cs="Times New Roman"/>
          <w:sz w:val="28"/>
          <w:szCs w:val="28"/>
        </w:rPr>
        <w:t xml:space="preserve"> как специалиста высокого класса</w:t>
      </w:r>
      <w:r w:rsidR="00F17AF1">
        <w:rPr>
          <w:rFonts w:ascii="Times New Roman" w:hAnsi="Times New Roman" w:cs="Times New Roman"/>
          <w:sz w:val="28"/>
          <w:szCs w:val="28"/>
        </w:rPr>
        <w:t xml:space="preserve">. </w:t>
      </w:r>
      <w:r w:rsidR="000F2234">
        <w:rPr>
          <w:rFonts w:ascii="Times New Roman" w:hAnsi="Times New Roman" w:cs="Times New Roman"/>
          <w:sz w:val="28"/>
          <w:szCs w:val="28"/>
        </w:rPr>
        <w:t xml:space="preserve">Из </w:t>
      </w:r>
      <w:r w:rsidR="00112861">
        <w:rPr>
          <w:rFonts w:ascii="Times New Roman" w:hAnsi="Times New Roman" w:cs="Times New Roman"/>
          <w:sz w:val="28"/>
          <w:szCs w:val="28"/>
        </w:rPr>
        <w:t xml:space="preserve">моего </w:t>
      </w:r>
      <w:r w:rsidR="007157C4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="000F2234">
        <w:rPr>
          <w:rFonts w:ascii="Times New Roman" w:hAnsi="Times New Roman" w:cs="Times New Roman"/>
          <w:sz w:val="28"/>
          <w:szCs w:val="28"/>
        </w:rPr>
        <w:t>опыта работы в</w:t>
      </w:r>
      <w:r w:rsidR="00112861">
        <w:rPr>
          <w:rFonts w:ascii="Times New Roman" w:hAnsi="Times New Roman" w:cs="Times New Roman"/>
          <w:sz w:val="28"/>
          <w:szCs w:val="28"/>
        </w:rPr>
        <w:t xml:space="preserve"> детском</w:t>
      </w:r>
      <w:r w:rsidR="004244D0">
        <w:rPr>
          <w:rFonts w:ascii="Times New Roman" w:hAnsi="Times New Roman" w:cs="Times New Roman"/>
          <w:sz w:val="28"/>
          <w:szCs w:val="28"/>
        </w:rPr>
        <w:t xml:space="preserve"> объединении могу определить </w:t>
      </w:r>
      <w:r w:rsidR="000F2234">
        <w:rPr>
          <w:rFonts w:ascii="Times New Roman" w:hAnsi="Times New Roman" w:cs="Times New Roman"/>
          <w:sz w:val="28"/>
          <w:szCs w:val="28"/>
        </w:rPr>
        <w:t>следующие качества, которыми должен обладать б</w:t>
      </w:r>
      <w:r w:rsidR="002552C2">
        <w:rPr>
          <w:rFonts w:ascii="Times New Roman" w:hAnsi="Times New Roman" w:cs="Times New Roman"/>
          <w:sz w:val="28"/>
          <w:szCs w:val="28"/>
        </w:rPr>
        <w:t xml:space="preserve">удущий мастер парикмахерского </w:t>
      </w:r>
      <w:r w:rsidR="000F2234">
        <w:rPr>
          <w:rFonts w:ascii="Times New Roman" w:hAnsi="Times New Roman" w:cs="Times New Roman"/>
          <w:sz w:val="28"/>
          <w:szCs w:val="28"/>
        </w:rPr>
        <w:t>дела</w:t>
      </w:r>
      <w:r w:rsidR="002552C2">
        <w:rPr>
          <w:rFonts w:ascii="Times New Roman" w:hAnsi="Times New Roman" w:cs="Times New Roman"/>
          <w:sz w:val="28"/>
          <w:szCs w:val="28"/>
        </w:rPr>
        <w:t>:</w:t>
      </w:r>
    </w:p>
    <w:p w14:paraId="331DC3D0" w14:textId="77777777" w:rsidR="00112861" w:rsidRDefault="002552C2" w:rsidP="00CA5FC7">
      <w:pPr>
        <w:pStyle w:val="a3"/>
        <w:spacing w:line="360" w:lineRule="auto"/>
        <w:ind w:left="0" w:right="-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</w:t>
      </w:r>
      <w:r w:rsidR="000F2234">
        <w:rPr>
          <w:rFonts w:ascii="Times New Roman" w:hAnsi="Times New Roman" w:cs="Times New Roman"/>
          <w:sz w:val="28"/>
          <w:szCs w:val="28"/>
        </w:rPr>
        <w:t>рческий</w:t>
      </w:r>
      <w:r>
        <w:rPr>
          <w:rFonts w:ascii="Times New Roman" w:hAnsi="Times New Roman" w:cs="Times New Roman"/>
          <w:sz w:val="28"/>
          <w:szCs w:val="28"/>
        </w:rPr>
        <w:t xml:space="preserve"> подх</w:t>
      </w:r>
      <w:r w:rsidR="000F223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к своей работе. У каждого мастера со временем вырабатывается «свой почерк» в стрижках, укладках, причёсках, именно это выделяет его на фоне остальных и показывает высок</w:t>
      </w:r>
      <w:r w:rsidR="00112861">
        <w:rPr>
          <w:rFonts w:ascii="Times New Roman" w:hAnsi="Times New Roman" w:cs="Times New Roman"/>
          <w:sz w:val="28"/>
          <w:szCs w:val="28"/>
        </w:rPr>
        <w:t>ий уровень его профессионализма;</w:t>
      </w:r>
    </w:p>
    <w:p w14:paraId="17EDDECD" w14:textId="77777777" w:rsidR="00112861" w:rsidRDefault="00112861" w:rsidP="00CA5FC7">
      <w:pPr>
        <w:pStyle w:val="a3"/>
        <w:spacing w:line="360" w:lineRule="auto"/>
        <w:ind w:left="0" w:right="-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856CCD">
        <w:rPr>
          <w:rFonts w:ascii="Times New Roman" w:hAnsi="Times New Roman" w:cs="Times New Roman"/>
          <w:sz w:val="28"/>
          <w:szCs w:val="28"/>
        </w:rPr>
        <w:t xml:space="preserve">торое немаловажное качество – коммуникабельность. Даже если мастер </w:t>
      </w:r>
      <w:r w:rsidR="00260136">
        <w:rPr>
          <w:rFonts w:ascii="Times New Roman" w:hAnsi="Times New Roman" w:cs="Times New Roman"/>
          <w:sz w:val="28"/>
          <w:szCs w:val="28"/>
        </w:rPr>
        <w:t>виртуозно владеет всеми техниками и приёмами при выполнении стрижек или причёсок, но он замкнут, не любит вести разговоры с незнакомыми ему людьми, то данная сфера станет для него не лучшим вариантом</w:t>
      </w:r>
      <w:r w:rsidR="000F2234">
        <w:rPr>
          <w:rFonts w:ascii="Times New Roman" w:hAnsi="Times New Roman" w:cs="Times New Roman"/>
          <w:sz w:val="28"/>
          <w:szCs w:val="28"/>
        </w:rPr>
        <w:t xml:space="preserve">, поскольку эта профессия предполагает непосредственный, тесный </w:t>
      </w:r>
      <w:r w:rsidR="000F2234">
        <w:rPr>
          <w:rFonts w:ascii="Times New Roman" w:hAnsi="Times New Roman" w:cs="Times New Roman"/>
          <w:sz w:val="28"/>
          <w:szCs w:val="28"/>
        </w:rPr>
        <w:lastRenderedPageBreak/>
        <w:t xml:space="preserve">контакт и общение с людьми. Общительность парикмахера не только расположит к себе нового человека, но и поспособствует формированию </w:t>
      </w:r>
      <w:r>
        <w:rPr>
          <w:rFonts w:ascii="Times New Roman" w:hAnsi="Times New Roman" w:cs="Times New Roman"/>
          <w:sz w:val="28"/>
          <w:szCs w:val="28"/>
        </w:rPr>
        <w:t>своей базы постоянных клиентов;</w:t>
      </w:r>
    </w:p>
    <w:p w14:paraId="1B8928F4" w14:textId="77777777" w:rsidR="00112861" w:rsidRDefault="00112861" w:rsidP="00CA5FC7">
      <w:pPr>
        <w:pStyle w:val="a3"/>
        <w:spacing w:line="360" w:lineRule="auto"/>
        <w:ind w:left="0" w:right="-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207E60">
        <w:rPr>
          <w:rFonts w:ascii="Times New Roman" w:hAnsi="Times New Roman" w:cs="Times New Roman"/>
          <w:sz w:val="28"/>
          <w:szCs w:val="28"/>
        </w:rPr>
        <w:t>ыносливость и стрессоустойчивость – это те качества, которые должны присутствовать в характере любого человека, работающего в сфере обслуживания, нужно уметь с достоинством выходить из возможных конфликтных ситуаций, уметь находить компромисс.</w:t>
      </w:r>
      <w:r w:rsidR="00DA06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F4E13E" w14:textId="77777777" w:rsidR="002552C2" w:rsidRDefault="00112861" w:rsidP="004E05E1">
      <w:pPr>
        <w:pStyle w:val="a3"/>
        <w:spacing w:line="360" w:lineRule="auto"/>
        <w:ind w:left="0" w:right="-1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5FC7">
        <w:rPr>
          <w:rFonts w:ascii="Times New Roman" w:hAnsi="Times New Roman" w:cs="Times New Roman"/>
          <w:sz w:val="28"/>
          <w:szCs w:val="28"/>
        </w:rPr>
        <w:tab/>
      </w:r>
      <w:r w:rsidR="00DA0635">
        <w:rPr>
          <w:rFonts w:ascii="Times New Roman" w:hAnsi="Times New Roman" w:cs="Times New Roman"/>
          <w:sz w:val="28"/>
          <w:szCs w:val="28"/>
        </w:rPr>
        <w:t xml:space="preserve">Занятия в </w:t>
      </w:r>
      <w:r>
        <w:rPr>
          <w:rFonts w:ascii="Times New Roman" w:hAnsi="Times New Roman" w:cs="Times New Roman"/>
          <w:sz w:val="28"/>
          <w:szCs w:val="28"/>
        </w:rPr>
        <w:t xml:space="preserve">детском </w:t>
      </w:r>
      <w:r w:rsidR="00DA0635">
        <w:rPr>
          <w:rFonts w:ascii="Times New Roman" w:hAnsi="Times New Roman" w:cs="Times New Roman"/>
          <w:sz w:val="28"/>
          <w:szCs w:val="28"/>
        </w:rPr>
        <w:t>объединении</w:t>
      </w:r>
      <w:r>
        <w:rPr>
          <w:rFonts w:ascii="Times New Roman" w:hAnsi="Times New Roman" w:cs="Times New Roman"/>
          <w:sz w:val="28"/>
          <w:szCs w:val="28"/>
        </w:rPr>
        <w:t>, с моей точки зрения,</w:t>
      </w:r>
      <w:r w:rsidR="00DA0635">
        <w:rPr>
          <w:rFonts w:ascii="Times New Roman" w:hAnsi="Times New Roman" w:cs="Times New Roman"/>
          <w:sz w:val="28"/>
          <w:szCs w:val="28"/>
        </w:rPr>
        <w:t xml:space="preserve"> помогают разглядеть наличие</w:t>
      </w:r>
      <w:r w:rsidR="008F05CD">
        <w:rPr>
          <w:rFonts w:ascii="Times New Roman" w:hAnsi="Times New Roman" w:cs="Times New Roman"/>
          <w:sz w:val="28"/>
          <w:szCs w:val="28"/>
        </w:rPr>
        <w:t xml:space="preserve"> или отсутствие данных качеств у каждого обучающегося, поскольку пр</w:t>
      </w:r>
      <w:r w:rsidR="007F73CC">
        <w:rPr>
          <w:rFonts w:ascii="Times New Roman" w:hAnsi="Times New Roman" w:cs="Times New Roman"/>
          <w:sz w:val="28"/>
          <w:szCs w:val="28"/>
        </w:rPr>
        <w:t xml:space="preserve">актические отработки проходят в формате, </w:t>
      </w:r>
      <w:r w:rsidR="008F05CD">
        <w:rPr>
          <w:rFonts w:ascii="Times New Roman" w:hAnsi="Times New Roman" w:cs="Times New Roman"/>
          <w:sz w:val="28"/>
          <w:szCs w:val="28"/>
        </w:rPr>
        <w:t xml:space="preserve">приближенном </w:t>
      </w:r>
      <w:r w:rsidR="007F73CC">
        <w:rPr>
          <w:rFonts w:ascii="Times New Roman" w:hAnsi="Times New Roman" w:cs="Times New Roman"/>
          <w:sz w:val="28"/>
          <w:szCs w:val="28"/>
        </w:rPr>
        <w:t>к реальным условиям работы в парикмахерской.</w:t>
      </w:r>
      <w:r w:rsidR="001257F2">
        <w:rPr>
          <w:rFonts w:ascii="Times New Roman" w:hAnsi="Times New Roman" w:cs="Times New Roman"/>
          <w:sz w:val="28"/>
          <w:szCs w:val="28"/>
        </w:rPr>
        <w:t xml:space="preserve"> </w:t>
      </w:r>
      <w:r w:rsidR="00CE280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1257F2">
        <w:rPr>
          <w:rFonts w:ascii="Times New Roman" w:hAnsi="Times New Roman" w:cs="Times New Roman"/>
          <w:sz w:val="28"/>
          <w:szCs w:val="28"/>
        </w:rPr>
        <w:t xml:space="preserve">учебного года </w:t>
      </w:r>
      <w:r w:rsidR="007F73CC">
        <w:rPr>
          <w:rFonts w:ascii="Times New Roman" w:hAnsi="Times New Roman" w:cs="Times New Roman"/>
          <w:sz w:val="28"/>
          <w:szCs w:val="28"/>
        </w:rPr>
        <w:t xml:space="preserve">можно выделить тех детей, способности и возможности которых </w:t>
      </w:r>
      <w:r w:rsidR="00A431AE">
        <w:rPr>
          <w:rFonts w:ascii="Times New Roman" w:hAnsi="Times New Roman" w:cs="Times New Roman"/>
          <w:sz w:val="28"/>
          <w:szCs w:val="28"/>
        </w:rPr>
        <w:t>отвечают требованиям, предъя</w:t>
      </w:r>
      <w:r w:rsidR="00CE280B">
        <w:rPr>
          <w:rFonts w:ascii="Times New Roman" w:hAnsi="Times New Roman" w:cs="Times New Roman"/>
          <w:sz w:val="28"/>
          <w:szCs w:val="28"/>
        </w:rPr>
        <w:t>вляемым к профессии парикмахера, и им можно порекомендоват</w:t>
      </w:r>
      <w:r w:rsidR="00066009">
        <w:rPr>
          <w:rFonts w:ascii="Times New Roman" w:hAnsi="Times New Roman" w:cs="Times New Roman"/>
          <w:sz w:val="28"/>
          <w:szCs w:val="28"/>
        </w:rPr>
        <w:t xml:space="preserve">ь продолжить обучение в среднем </w:t>
      </w:r>
      <w:r w:rsidR="00CE280B">
        <w:rPr>
          <w:rFonts w:ascii="Times New Roman" w:hAnsi="Times New Roman" w:cs="Times New Roman"/>
          <w:sz w:val="28"/>
          <w:szCs w:val="28"/>
        </w:rPr>
        <w:t xml:space="preserve">специальном учреждении по направлению «Парикмахер». </w:t>
      </w:r>
      <w:r w:rsidR="0013599F">
        <w:rPr>
          <w:rFonts w:ascii="Times New Roman" w:hAnsi="Times New Roman" w:cs="Times New Roman"/>
          <w:sz w:val="28"/>
          <w:szCs w:val="28"/>
        </w:rPr>
        <w:t>А также отметить тех, кому стоило бы присмо</w:t>
      </w:r>
      <w:r w:rsidR="00CE280B">
        <w:rPr>
          <w:rFonts w:ascii="Times New Roman" w:hAnsi="Times New Roman" w:cs="Times New Roman"/>
          <w:sz w:val="28"/>
          <w:szCs w:val="28"/>
        </w:rPr>
        <w:t xml:space="preserve">треться к другой специальности, в которой он сможет добиться больших результатов и успехов. </w:t>
      </w:r>
    </w:p>
    <w:p w14:paraId="0872081B" w14:textId="77777777" w:rsidR="00CE280B" w:rsidRPr="00CE280B" w:rsidRDefault="00CE280B" w:rsidP="004E05E1">
      <w:pPr>
        <w:pStyle w:val="a3"/>
        <w:spacing w:line="360" w:lineRule="auto"/>
        <w:ind w:left="0" w:right="-11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</w:t>
      </w:r>
      <w:r w:rsidRPr="00CE280B">
        <w:rPr>
          <w:rFonts w:ascii="Times New Roman" w:hAnsi="Times New Roman" w:cs="Times New Roman"/>
          <w:b/>
          <w:sz w:val="28"/>
          <w:szCs w:val="28"/>
        </w:rPr>
        <w:t>еоретическая база</w:t>
      </w:r>
    </w:p>
    <w:p w14:paraId="19AD9B99" w14:textId="77777777" w:rsidR="00CE280B" w:rsidRPr="00CE280B" w:rsidRDefault="00233323" w:rsidP="00233323">
      <w:pPr>
        <w:shd w:val="clear" w:color="auto" w:fill="FFFFFF"/>
        <w:spacing w:line="360" w:lineRule="auto"/>
        <w:ind w:left="113" w:firstLine="5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E280B" w:rsidRPr="00CE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Голубева Е.Н.  Большая книга домашнего парикмахера. М.: «Эксмо», 2015. 576 с.</w:t>
      </w:r>
    </w:p>
    <w:p w14:paraId="3437015E" w14:textId="77777777" w:rsidR="00CE280B" w:rsidRPr="00CE280B" w:rsidRDefault="00233323" w:rsidP="00233323">
      <w:pPr>
        <w:shd w:val="clear" w:color="auto" w:fill="FFFFFF"/>
        <w:spacing w:line="360" w:lineRule="auto"/>
        <w:ind w:left="113" w:firstLine="5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Коджаспирова Г.М. </w:t>
      </w:r>
      <w:r w:rsidR="00CE280B" w:rsidRPr="00CE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Педагогика. Практикум </w:t>
      </w:r>
      <w:r w:rsidR="002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методические материалы: </w:t>
      </w:r>
      <w:r w:rsidR="00637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r w:rsidR="002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37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="00CE280B" w:rsidRPr="00CE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пособие для студентов пед. училищ и колледжей. М.: </w:t>
      </w:r>
      <w:proofErr w:type="spellStart"/>
      <w:r w:rsidR="00CE280B" w:rsidRPr="00CE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</w:t>
      </w:r>
      <w:proofErr w:type="spellEnd"/>
      <w:r w:rsidR="00CE280B" w:rsidRPr="00CE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изд. центр ВЛАДОС, 2013. 416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3D3C433F" w14:textId="77777777" w:rsidR="00CE280B" w:rsidRPr="00CE280B" w:rsidRDefault="00233323" w:rsidP="00233323">
      <w:pPr>
        <w:shd w:val="clear" w:color="auto" w:fill="FFFFFF"/>
        <w:spacing w:line="360" w:lineRule="auto"/>
        <w:ind w:left="113" w:firstLine="5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="00CE280B" w:rsidRPr="00CE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Кольгуненко</w:t>
      </w:r>
      <w:proofErr w:type="spellEnd"/>
      <w:r w:rsidR="00CE280B" w:rsidRPr="00CE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И.И. Косметика или косметология? </w:t>
      </w:r>
      <w:r w:rsidR="00CA5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М.: Знание, 2016. 192 </w:t>
      </w:r>
      <w:r w:rsidR="00CE280B" w:rsidRPr="00CE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14:paraId="4BECA865" w14:textId="35CA958D" w:rsidR="00CE280B" w:rsidRPr="00CE280B" w:rsidRDefault="00233323" w:rsidP="00233323">
      <w:pPr>
        <w:shd w:val="clear" w:color="auto" w:fill="FFFFFF"/>
        <w:spacing w:line="360" w:lineRule="auto"/>
        <w:ind w:left="113" w:firstLine="5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CE280B" w:rsidRPr="00CE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Кулешова О.Н. Технология и оборудование парикмахерских работ: Учебник для нач.</w:t>
      </w:r>
      <w:r w:rsidR="00E7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280B" w:rsidRPr="00CE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проф.</w:t>
      </w:r>
      <w:r w:rsidR="00E7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280B" w:rsidRPr="00CE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образования. М.: Издательский центр «Академия», 2017. 144 с.</w:t>
      </w:r>
    </w:p>
    <w:p w14:paraId="510502BB" w14:textId="77777777" w:rsidR="00CE280B" w:rsidRPr="00233323" w:rsidRDefault="00CE280B" w:rsidP="00233323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Мясникова Л.И. Домашний парикмахер. Санкт-Петербург: Петроградский и К, 2017. 128 с.</w:t>
      </w:r>
    </w:p>
    <w:p w14:paraId="4846AA2F" w14:textId="77777777" w:rsidR="00CE280B" w:rsidRPr="00CE280B" w:rsidRDefault="00233323" w:rsidP="00233323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6. </w:t>
      </w:r>
      <w:r w:rsidR="00CE280B" w:rsidRPr="00CE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Немов Р.С. Психология. Книга 3. М.: Просвещение, 2013. 298 с.</w:t>
      </w:r>
    </w:p>
    <w:p w14:paraId="59FB9647" w14:textId="799C7944" w:rsidR="00CE280B" w:rsidRPr="00CE280B" w:rsidRDefault="00CE280B" w:rsidP="00CE280B">
      <w:pPr>
        <w:shd w:val="clear" w:color="auto" w:fill="FFFFFF"/>
        <w:spacing w:line="360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CE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Одинокова</w:t>
      </w:r>
      <w:proofErr w:type="spellEnd"/>
      <w:r w:rsidRPr="00CE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И.Ю., Черниченко, Т.А. Технол</w:t>
      </w:r>
      <w:r w:rsidR="00637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огия парикмахерских работ: Учебное </w:t>
      </w:r>
      <w:r w:rsidRPr="00CE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 для нач.</w:t>
      </w:r>
      <w:r w:rsidR="00E7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проф.</w:t>
      </w:r>
      <w:r w:rsidR="00E7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образования. М.: Издательский центр «Академия», 2017. 176 с.</w:t>
      </w:r>
    </w:p>
    <w:p w14:paraId="23C10D64" w14:textId="77777777" w:rsidR="00CE280B" w:rsidRPr="00CE280B" w:rsidRDefault="00CE280B" w:rsidP="00CE280B">
      <w:pPr>
        <w:shd w:val="clear" w:color="auto" w:fill="FFFFFF"/>
        <w:spacing w:line="360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Панина Н.И. Ос</w:t>
      </w:r>
      <w:r w:rsidR="00637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 парикмахерского дела: Учебное </w:t>
      </w:r>
      <w:r w:rsidRPr="00CE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пособие. М.: Издательский центр «Академия», 2018.  64 с.</w:t>
      </w:r>
    </w:p>
    <w:p w14:paraId="402B88E0" w14:textId="77777777" w:rsidR="00CE280B" w:rsidRDefault="00CE280B" w:rsidP="00CE280B">
      <w:pPr>
        <w:shd w:val="clear" w:color="auto" w:fill="FFFFFF"/>
        <w:spacing w:line="360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Романенко, Л.И, Тарасова Т.Н. Прически, стрижки, маникюр, педик</w:t>
      </w:r>
      <w:r w:rsidR="00C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 своими руками</w:t>
      </w:r>
      <w:r w:rsidRPr="00CE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М.: Эксмо, 2014.  128 с.</w:t>
      </w:r>
    </w:p>
    <w:p w14:paraId="612EC128" w14:textId="77777777" w:rsidR="003E01D0" w:rsidRDefault="003E01D0" w:rsidP="00CE280B">
      <w:pPr>
        <w:shd w:val="clear" w:color="auto" w:fill="FFFFFF"/>
        <w:spacing w:line="360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Смирнова И.С. Парикмахерское искусство. М.: Феникс, 2018. 293 с.</w:t>
      </w:r>
    </w:p>
    <w:p w14:paraId="59B4F5D2" w14:textId="77777777" w:rsidR="00CD5F3B" w:rsidRPr="00CE280B" w:rsidRDefault="002879AB" w:rsidP="00CE280B">
      <w:pPr>
        <w:shd w:val="clear" w:color="auto" w:fill="FFFFFF"/>
        <w:spacing w:line="360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spellStart"/>
      <w:r w:rsidR="00CD5F3B" w:rsidRPr="002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Тундале</w:t>
      </w:r>
      <w:r w:rsidR="00C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="00C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И.С. Основы парикмахерского дела. </w:t>
      </w:r>
      <w:proofErr w:type="spellStart"/>
      <w:r w:rsidR="00C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</w:t>
      </w:r>
      <w:proofErr w:type="spellEnd"/>
      <w:r w:rsidR="00C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н/Д: Феникс, 2020. 222 с. </w:t>
      </w:r>
    </w:p>
    <w:p w14:paraId="0E474E69" w14:textId="3F786C6E" w:rsidR="00CE280B" w:rsidRPr="00CE280B" w:rsidRDefault="002879AB" w:rsidP="00CE280B">
      <w:pPr>
        <w:shd w:val="clear" w:color="auto" w:fill="FFFFFF"/>
        <w:spacing w:line="360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CE280B" w:rsidRPr="00CE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Уколова А.В. Парикмахерское 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кусство. Материаловедение: Учебное пособие</w:t>
      </w:r>
      <w:r w:rsidR="00CE280B" w:rsidRPr="00CE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студ.</w:t>
      </w:r>
      <w:r w:rsidR="00E7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280B" w:rsidRPr="00CE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</w:t>
      </w:r>
      <w:proofErr w:type="spellEnd"/>
      <w:r w:rsidR="00CE280B" w:rsidRPr="00CE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7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280B" w:rsidRPr="00CE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учреждений </w:t>
      </w:r>
      <w:proofErr w:type="spellStart"/>
      <w:proofErr w:type="gramStart"/>
      <w:r w:rsidR="00CE280B" w:rsidRPr="00CE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сред.проф</w:t>
      </w:r>
      <w:proofErr w:type="gramEnd"/>
      <w:r w:rsidR="00CE280B" w:rsidRPr="00CE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.обр</w:t>
      </w:r>
      <w:proofErr w:type="spellEnd"/>
      <w:r w:rsidR="00CE280B" w:rsidRPr="00CE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Издательский центр «Академия», 2017. 160 с.</w:t>
      </w:r>
    </w:p>
    <w:p w14:paraId="6097D2CE" w14:textId="77777777" w:rsidR="00CE280B" w:rsidRDefault="002879AB" w:rsidP="00CE280B">
      <w:pPr>
        <w:shd w:val="clear" w:color="auto" w:fill="FFFFFF"/>
        <w:spacing w:line="360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CE280B" w:rsidRPr="00CE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Черниченко Т.А. Моделирование причесок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декоративная косметика: Учебное </w:t>
      </w:r>
      <w:r w:rsidR="00CE280B" w:rsidRPr="00CE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пособие для </w:t>
      </w:r>
      <w:proofErr w:type="spellStart"/>
      <w:proofErr w:type="gramStart"/>
      <w:r w:rsidR="00CE280B" w:rsidRPr="00CE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сред.проф</w:t>
      </w:r>
      <w:proofErr w:type="gramEnd"/>
      <w:r w:rsidR="00CE280B" w:rsidRPr="00CE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.учеб.заведений</w:t>
      </w:r>
      <w:proofErr w:type="spellEnd"/>
      <w:r w:rsidR="00CE280B" w:rsidRPr="00CE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М.: Издательский центр «Академия», 2015. 208 с.</w:t>
      </w:r>
    </w:p>
    <w:p w14:paraId="3B7F1FAC" w14:textId="77777777" w:rsidR="00CD5F3B" w:rsidRDefault="002879AB" w:rsidP="00CE280B">
      <w:pPr>
        <w:shd w:val="clear" w:color="auto" w:fill="FFFFFF"/>
        <w:spacing w:line="360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3E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C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Шаменкова</w:t>
      </w:r>
      <w:proofErr w:type="spellEnd"/>
      <w:r w:rsidR="00C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Т.Ю. Организация и выполнение технологических процессов парикмахерских услуг. В 2-х частях. Часть 1. М.: Академия, 2018. 183 с.</w:t>
      </w:r>
    </w:p>
    <w:p w14:paraId="16EEE679" w14:textId="77777777" w:rsidR="00CD5F3B" w:rsidRPr="00CE280B" w:rsidRDefault="002879AB" w:rsidP="003E01D0">
      <w:pPr>
        <w:shd w:val="clear" w:color="auto" w:fill="FFFFFF"/>
        <w:spacing w:line="360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3E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C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Шаменкова</w:t>
      </w:r>
      <w:proofErr w:type="spellEnd"/>
      <w:r w:rsidR="00C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Т.Ю. Организация и выполнение технологических процессов парикмахерских услуг. В 2-х частях. Часть 2. М.: Академия, 2018. 183 с.</w:t>
      </w:r>
    </w:p>
    <w:p w14:paraId="660C7364" w14:textId="77777777" w:rsidR="00CE280B" w:rsidRDefault="002879AB" w:rsidP="00CE280B">
      <w:pPr>
        <w:shd w:val="clear" w:color="auto" w:fill="FFFFFF"/>
        <w:spacing w:line="360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CE280B" w:rsidRPr="00CE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CE280B" w:rsidRPr="00CE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Шеламова</w:t>
      </w:r>
      <w:proofErr w:type="spellEnd"/>
      <w:r w:rsidR="00CE280B" w:rsidRPr="00CE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Г.М. Деловая культура и психология общения: Учебник для нач. проф. Образования. М.: Издательский центр «Академия», 2016. 192 с.</w:t>
      </w:r>
    </w:p>
    <w:p w14:paraId="06B3AF74" w14:textId="77777777" w:rsidR="00580414" w:rsidRDefault="003E01D0" w:rsidP="003E01D0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0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Новизна опыта:</w:t>
      </w:r>
    </w:p>
    <w:p w14:paraId="365EACBD" w14:textId="77777777" w:rsidR="00CC1659" w:rsidRDefault="006375C4" w:rsidP="00CA5FC7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отметить, что направление</w:t>
      </w:r>
      <w:r w:rsidR="00CC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плана, как «Парикмахер-сти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</w:t>
      </w:r>
      <w:r w:rsidR="00CA5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Старт в профессию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достаточно редко встречае</w:t>
      </w:r>
      <w:r w:rsidR="00CC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в </w:t>
      </w:r>
      <w:r w:rsidR="00CC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дополни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тельном образовании, а нацеленно</w:t>
      </w:r>
      <w:r w:rsidR="00CC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на качественную предпрофессиональную подготовку и того реже. </w:t>
      </w:r>
    </w:p>
    <w:p w14:paraId="69159FF5" w14:textId="77777777" w:rsidR="00D0274A" w:rsidRDefault="003E268C" w:rsidP="00CA5FC7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</w:t>
      </w:r>
      <w:r w:rsidR="00637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обучения моих воспитанников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профориентационная работа, то и все отличительн</w:t>
      </w:r>
      <w:r w:rsidR="00637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особенности программы связаны с этим аспектом:</w:t>
      </w:r>
      <w:r w:rsidR="009F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DA656E9" w14:textId="6B3C07AE" w:rsidR="003E268C" w:rsidRPr="00CC1659" w:rsidRDefault="006375C4" w:rsidP="00CA5FC7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 предлагается большой об</w:t>
      </w:r>
      <w:r w:rsidR="00B41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ъём практической работы, которая</w:t>
      </w:r>
      <w:r w:rsidR="003E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</w:t>
      </w:r>
      <w:r w:rsidR="00B41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форму, </w:t>
      </w:r>
      <w:r w:rsidR="00F1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приближенную</w:t>
      </w:r>
      <w:r w:rsidR="0064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2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41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реальным условиям работы мастера в парикмахерской. </w:t>
      </w:r>
      <w:r w:rsidR="00512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объединен</w:t>
      </w:r>
      <w:r w:rsidR="00A47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самостоятельно определяют форму лица</w:t>
      </w:r>
      <w:r w:rsidR="00512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структуру волос «клиента», подбирают </w:t>
      </w:r>
      <w:r w:rsidR="00A47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необходимую </w:t>
      </w:r>
      <w:r w:rsidR="00512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 и инструменты для стрижки или причёски, поэтапно выполняют все подготовительные и заключительные раб</w:t>
      </w:r>
      <w:r w:rsidR="00A47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оты, дают рекомендации по уходу,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сходя из типа и состояния волос;</w:t>
      </w:r>
      <w:r w:rsidR="00512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16131D6" w14:textId="77777777" w:rsidR="003E01D0" w:rsidRDefault="003E268C" w:rsidP="00CA5FC7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37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ежегодное дополнение моей образовательной программы </w:t>
      </w:r>
      <w:r w:rsidR="0003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самыми современными и актуальными техниками и методами выполнения причёсок, укладок и стрижек. Поскольку </w:t>
      </w:r>
      <w:r w:rsidR="00580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веяния моды быстро</w:t>
      </w:r>
      <w:r w:rsidR="0003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течны и успешному мастеру необходимо быть в курсе</w:t>
      </w:r>
      <w:r w:rsidR="003E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3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последних популярных </w:t>
      </w:r>
      <w:r w:rsidR="0003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тенденций</w:t>
      </w:r>
      <w:r w:rsidR="00637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8C1CF0F" w14:textId="011F7DAD" w:rsidR="001C3637" w:rsidRDefault="001C3637" w:rsidP="00CA5FC7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новизна </w:t>
      </w:r>
      <w:r w:rsidR="00637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«Парикмахер </w:t>
      </w:r>
      <w:r w:rsidR="00CA5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стилист</w:t>
      </w:r>
      <w:r w:rsidR="00CA5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Старт в профессию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заключается и в том, что обу</w:t>
      </w:r>
      <w:r w:rsidR="00637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чающимся предлагается изучить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узко парикмахерское дело, но и фундаментальные основы макияжа, законы моды и о</w:t>
      </w:r>
      <w:r w:rsidR="0028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собенности стилевых направлений, технологию изготовления декоративных украшений. Такой объёмный материал сложился потому, что современные тенденции в «</w:t>
      </w:r>
      <w:proofErr w:type="spellStart"/>
      <w:r w:rsidR="0028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бьюти</w:t>
      </w:r>
      <w:proofErr w:type="spellEnd"/>
      <w:r w:rsidR="0064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8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сфере» требуют более универсальных знаний и умений от мастера. Более востребованным</w:t>
      </w:r>
      <w:r w:rsidR="00580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8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рынке труда сейчас являются специалисты </w:t>
      </w:r>
      <w:r w:rsidR="00580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разносторонними навыками.  </w:t>
      </w:r>
      <w:r w:rsidR="0028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14:paraId="7E315713" w14:textId="77777777" w:rsidR="006F564C" w:rsidRDefault="006F564C" w:rsidP="003E01D0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5F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Технология опыта:</w:t>
      </w:r>
    </w:p>
    <w:p w14:paraId="45E671EF" w14:textId="77777777" w:rsidR="006313DD" w:rsidRDefault="006313DD" w:rsidP="00CA5FC7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объединение посещают обучающиеся среднего и старшего школьного возраста</w:t>
      </w:r>
      <w:r w:rsidR="00754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учащиеся колледжей и техникумов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различным уровнем подготовленности</w:t>
      </w:r>
      <w:r w:rsidR="00754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Форма проведения занятий – групповая, разновозрастная. Программа предусматривает преимущественно очное обучение, но может реализовываться и в дистанционном формате по </w:t>
      </w:r>
      <w:r w:rsidR="00754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средствам электронной почты, сайта образовательного учреждения, а также в чатах различных мессенджеров. </w:t>
      </w:r>
    </w:p>
    <w:p w14:paraId="34ADA562" w14:textId="77777777" w:rsidR="006313DD" w:rsidRPr="00FF5F1C" w:rsidRDefault="00A40E08" w:rsidP="00FF5F1C">
      <w:pPr>
        <w:shd w:val="clear" w:color="auto" w:fill="FFFFFF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позитивных результатов основной идеи моего опыта необходима поэтапная реализация всех целей и задач программы. Так, обучающиеся сначала проходят теоретическую подготовку по изучению нового материала, по итогам которой узнают главные термины парикмахерского дела, усваивают схемы и виды базовых укладок, причёсок и стрижек. Насыщенная, продолжительная практическая деятельность предусматривает освоение подростками разнообразных технологических навыков. </w:t>
      </w:r>
    </w:p>
    <w:p w14:paraId="04AE65FD" w14:textId="77777777" w:rsidR="006F564C" w:rsidRDefault="009F698A" w:rsidP="003E01D0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69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Результативность опыта</w:t>
      </w:r>
    </w:p>
    <w:p w14:paraId="318B5608" w14:textId="77777777" w:rsidR="009F698A" w:rsidRDefault="003234A9" w:rsidP="00CA5FC7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Значимым показателем положительного результата моей педагогической деятельности являются успешные выступления моих воспитанников на разных</w:t>
      </w:r>
      <w:r w:rsidR="00380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1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творческих </w:t>
      </w:r>
      <w:r w:rsidR="00380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площадках.</w:t>
      </w:r>
      <w:r w:rsidRPr="0032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1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многочисленным</w:t>
      </w:r>
      <w:r w:rsidR="0089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выставкам и конкурсам в течение</w:t>
      </w:r>
      <w:r w:rsidR="00AE1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раскрывает творческие способности и возможности обучающихся, способствует выражению оригинального эстетического вкуса, креативности. Воспитанники детского объединения «Парикмахер – стилист. Старт в профессию» являются постоянными участниками муниципальной акции, посвященной Дню пожилых людей</w:t>
      </w:r>
      <w:r w:rsidR="008A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городского конкурса «Зелёная планета глазами детей». Обучающиеся награждены дипломами за первое место во всероссийском онлайн</w:t>
      </w:r>
      <w:r w:rsidR="0050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8A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конкурсе «Время знаний», «Мои таланты». </w:t>
      </w:r>
    </w:p>
    <w:p w14:paraId="49703072" w14:textId="77777777" w:rsidR="00C3403B" w:rsidRPr="00C3403B" w:rsidRDefault="00514F41" w:rsidP="00CA5FC7">
      <w:pPr>
        <w:spacing w:after="16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</w:t>
      </w:r>
      <w:r w:rsidR="00C34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</w:t>
      </w:r>
      <w:r w:rsidR="008A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</w:t>
      </w:r>
      <w:r w:rsidR="0050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</w:t>
      </w:r>
      <w:r w:rsidR="008A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4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опыта </w:t>
      </w:r>
      <w:r w:rsidR="00DD6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 отметить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то, что после </w:t>
      </w:r>
      <w:r w:rsidR="008A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обучения </w:t>
      </w:r>
      <w:r w:rsidR="004E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объединении всё больше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выборе будущей профессии отдают </w:t>
      </w:r>
      <w:r w:rsidR="004E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своё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предпочтение профессии парикмахера</w:t>
      </w:r>
      <w:r w:rsidR="00631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E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1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A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 воспитанников детского объединения «Парикмахер – стилист. Старт в профессию» продолжили</w:t>
      </w:r>
      <w:r w:rsidR="004E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своё обучение в ГБПОУ РМ «Саранский </w:t>
      </w:r>
      <w:r w:rsidR="008A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политехнический техникум»,</w:t>
      </w:r>
      <w:r w:rsidR="00CA5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Саранский техникум сферы услуг и промышленных технологий,</w:t>
      </w:r>
      <w:r w:rsidR="008A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студентами первого и второго </w:t>
      </w:r>
      <w:r w:rsidR="004E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курса по специальности «Парикмахерское дело». </w:t>
      </w:r>
      <w:r w:rsidR="000A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1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обучающихся </w:t>
      </w:r>
      <w:r w:rsidR="000A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0A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завершению 9 класса также намерены продолжить обучение в</w:t>
      </w:r>
      <w:r w:rsidR="0023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</w:t>
      </w:r>
      <w:r w:rsidR="006D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средних </w:t>
      </w:r>
      <w:r w:rsidR="000A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 образовательных учреждениях для получения профессии по направлению «Парикмахерское дело».</w:t>
      </w:r>
    </w:p>
    <w:p w14:paraId="6FFF6073" w14:textId="77777777" w:rsidR="00C3403B" w:rsidRPr="009F698A" w:rsidRDefault="00C3403B" w:rsidP="003E01D0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241038" w14:textId="77777777" w:rsidR="00CE280B" w:rsidRPr="00CE280B" w:rsidRDefault="00CE280B" w:rsidP="00CE280B">
      <w:pPr>
        <w:shd w:val="clear" w:color="auto" w:fill="FFFFFF"/>
        <w:spacing w:line="360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8EF250" w14:textId="77777777" w:rsidR="002552C2" w:rsidRPr="006F2E02" w:rsidRDefault="002552C2" w:rsidP="004E05E1">
      <w:pPr>
        <w:pStyle w:val="a3"/>
        <w:spacing w:line="360" w:lineRule="auto"/>
        <w:ind w:left="0" w:right="-113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BF2A2DB" w14:textId="77777777" w:rsidR="006F2E02" w:rsidRDefault="006F2E02" w:rsidP="004E05E1">
      <w:pPr>
        <w:spacing w:line="360" w:lineRule="auto"/>
        <w:ind w:right="-113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65E8373" w14:textId="77777777" w:rsidR="006F2E02" w:rsidRPr="006F2E02" w:rsidRDefault="006F2E02" w:rsidP="004E05E1">
      <w:pPr>
        <w:spacing w:line="360" w:lineRule="auto"/>
        <w:ind w:right="-1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6F2E02" w:rsidRPr="006F2E02" w:rsidSect="00EF7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590DE" w14:textId="77777777" w:rsidR="00250330" w:rsidRDefault="00250330" w:rsidP="00F70A0A">
      <w:r>
        <w:separator/>
      </w:r>
    </w:p>
  </w:endnote>
  <w:endnote w:type="continuationSeparator" w:id="0">
    <w:p w14:paraId="644408C5" w14:textId="77777777" w:rsidR="00250330" w:rsidRDefault="00250330" w:rsidP="00F7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5AF16" w14:textId="77777777" w:rsidR="00250330" w:rsidRDefault="00250330" w:rsidP="00F70A0A">
      <w:r>
        <w:separator/>
      </w:r>
    </w:p>
  </w:footnote>
  <w:footnote w:type="continuationSeparator" w:id="0">
    <w:p w14:paraId="238F6153" w14:textId="77777777" w:rsidR="00250330" w:rsidRDefault="00250330" w:rsidP="00F70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33FA"/>
    <w:multiLevelType w:val="hybridMultilevel"/>
    <w:tmpl w:val="8FB239B8"/>
    <w:lvl w:ilvl="0" w:tplc="A8262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7917D3"/>
    <w:multiLevelType w:val="hybridMultilevel"/>
    <w:tmpl w:val="7250DE98"/>
    <w:lvl w:ilvl="0" w:tplc="B7DCF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7F0E32"/>
    <w:multiLevelType w:val="hybridMultilevel"/>
    <w:tmpl w:val="9F341D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6A71586"/>
    <w:multiLevelType w:val="hybridMultilevel"/>
    <w:tmpl w:val="ABF8D2F6"/>
    <w:lvl w:ilvl="0" w:tplc="436CDF36">
      <w:start w:val="1"/>
      <w:numFmt w:val="decimal"/>
      <w:lvlText w:val="%1."/>
      <w:lvlJc w:val="left"/>
      <w:pPr>
        <w:ind w:left="1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4" w15:restartNumberingAfterBreak="0">
    <w:nsid w:val="6A254FF1"/>
    <w:multiLevelType w:val="hybridMultilevel"/>
    <w:tmpl w:val="4A9A4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D2F"/>
    <w:rsid w:val="000337D1"/>
    <w:rsid w:val="00045C81"/>
    <w:rsid w:val="00056549"/>
    <w:rsid w:val="00066009"/>
    <w:rsid w:val="000A6CAE"/>
    <w:rsid w:val="000E422F"/>
    <w:rsid w:val="000F2234"/>
    <w:rsid w:val="00112861"/>
    <w:rsid w:val="001257F2"/>
    <w:rsid w:val="0013599F"/>
    <w:rsid w:val="001C3637"/>
    <w:rsid w:val="001C5698"/>
    <w:rsid w:val="00207E60"/>
    <w:rsid w:val="00233323"/>
    <w:rsid w:val="00250330"/>
    <w:rsid w:val="002552C2"/>
    <w:rsid w:val="00260136"/>
    <w:rsid w:val="0028311F"/>
    <w:rsid w:val="002879AB"/>
    <w:rsid w:val="002D455A"/>
    <w:rsid w:val="003234A9"/>
    <w:rsid w:val="00356409"/>
    <w:rsid w:val="00380092"/>
    <w:rsid w:val="00385A89"/>
    <w:rsid w:val="003C3B98"/>
    <w:rsid w:val="003E01D0"/>
    <w:rsid w:val="003E268C"/>
    <w:rsid w:val="00400758"/>
    <w:rsid w:val="00421214"/>
    <w:rsid w:val="004244D0"/>
    <w:rsid w:val="00450DC1"/>
    <w:rsid w:val="004B3B85"/>
    <w:rsid w:val="004D0C6E"/>
    <w:rsid w:val="004E04F9"/>
    <w:rsid w:val="004E05E1"/>
    <w:rsid w:val="004F12D5"/>
    <w:rsid w:val="004F28EC"/>
    <w:rsid w:val="00501A65"/>
    <w:rsid w:val="00512EA1"/>
    <w:rsid w:val="00514F41"/>
    <w:rsid w:val="005378C3"/>
    <w:rsid w:val="00580414"/>
    <w:rsid w:val="005B67C7"/>
    <w:rsid w:val="006313DD"/>
    <w:rsid w:val="006375C4"/>
    <w:rsid w:val="00647C3D"/>
    <w:rsid w:val="00651E54"/>
    <w:rsid w:val="006B0911"/>
    <w:rsid w:val="006C061C"/>
    <w:rsid w:val="006D3A7E"/>
    <w:rsid w:val="006F2E02"/>
    <w:rsid w:val="006F564C"/>
    <w:rsid w:val="007157C4"/>
    <w:rsid w:val="00754101"/>
    <w:rsid w:val="007F73CC"/>
    <w:rsid w:val="0085473D"/>
    <w:rsid w:val="00856CCD"/>
    <w:rsid w:val="00891DAA"/>
    <w:rsid w:val="00897E51"/>
    <w:rsid w:val="008A21F9"/>
    <w:rsid w:val="008A5848"/>
    <w:rsid w:val="008B7D2F"/>
    <w:rsid w:val="008C3ED8"/>
    <w:rsid w:val="008F05CD"/>
    <w:rsid w:val="008F612B"/>
    <w:rsid w:val="009E266E"/>
    <w:rsid w:val="009F698A"/>
    <w:rsid w:val="009F7E89"/>
    <w:rsid w:val="00A05B5A"/>
    <w:rsid w:val="00A40E08"/>
    <w:rsid w:val="00A431AE"/>
    <w:rsid w:val="00A47E08"/>
    <w:rsid w:val="00A93474"/>
    <w:rsid w:val="00AE15C5"/>
    <w:rsid w:val="00AE1BDF"/>
    <w:rsid w:val="00B12B2E"/>
    <w:rsid w:val="00B41713"/>
    <w:rsid w:val="00B654EA"/>
    <w:rsid w:val="00C25311"/>
    <w:rsid w:val="00C3403B"/>
    <w:rsid w:val="00C36E5B"/>
    <w:rsid w:val="00C97603"/>
    <w:rsid w:val="00CA5FC7"/>
    <w:rsid w:val="00CC1659"/>
    <w:rsid w:val="00CD5F3B"/>
    <w:rsid w:val="00CE280B"/>
    <w:rsid w:val="00CF31A3"/>
    <w:rsid w:val="00D0274A"/>
    <w:rsid w:val="00D545C0"/>
    <w:rsid w:val="00D73203"/>
    <w:rsid w:val="00D771AD"/>
    <w:rsid w:val="00D91578"/>
    <w:rsid w:val="00DA0635"/>
    <w:rsid w:val="00DD6BC5"/>
    <w:rsid w:val="00DF4490"/>
    <w:rsid w:val="00E20EF4"/>
    <w:rsid w:val="00E63137"/>
    <w:rsid w:val="00E71AA0"/>
    <w:rsid w:val="00E861EF"/>
    <w:rsid w:val="00E947F0"/>
    <w:rsid w:val="00EC22BB"/>
    <w:rsid w:val="00EF7E5C"/>
    <w:rsid w:val="00F02F8E"/>
    <w:rsid w:val="00F12143"/>
    <w:rsid w:val="00F17AF1"/>
    <w:rsid w:val="00F230A9"/>
    <w:rsid w:val="00F55E53"/>
    <w:rsid w:val="00F5644B"/>
    <w:rsid w:val="00F6113C"/>
    <w:rsid w:val="00F70A0A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8AD7"/>
  <w15:docId w15:val="{0BAC2183-FB7D-4FE0-9E35-D9C98EAA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E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0A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0A0A"/>
  </w:style>
  <w:style w:type="paragraph" w:styleId="a6">
    <w:name w:val="footer"/>
    <w:basedOn w:val="a"/>
    <w:link w:val="a7"/>
    <w:uiPriority w:val="99"/>
    <w:unhideWhenUsed/>
    <w:rsid w:val="00F70A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0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7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ADMIN</cp:lastModifiedBy>
  <cp:revision>18</cp:revision>
  <dcterms:created xsi:type="dcterms:W3CDTF">2021-08-23T11:31:00Z</dcterms:created>
  <dcterms:modified xsi:type="dcterms:W3CDTF">2022-11-23T12:37:00Z</dcterms:modified>
</cp:coreProperties>
</file>