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F9" w:rsidRPr="00366CF9" w:rsidRDefault="00366CF9" w:rsidP="00366CF9">
      <w:pPr>
        <w:spacing w:line="240" w:lineRule="auto"/>
        <w:jc w:val="right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</w:pPr>
      <w:proofErr w:type="spellStart"/>
      <w:r w:rsidRPr="00366CF9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Л.Ф.Водникова</w:t>
      </w:r>
      <w:proofErr w:type="spellEnd"/>
    </w:p>
    <w:p w:rsidR="00366CF9" w:rsidRPr="00DC50F2" w:rsidRDefault="00366CF9" w:rsidP="00366CF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C50F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ФОРМИРОВАНИЕ ЭТНОКУЛЬТУРНОЙ КОМПЕТЕНТНОСТИ ДОШКОЛЬНИКОВ ЧЕРЕЗ МУЗЕЙНУЮ ПЕДАГОГИКУ</w:t>
      </w:r>
    </w:p>
    <w:p w:rsidR="00971347" w:rsidRDefault="00971347" w:rsidP="00DC50F2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C6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Дошкольный возраст –</w:t>
      </w:r>
      <w:r w:rsidR="009B7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сложный </w:t>
      </w:r>
      <w:r w:rsidR="001475D7">
        <w:rPr>
          <w:rFonts w:ascii="Times New Roman" w:hAnsi="Times New Roman" w:cs="Times New Roman"/>
          <w:sz w:val="28"/>
          <w:szCs w:val="28"/>
        </w:rPr>
        <w:t xml:space="preserve">и драматический. </w:t>
      </w:r>
      <w:r>
        <w:rPr>
          <w:rFonts w:ascii="Times New Roman" w:hAnsi="Times New Roman" w:cs="Times New Roman"/>
          <w:sz w:val="28"/>
          <w:szCs w:val="28"/>
        </w:rPr>
        <w:t>Маленький человек начинает открывать для себя окружающий мир,</w:t>
      </w:r>
      <w:r w:rsidR="00147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делает первые шаги на пути познания себя и другого,</w:t>
      </w:r>
      <w:r w:rsidR="00147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близкого далекого.</w:t>
      </w:r>
      <w:r w:rsidR="00147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 к окружающей действительности пробуждается у ребенка в раннем возрасте,</w:t>
      </w:r>
      <w:r w:rsidR="00147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рамки этой действительности ограничиваются стенами дома, самыми близкими людьми,</w:t>
      </w:r>
      <w:r w:rsidR="00147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привычными предметами,</w:t>
      </w:r>
      <w:r w:rsidR="001475D7">
        <w:rPr>
          <w:rFonts w:ascii="Times New Roman" w:hAnsi="Times New Roman" w:cs="Times New Roman"/>
          <w:sz w:val="28"/>
          <w:szCs w:val="28"/>
        </w:rPr>
        <w:t xml:space="preserve"> уста</w:t>
      </w:r>
      <w:r>
        <w:rPr>
          <w:rFonts w:ascii="Times New Roman" w:hAnsi="Times New Roman" w:cs="Times New Roman"/>
          <w:sz w:val="28"/>
          <w:szCs w:val="28"/>
        </w:rPr>
        <w:t>новившимися правилами и нормами поведения в семье.</w:t>
      </w:r>
      <w:r w:rsidR="00147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Далее этот интерес возрастает и крепнет.</w:t>
      </w:r>
      <w:r w:rsidR="001475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Юный исследователь начинает задав</w:t>
      </w:r>
      <w:r w:rsidR="001475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 многочисле</w:t>
      </w:r>
      <w:r w:rsidR="00366CF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вопросы</w:t>
      </w:r>
      <w:r w:rsidR="001475D7">
        <w:rPr>
          <w:rFonts w:ascii="Times New Roman" w:hAnsi="Times New Roman" w:cs="Times New Roman"/>
          <w:sz w:val="28"/>
          <w:szCs w:val="28"/>
        </w:rPr>
        <w:t xml:space="preserve"> («Как появилась жизнь на земле?»</w:t>
      </w:r>
      <w:proofErr w:type="gramEnd"/>
      <w:r w:rsidR="001475D7">
        <w:rPr>
          <w:rFonts w:ascii="Times New Roman" w:hAnsi="Times New Roman" w:cs="Times New Roman"/>
          <w:sz w:val="28"/>
          <w:szCs w:val="28"/>
        </w:rPr>
        <w:t xml:space="preserve"> «Всегда ли человек был таким как сегодня?»)</w:t>
      </w:r>
      <w:proofErr w:type="gramStart"/>
      <w:r w:rsidR="007D3D24">
        <w:rPr>
          <w:rFonts w:ascii="Times New Roman" w:hAnsi="Times New Roman" w:cs="Times New Roman"/>
          <w:sz w:val="28"/>
          <w:szCs w:val="28"/>
        </w:rPr>
        <w:t xml:space="preserve"> </w:t>
      </w:r>
      <w:r w:rsidR="001475D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475D7">
        <w:rPr>
          <w:rFonts w:ascii="Times New Roman" w:hAnsi="Times New Roman" w:cs="Times New Roman"/>
          <w:sz w:val="28"/>
          <w:szCs w:val="28"/>
        </w:rPr>
        <w:t>бесстрашно отправляется в путешествие в неведомый мир тайн и открытий.</w:t>
      </w:r>
    </w:p>
    <w:p w:rsidR="009B7885" w:rsidRDefault="009B7885" w:rsidP="00DC50F2">
      <w:pPr>
        <w:widowControl w:val="0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</w:t>
      </w:r>
      <w:r w:rsidRPr="00E226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Очень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важно, чтобы в этот момент рядом оказались понимающие </w:t>
      </w:r>
      <w:r w:rsidRPr="00D629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люди,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готовые прийти на помощь, вооруженные необходимыми знаниями и умениями, способные </w:t>
      </w:r>
      <w:r w:rsidRPr="00D629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поддержать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629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возникший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интерес, озадачивая маленького философа вечными во</w:t>
      </w:r>
      <w:r w:rsidRPr="00D629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просами: «Что такое искусство,</w:t>
      </w:r>
      <w:r w:rsidR="00E304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629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как и почему оно возникло?»,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«В чем секрет красоты?», «По</w:t>
      </w:r>
      <w:r w:rsidR="00E304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чему </w:t>
      </w:r>
      <w:r w:rsidRPr="00E226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люди </w:t>
      </w:r>
      <w:r w:rsidR="00E304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так бедно жили?</w:t>
      </w:r>
      <w:r w:rsidRPr="00E226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 и т.п.</w:t>
      </w:r>
    </w:p>
    <w:p w:rsidR="00FD6E5E" w:rsidRPr="00FD6E5E" w:rsidRDefault="00366CF9" w:rsidP="00366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D6E5E" w:rsidRPr="00FD6E5E">
        <w:rPr>
          <w:rFonts w:ascii="Times New Roman" w:hAnsi="Times New Roman" w:cs="Times New Roman"/>
          <w:sz w:val="28"/>
          <w:szCs w:val="28"/>
        </w:rPr>
        <w:t xml:space="preserve">На помощь взрослым пришла довольно молодая отрасль педагогической науки – музейная педагогика. </w:t>
      </w:r>
    </w:p>
    <w:p w:rsidR="00FD6E5E" w:rsidRPr="00FD6E5E" w:rsidRDefault="00366CF9" w:rsidP="00366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6E5E" w:rsidRPr="00FD6E5E">
        <w:rPr>
          <w:rFonts w:ascii="Times New Roman" w:hAnsi="Times New Roman" w:cs="Times New Roman"/>
          <w:sz w:val="28"/>
          <w:szCs w:val="28"/>
        </w:rPr>
        <w:t xml:space="preserve">Музей, хранитель </w:t>
      </w:r>
      <w:r w:rsidR="007D3D24">
        <w:rPr>
          <w:rFonts w:ascii="Times New Roman" w:hAnsi="Times New Roman" w:cs="Times New Roman"/>
          <w:sz w:val="28"/>
          <w:szCs w:val="28"/>
        </w:rPr>
        <w:t>подлинных свидетель</w:t>
      </w:r>
      <w:proofErr w:type="gramStart"/>
      <w:r w:rsidR="007D3D24">
        <w:rPr>
          <w:rFonts w:ascii="Times New Roman" w:hAnsi="Times New Roman" w:cs="Times New Roman"/>
          <w:sz w:val="28"/>
          <w:szCs w:val="28"/>
        </w:rPr>
        <w:t xml:space="preserve">ств </w:t>
      </w:r>
      <w:r w:rsidR="00FD6E5E" w:rsidRPr="00FD6E5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FD6E5E" w:rsidRPr="00FD6E5E">
        <w:rPr>
          <w:rFonts w:ascii="Times New Roman" w:hAnsi="Times New Roman" w:cs="Times New Roman"/>
          <w:sz w:val="28"/>
          <w:szCs w:val="28"/>
        </w:rPr>
        <w:t xml:space="preserve">ошлого, - по-прежнему остается уникальным, незаменимым проводником в мир истории и культуры, а музейная педагогика со своими методами и средствами способна усилить воздействие музея на любознательную душу ребенка. В музейной педагогике важно дать детям представление о том, что процесс становления и развития окружающего мира сложен и длителен, но не менее сложен и интересен путь его познания. </w:t>
      </w:r>
    </w:p>
    <w:p w:rsidR="00FD6E5E" w:rsidRPr="00FD6E5E" w:rsidRDefault="00366CF9" w:rsidP="00366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6E5E" w:rsidRPr="00FD6E5E">
        <w:rPr>
          <w:rFonts w:ascii="Times New Roman" w:hAnsi="Times New Roman" w:cs="Times New Roman"/>
          <w:sz w:val="28"/>
          <w:szCs w:val="28"/>
        </w:rPr>
        <w:t xml:space="preserve">Включение музеев в образовательно-воспитательный процесс – дело не такое простое. Педагоги, родители могут водить своих воспитанников в музей едва ли не каждый месяц, а ожидаемый результат всё не достигается – дети продолжают скучать. Дело вовсе не в частоте посещений, а в степени подготовленности ребёнка к восприятию предметного, условного музейного языка. Задача педагогов в том и состоит, чтобы помочь маленькому человеку в этой непростой очень важной деятельности. Освоение окружающего мира начинается с малого. С «путешествия» по своей комнате, квартире, с нового взгляда на привычные вещи. Мир обыкновенных вещей более доступен и близок детям. Педагогу в сфере культурологического образования и эстетического воспитания отводится роль проводника в этот мир. </w:t>
      </w:r>
    </w:p>
    <w:p w:rsidR="00FD6E5E" w:rsidRPr="00FD6E5E" w:rsidRDefault="00FD6E5E" w:rsidP="00366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E5E">
        <w:rPr>
          <w:rFonts w:ascii="Times New Roman" w:hAnsi="Times New Roman" w:cs="Times New Roman"/>
          <w:sz w:val="28"/>
          <w:szCs w:val="28"/>
        </w:rPr>
        <w:t xml:space="preserve">На предваряющих музейное посещение занятиях в детском саду педагог должен раскрыть детям смысл такого непростого феномена, как музей, познакомить со скрытыми смыслами и значениями предметов из окружающего мира как знаков культуры. В стенах музея воспитанники </w:t>
      </w:r>
      <w:r w:rsidRPr="00FD6E5E">
        <w:rPr>
          <w:rFonts w:ascii="Times New Roman" w:hAnsi="Times New Roman" w:cs="Times New Roman"/>
          <w:sz w:val="28"/>
          <w:szCs w:val="28"/>
        </w:rPr>
        <w:lastRenderedPageBreak/>
        <w:t xml:space="preserve">вместе с музейным педагогом продолжают начатый в детском саду разговор, опираясь на материал музейной экспозиции. </w:t>
      </w:r>
    </w:p>
    <w:p w:rsidR="00FD6E5E" w:rsidRPr="00FD6E5E" w:rsidRDefault="00263B81" w:rsidP="00366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C50F2">
        <w:rPr>
          <w:rFonts w:ascii="Times New Roman" w:hAnsi="Times New Roman" w:cs="Times New Roman"/>
          <w:sz w:val="28"/>
          <w:szCs w:val="28"/>
        </w:rPr>
        <w:t xml:space="preserve"> </w:t>
      </w:r>
      <w:r w:rsidR="00FD6E5E" w:rsidRPr="00FD6E5E">
        <w:rPr>
          <w:rFonts w:ascii="Times New Roman" w:hAnsi="Times New Roman" w:cs="Times New Roman"/>
          <w:sz w:val="28"/>
          <w:szCs w:val="28"/>
        </w:rPr>
        <w:t xml:space="preserve">Широкий спектр методов музейной педагогики определяет неограниченный набор всевозможных приёмов и форм работы: викторины, кроссворды, шарады, ребусы, командные соревнования. Они тесно взаимосвязаны между собой, поэтому их можно применять в разнообразных комбинациях. Отсюда творческие задания, выполняемые как в дошкольном учреждении, так на музейных экспозициях, а также праздники, театральные постановки и т. п. </w:t>
      </w:r>
      <w:r w:rsidR="00E30407">
        <w:rPr>
          <w:rFonts w:ascii="Times New Roman" w:hAnsi="Times New Roman" w:cs="Times New Roman"/>
          <w:sz w:val="28"/>
          <w:szCs w:val="28"/>
        </w:rPr>
        <w:t xml:space="preserve">    </w:t>
      </w:r>
      <w:r w:rsidR="00FD6E5E" w:rsidRPr="00FD6E5E">
        <w:rPr>
          <w:rFonts w:ascii="Times New Roman" w:hAnsi="Times New Roman" w:cs="Times New Roman"/>
          <w:sz w:val="28"/>
          <w:szCs w:val="28"/>
        </w:rPr>
        <w:t xml:space="preserve">Познание истории, культуры, окружающего мира должно приносить радость. Тогда исторические и культурологические факты, великие имена, стиль, вкусовые ориентиры эпохи останутся не только в сознании, но и в сердцах детей навсегда. </w:t>
      </w:r>
    </w:p>
    <w:p w:rsidR="00FD6E5E" w:rsidRDefault="00DC50F2" w:rsidP="00DC5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6E5E" w:rsidRPr="00FD6E5E">
        <w:rPr>
          <w:rFonts w:ascii="Times New Roman" w:hAnsi="Times New Roman" w:cs="Times New Roman"/>
          <w:sz w:val="28"/>
          <w:szCs w:val="28"/>
        </w:rPr>
        <w:t xml:space="preserve">Занятия с детьми должны решать следующие задачи: </w:t>
      </w:r>
    </w:p>
    <w:p w:rsidR="00263B81" w:rsidRPr="00FD6E5E" w:rsidRDefault="00263B81" w:rsidP="00DC5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D6E5E">
        <w:rPr>
          <w:rFonts w:ascii="Times New Roman" w:hAnsi="Times New Roman" w:cs="Times New Roman"/>
          <w:sz w:val="28"/>
          <w:szCs w:val="28"/>
        </w:rPr>
        <w:t>. Развивать способность к эстетическому созерцанию и сопереживанию;</w:t>
      </w:r>
    </w:p>
    <w:p w:rsidR="00FD6E5E" w:rsidRPr="00FD6E5E" w:rsidRDefault="00263B81" w:rsidP="00DC5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6E5E" w:rsidRPr="00FD6E5E">
        <w:rPr>
          <w:rFonts w:ascii="Times New Roman" w:hAnsi="Times New Roman" w:cs="Times New Roman"/>
          <w:sz w:val="28"/>
          <w:szCs w:val="28"/>
        </w:rPr>
        <w:t xml:space="preserve">. Формировать понимание взаимосвязи исторических эпох и своей причастности к иному времени, другой культуре посредством общения с памятниками истории и культуры; </w:t>
      </w:r>
    </w:p>
    <w:p w:rsidR="00FD6E5E" w:rsidRPr="00FD6E5E" w:rsidRDefault="00263B81" w:rsidP="00DC5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6E5E" w:rsidRPr="00FD6E5E">
        <w:rPr>
          <w:rFonts w:ascii="Times New Roman" w:hAnsi="Times New Roman" w:cs="Times New Roman"/>
          <w:sz w:val="28"/>
          <w:szCs w:val="28"/>
        </w:rPr>
        <w:t xml:space="preserve">. Формировать способность к воссозданию образа соответствующей эпохи на основе общения с культурным наследием, художественное восприятие действительности; </w:t>
      </w:r>
    </w:p>
    <w:p w:rsidR="00FD6E5E" w:rsidRPr="00FD6E5E" w:rsidRDefault="00263B81" w:rsidP="00DC5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6E5E" w:rsidRPr="00FD6E5E">
        <w:rPr>
          <w:rFonts w:ascii="Times New Roman" w:hAnsi="Times New Roman" w:cs="Times New Roman"/>
          <w:sz w:val="28"/>
          <w:szCs w:val="28"/>
        </w:rPr>
        <w:t xml:space="preserve">. Формировать устойчивую потребность и навыки общения с памятником, с музеем; </w:t>
      </w:r>
    </w:p>
    <w:p w:rsidR="00FD6E5E" w:rsidRPr="00FD6E5E" w:rsidRDefault="00263B81" w:rsidP="00DC5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Воспитывать</w:t>
      </w:r>
      <w:r w:rsidR="00FD6E5E" w:rsidRPr="00FD6E5E">
        <w:rPr>
          <w:rFonts w:ascii="Times New Roman" w:hAnsi="Times New Roman" w:cs="Times New Roman"/>
          <w:sz w:val="28"/>
          <w:szCs w:val="28"/>
        </w:rPr>
        <w:t xml:space="preserve"> уважение к другим культурам, готовность понимать и п</w:t>
      </w:r>
      <w:r>
        <w:rPr>
          <w:rFonts w:ascii="Times New Roman" w:hAnsi="Times New Roman" w:cs="Times New Roman"/>
          <w:sz w:val="28"/>
          <w:szCs w:val="28"/>
        </w:rPr>
        <w:t>ринимать систему иных ценностей.</w:t>
      </w:r>
      <w:bookmarkStart w:id="0" w:name="_GoBack"/>
      <w:bookmarkEnd w:id="0"/>
      <w:r w:rsidR="00FD6E5E" w:rsidRPr="00FD6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E5E" w:rsidRPr="00FD6E5E" w:rsidRDefault="00DC50F2" w:rsidP="00DC5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D6E5E" w:rsidRPr="00FD6E5E">
        <w:rPr>
          <w:rFonts w:ascii="Times New Roman" w:hAnsi="Times New Roman" w:cs="Times New Roman"/>
          <w:sz w:val="28"/>
          <w:szCs w:val="28"/>
        </w:rPr>
        <w:t xml:space="preserve">Ребёнку необходима помощь в осознании многообразия связей, которые существуют между нами и нашими предками. Лишь тогда исчезнувшие во времени и цивилизации культура, традиции прошлого и нравственные ценности приобретут для ребенка особое значение, став важными и актуальными сегодня. Понятной и близкой станет задача не растерять тот огромный историко–культурный опыт, который накоплен и оставлен нам в наследство нашими предками. Сокровища музеев оказывают неоценимое и уникальное воспитательное воздействие. </w:t>
      </w:r>
    </w:p>
    <w:p w:rsidR="00FD6E5E" w:rsidRPr="00FD6E5E" w:rsidRDefault="00DC50F2" w:rsidP="00DC5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6E5E" w:rsidRPr="00FD6E5E">
        <w:rPr>
          <w:rFonts w:ascii="Times New Roman" w:hAnsi="Times New Roman" w:cs="Times New Roman"/>
          <w:sz w:val="28"/>
          <w:szCs w:val="28"/>
        </w:rPr>
        <w:t xml:space="preserve">Одним словом, музейная педагогика призвана посеять в сознании дошкольника зерна исторической памяти, исторического сознания и музейной культуры, которые должны дать всходы в дальнейшем. </w:t>
      </w:r>
    </w:p>
    <w:p w:rsidR="00FD6E5E" w:rsidRPr="00FD6E5E" w:rsidRDefault="00FD6E5E" w:rsidP="00DC5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E5E">
        <w:rPr>
          <w:rFonts w:ascii="Times New Roman" w:hAnsi="Times New Roman" w:cs="Times New Roman"/>
          <w:sz w:val="28"/>
          <w:szCs w:val="28"/>
        </w:rPr>
        <w:t xml:space="preserve">В современных исследованиях, посвященных проблеме использования средств музейной педагогики в развитии детей, и музейно-педагогических программах одной из приоритетных задач является развитие интереса к культуре и искусству. Наряду с обогащением представлений искусствоведческого и познавательного характера, приобретением начального опыта музейной коммуникации, принципиально важным является формирование у детей эмоционального отклика на предмет, желания узнавать, воспринимать информацию, развитие интереса к восприятию и познанию предмета в условиях музея. Изобразительное искусство, изобразительная деятельность является результатом личностного развития и </w:t>
      </w:r>
      <w:r w:rsidRPr="00FD6E5E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 средой развития ребенка как личности, источником его социализации. </w:t>
      </w:r>
    </w:p>
    <w:p w:rsidR="00FD6E5E" w:rsidRPr="00FD6E5E" w:rsidRDefault="00DC50F2" w:rsidP="00DC5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6E5E" w:rsidRPr="00FD6E5E">
        <w:rPr>
          <w:rFonts w:ascii="Times New Roman" w:hAnsi="Times New Roman" w:cs="Times New Roman"/>
          <w:sz w:val="28"/>
          <w:szCs w:val="28"/>
        </w:rPr>
        <w:t xml:space="preserve">Оценивать результаты детского творчества следует с позиции </w:t>
      </w:r>
      <w:proofErr w:type="spellStart"/>
      <w:r w:rsidR="00FD6E5E" w:rsidRPr="00FD6E5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FD6E5E" w:rsidRPr="00FD6E5E">
        <w:rPr>
          <w:rFonts w:ascii="Times New Roman" w:hAnsi="Times New Roman" w:cs="Times New Roman"/>
          <w:sz w:val="28"/>
          <w:szCs w:val="28"/>
        </w:rPr>
        <w:t xml:space="preserve"> у ребенка основ музейной культуры. В своих работах, ответах дети должны проявить следующие умения и навыки: </w:t>
      </w:r>
    </w:p>
    <w:p w:rsidR="00FD6E5E" w:rsidRPr="00FD6E5E" w:rsidRDefault="00FD6E5E" w:rsidP="00DC5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E5E">
        <w:rPr>
          <w:rFonts w:ascii="Times New Roman" w:hAnsi="Times New Roman" w:cs="Times New Roman"/>
          <w:sz w:val="28"/>
          <w:szCs w:val="28"/>
        </w:rPr>
        <w:t xml:space="preserve">• Видеть в предметах окружающей действительности широкий историко-культурный контекст; </w:t>
      </w:r>
    </w:p>
    <w:p w:rsidR="00FD6E5E" w:rsidRPr="00FD6E5E" w:rsidRDefault="00FD6E5E" w:rsidP="00DC5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E5E">
        <w:rPr>
          <w:rFonts w:ascii="Times New Roman" w:hAnsi="Times New Roman" w:cs="Times New Roman"/>
          <w:sz w:val="28"/>
          <w:szCs w:val="28"/>
        </w:rPr>
        <w:t xml:space="preserve">• Выявлять предметы музейного значения дома, в детском саду, на улице, у знакомых - в окружающем мире; </w:t>
      </w:r>
    </w:p>
    <w:p w:rsidR="00FD6E5E" w:rsidRPr="00FD6E5E" w:rsidRDefault="00FD6E5E" w:rsidP="00DC5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E5E">
        <w:rPr>
          <w:rFonts w:ascii="Times New Roman" w:hAnsi="Times New Roman" w:cs="Times New Roman"/>
          <w:sz w:val="28"/>
          <w:szCs w:val="28"/>
        </w:rPr>
        <w:t xml:space="preserve">• Проявлять устойчивый интерес к музею как к уникальному феномену культуры; </w:t>
      </w:r>
    </w:p>
    <w:p w:rsidR="00FD6E5E" w:rsidRPr="00FD6E5E" w:rsidRDefault="00FD6E5E" w:rsidP="00DC5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E5E">
        <w:rPr>
          <w:rFonts w:ascii="Times New Roman" w:hAnsi="Times New Roman" w:cs="Times New Roman"/>
          <w:sz w:val="28"/>
          <w:szCs w:val="28"/>
        </w:rPr>
        <w:t xml:space="preserve">• Владеть навыками восприятия особого образного языка музейной экспозиции; </w:t>
      </w:r>
    </w:p>
    <w:p w:rsidR="00FD6E5E" w:rsidRPr="00FD6E5E" w:rsidRDefault="00FD6E5E" w:rsidP="00DC5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E5E">
        <w:rPr>
          <w:rFonts w:ascii="Times New Roman" w:hAnsi="Times New Roman" w:cs="Times New Roman"/>
          <w:sz w:val="28"/>
          <w:szCs w:val="28"/>
        </w:rPr>
        <w:t xml:space="preserve">• Эмоционально воспринимать культурное наследие в различных формах его существования; </w:t>
      </w:r>
    </w:p>
    <w:p w:rsidR="00FD6E5E" w:rsidRPr="00FD6E5E" w:rsidRDefault="00FD6E5E" w:rsidP="00DC5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E5E">
        <w:rPr>
          <w:rFonts w:ascii="Times New Roman" w:hAnsi="Times New Roman" w:cs="Times New Roman"/>
          <w:sz w:val="28"/>
          <w:szCs w:val="28"/>
        </w:rPr>
        <w:t xml:space="preserve">• Обладать навыками общения с культурным наследием: уметь вести себя в музее, на выставке, иметь навык пристального разглядывания объекта, вещи. </w:t>
      </w:r>
    </w:p>
    <w:p w:rsidR="00FD6E5E" w:rsidRPr="00FD6E5E" w:rsidRDefault="00DC50F2" w:rsidP="00DC5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6E5E" w:rsidRPr="00FD6E5E">
        <w:rPr>
          <w:rFonts w:ascii="Times New Roman" w:hAnsi="Times New Roman" w:cs="Times New Roman"/>
          <w:sz w:val="28"/>
          <w:szCs w:val="28"/>
        </w:rPr>
        <w:t xml:space="preserve">Музейно-педагогическая деятельность может осуществляться как в условиях музейной среды, так и в любом ином пространстве – детском саду, учреждении дополнительного образования, дома, на улице, среди живой природы и т. д. Музеи в детском саду называют «мини-музеями». Важная особенность мини-музеев — участие в их создании детей и родителей. Дошкольники чувствуют свою причастность к мини-музею. Они могут: участвовать в обсуждении его тематики, приносить из дома экспонаты, ребята из старших групп проводить экскурсии для младших, пополнять их своими рисунками. </w:t>
      </w:r>
    </w:p>
    <w:p w:rsidR="00FD6E5E" w:rsidRPr="00FD6E5E" w:rsidRDefault="00B72C63" w:rsidP="00DC5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50F2">
        <w:rPr>
          <w:rFonts w:ascii="Times New Roman" w:hAnsi="Times New Roman" w:cs="Times New Roman"/>
          <w:sz w:val="28"/>
          <w:szCs w:val="28"/>
        </w:rPr>
        <w:t xml:space="preserve">      </w:t>
      </w:r>
      <w:r w:rsidR="00FD6E5E" w:rsidRPr="00FD6E5E">
        <w:rPr>
          <w:rFonts w:ascii="Times New Roman" w:hAnsi="Times New Roman" w:cs="Times New Roman"/>
          <w:sz w:val="28"/>
          <w:szCs w:val="28"/>
        </w:rPr>
        <w:t xml:space="preserve">В настоящих музеях трогать ничего нельзя, а вот в мини-музеях не только можно, но и нужно! Их можно посещать каждый день, самому менять, переставлять экспонаты, брать их в руки и рассматривать. В обычном музее ребенок — лишь пассивный созерцатель, а здесь он — соавтор, творец экспозиции. Причем не только он сам, но и его папа, мама, бабушка и дедушка. Каждый мини-музей — результат общения, совместной работы воспитателя, детей и их семей. </w:t>
      </w:r>
    </w:p>
    <w:p w:rsidR="00FD6E5E" w:rsidRPr="00FD6E5E" w:rsidRDefault="00DC50F2" w:rsidP="00DC5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D6E5E" w:rsidRPr="00FD6E5E">
        <w:rPr>
          <w:rFonts w:ascii="Times New Roman" w:hAnsi="Times New Roman" w:cs="Times New Roman"/>
          <w:sz w:val="28"/>
          <w:szCs w:val="28"/>
        </w:rPr>
        <w:t xml:space="preserve">Содержание, оформление и назначение мини-музея обязательно должны отражать специфику возраста детей данной группы. Так, например, музей книги может появиться в подготовительной группе, а для малышей создается мини-музей игрушек-забав. </w:t>
      </w:r>
    </w:p>
    <w:p w:rsidR="00FD6E5E" w:rsidRPr="00FD6E5E" w:rsidRDefault="00DC50F2" w:rsidP="00DC5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6E5E" w:rsidRPr="00FD6E5E">
        <w:rPr>
          <w:rFonts w:ascii="Times New Roman" w:hAnsi="Times New Roman" w:cs="Times New Roman"/>
          <w:sz w:val="28"/>
          <w:szCs w:val="28"/>
        </w:rPr>
        <w:t xml:space="preserve">Таким образом, музейная педагогика значительно расширяет возможности воспитателя в решении задач, связанных с историческим, культурологическим образованием. Она направлена на повышение внимания детей к окружающей действительности, помогает обнаруживать вокруг себя реалии музейного значения, раритеты, ценить подлинные вещи ушедших эпох, семейные реликвии. Все это делает жизнь ребенка более насыщенной и интересной, поднимает его культуру, развивает интеллект, дает ему в руки новый инструмент для познания мира. </w:t>
      </w:r>
    </w:p>
    <w:p w:rsidR="00B3606F" w:rsidRPr="00F244A6" w:rsidRDefault="000955C1" w:rsidP="00DC5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36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06F" w:rsidRPr="001338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Первостепенным в работе</w:t>
      </w:r>
      <w:r w:rsidR="00E304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нашего</w:t>
      </w:r>
      <w:r w:rsidR="00B3606F" w:rsidRPr="001338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дошкольного учреждения стало воссоздание неповторимой среды мордовского быта, с помощью которой ребёнок как бы входит в мир национального фольклора, языка, уклада жизни. Собранные предметы обихода, образцы народного искусства и творчества мы поместили в мини-музей «Мордовская изба», которому отводится особое место в формировании этнокультурной компетентности дошкольников.</w:t>
      </w:r>
    </w:p>
    <w:p w:rsidR="00B3606F" w:rsidRPr="00B3606F" w:rsidRDefault="000955C1" w:rsidP="00366CF9">
      <w:pPr>
        <w:widowControl w:val="0"/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</w:t>
      </w:r>
      <w:r w:rsidR="00DC50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</w:t>
      </w:r>
      <w:r w:rsidR="00B3606F" w:rsidRPr="00B360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мини-музее регулярно проводятся занятия по ознакомлению с художественной литературой, как русских, так и мордовских писателей и поэтов. Хорошо зарекомендовала себя такая форма работы, как литературная гостиная.</w:t>
      </w:r>
    </w:p>
    <w:p w:rsidR="00B3606F" w:rsidRPr="00B3606F" w:rsidRDefault="000955C1" w:rsidP="00366CF9">
      <w:pPr>
        <w:widowControl w:val="0"/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</w:t>
      </w:r>
      <w:r w:rsidR="00DC50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</w:t>
      </w:r>
      <w:r w:rsidR="00B3606F" w:rsidRPr="00B360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«Мордовской избе» для ребенка открывается возможность первого проникновения в историю быта родного края. Кроме того, в подобном помещении расширяются возможности подачи информации посредством игры, здесь ребенок может познакомиться с экспонатами не только «глазами».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Педагоги на занятиях рассказывают о предметах быта, одежде мебели,  воспитывая</w:t>
      </w:r>
      <w:r w:rsidR="00B3606F" w:rsidRPr="00B360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у детей интерес к жизни мордовского народа в разное историческое время, к его истории и культуре.</w:t>
      </w:r>
    </w:p>
    <w:p w:rsidR="00FD6E5E" w:rsidRPr="00FD6E5E" w:rsidRDefault="000955C1" w:rsidP="00366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C5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E5E" w:rsidRPr="00FD6E5E">
        <w:rPr>
          <w:rFonts w:ascii="Times New Roman" w:hAnsi="Times New Roman" w:cs="Times New Roman"/>
          <w:sz w:val="28"/>
          <w:szCs w:val="28"/>
        </w:rPr>
        <w:t xml:space="preserve">Музейная педагогика служит комплексному развитию, воспитанию гражданственности и духовности дошкольников. На сегодня можно с уверенностью сказать, что к нам возвращается национальная память, и мы по-новому начинаем относиться к традициям, в которых народ оставил все ценное, что было в прошлом. </w:t>
      </w:r>
    </w:p>
    <w:p w:rsidR="00FD6E5E" w:rsidRDefault="00FD6E5E" w:rsidP="00366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0F2" w:rsidRDefault="00DC50F2" w:rsidP="00DC50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0F2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4C04AF" w:rsidRPr="004C04AF" w:rsidRDefault="004C04AF" w:rsidP="004C0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7D3D24" w:rsidRPr="007D3D24">
        <w:rPr>
          <w:rFonts w:ascii="Times New Roman" w:hAnsi="Times New Roman" w:cs="Times New Roman"/>
          <w:sz w:val="28"/>
          <w:szCs w:val="28"/>
        </w:rPr>
        <w:t>В.</w:t>
      </w:r>
      <w:r w:rsidRPr="004C04AF">
        <w:rPr>
          <w:rFonts w:ascii="Times New Roman" w:hAnsi="Times New Roman" w:cs="Times New Roman"/>
          <w:sz w:val="28"/>
          <w:szCs w:val="28"/>
        </w:rPr>
        <w:t>Ашиков</w:t>
      </w:r>
      <w:proofErr w:type="gramStart"/>
      <w:r w:rsidR="007D3D2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D3D24">
        <w:rPr>
          <w:rFonts w:ascii="Times New Roman" w:hAnsi="Times New Roman" w:cs="Times New Roman"/>
          <w:sz w:val="28"/>
          <w:szCs w:val="28"/>
        </w:rPr>
        <w:t xml:space="preserve"> </w:t>
      </w:r>
      <w:r w:rsidRPr="004C04AF">
        <w:rPr>
          <w:rFonts w:ascii="Times New Roman" w:hAnsi="Times New Roman" w:cs="Times New Roman"/>
          <w:sz w:val="28"/>
          <w:szCs w:val="28"/>
        </w:rPr>
        <w:t>Воспитание Культурой и  Красотой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4AF">
        <w:rPr>
          <w:rFonts w:ascii="Times New Roman" w:hAnsi="Times New Roman" w:cs="Times New Roman"/>
          <w:sz w:val="28"/>
          <w:szCs w:val="28"/>
        </w:rPr>
        <w:t>// Дошкольное воспитание. -2002</w:t>
      </w:r>
      <w:r w:rsidR="007D3D24">
        <w:rPr>
          <w:rFonts w:ascii="Times New Roman" w:hAnsi="Times New Roman" w:cs="Times New Roman"/>
          <w:sz w:val="28"/>
          <w:szCs w:val="28"/>
        </w:rPr>
        <w:t>.</w:t>
      </w:r>
      <w:r w:rsidRPr="004C04AF">
        <w:rPr>
          <w:rFonts w:ascii="Times New Roman" w:hAnsi="Times New Roman" w:cs="Times New Roman"/>
          <w:sz w:val="28"/>
          <w:szCs w:val="28"/>
        </w:rPr>
        <w:t xml:space="preserve"> - №5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3D24">
        <w:rPr>
          <w:rFonts w:ascii="Times New Roman" w:hAnsi="Times New Roman" w:cs="Times New Roman"/>
          <w:sz w:val="28"/>
          <w:szCs w:val="28"/>
        </w:rPr>
        <w:t xml:space="preserve">- С. </w:t>
      </w:r>
      <w:r>
        <w:rPr>
          <w:rFonts w:ascii="Times New Roman" w:hAnsi="Times New Roman" w:cs="Times New Roman"/>
          <w:sz w:val="28"/>
          <w:szCs w:val="28"/>
        </w:rPr>
        <w:t>9-12</w:t>
      </w:r>
      <w:r w:rsidR="007D3D24">
        <w:rPr>
          <w:rFonts w:ascii="Times New Roman" w:hAnsi="Times New Roman" w:cs="Times New Roman"/>
          <w:sz w:val="28"/>
          <w:szCs w:val="28"/>
        </w:rPr>
        <w:t>.</w:t>
      </w:r>
    </w:p>
    <w:p w:rsidR="004C04AF" w:rsidRDefault="004C04AF" w:rsidP="004C0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D3D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D24" w:rsidRPr="007D3D24">
        <w:rPr>
          <w:rFonts w:ascii="Times New Roman" w:hAnsi="Times New Roman" w:cs="Times New Roman"/>
          <w:sz w:val="28"/>
          <w:szCs w:val="28"/>
        </w:rPr>
        <w:t>Н.</w:t>
      </w:r>
      <w:r w:rsidR="007D3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D24">
        <w:rPr>
          <w:rFonts w:ascii="Times New Roman" w:hAnsi="Times New Roman" w:cs="Times New Roman"/>
          <w:sz w:val="28"/>
          <w:szCs w:val="28"/>
        </w:rPr>
        <w:t>Кутьина</w:t>
      </w:r>
      <w:proofErr w:type="spellEnd"/>
      <w:r w:rsidR="007D3D24">
        <w:rPr>
          <w:rFonts w:ascii="Times New Roman" w:hAnsi="Times New Roman" w:cs="Times New Roman"/>
          <w:sz w:val="28"/>
          <w:szCs w:val="28"/>
        </w:rPr>
        <w:t xml:space="preserve">. </w:t>
      </w:r>
      <w:r w:rsidRPr="004C04AF">
        <w:rPr>
          <w:rFonts w:ascii="Times New Roman" w:hAnsi="Times New Roman" w:cs="Times New Roman"/>
          <w:sz w:val="28"/>
          <w:szCs w:val="28"/>
        </w:rPr>
        <w:t xml:space="preserve"> На пути к музею // Дошкольное воспитание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4C04AF">
        <w:rPr>
          <w:rFonts w:ascii="Times New Roman" w:hAnsi="Times New Roman" w:cs="Times New Roman"/>
          <w:sz w:val="28"/>
          <w:szCs w:val="28"/>
        </w:rPr>
        <w:t>– 2002 - №5.-С.13-21</w:t>
      </w:r>
      <w:r w:rsidR="007D3D24">
        <w:rPr>
          <w:rFonts w:ascii="Times New Roman" w:hAnsi="Times New Roman" w:cs="Times New Roman"/>
          <w:sz w:val="28"/>
          <w:szCs w:val="28"/>
        </w:rPr>
        <w:t>.</w:t>
      </w:r>
    </w:p>
    <w:p w:rsidR="004C04AF" w:rsidRPr="004C04AF" w:rsidRDefault="004C04AF" w:rsidP="004C0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3D24">
        <w:rPr>
          <w:rFonts w:ascii="Times New Roman" w:hAnsi="Times New Roman" w:cs="Times New Roman"/>
          <w:b/>
          <w:sz w:val="28"/>
          <w:szCs w:val="28"/>
        </w:rPr>
        <w:t>3.</w:t>
      </w:r>
      <w:r w:rsidR="007D3D24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="007D3D24">
        <w:rPr>
          <w:rFonts w:ascii="Times New Roman" w:hAnsi="Times New Roman" w:cs="Times New Roman"/>
          <w:sz w:val="28"/>
          <w:szCs w:val="28"/>
        </w:rPr>
        <w:t>Чумалова</w:t>
      </w:r>
      <w:proofErr w:type="spellEnd"/>
      <w:r w:rsidR="007D3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Основные принципы музейной педагогики // Дошкольное воспитание.-</w:t>
      </w:r>
      <w:r w:rsidR="007D3D24">
        <w:rPr>
          <w:rFonts w:ascii="Times New Roman" w:hAnsi="Times New Roman" w:cs="Times New Roman"/>
          <w:sz w:val="28"/>
          <w:szCs w:val="28"/>
        </w:rPr>
        <w:t>2008 - №3.-С.58-63.</w:t>
      </w:r>
    </w:p>
    <w:p w:rsidR="00DC50F2" w:rsidRPr="00DC50F2" w:rsidRDefault="00DC50F2" w:rsidP="00DC50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C50F2" w:rsidRPr="00DC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25F"/>
    <w:multiLevelType w:val="hybridMultilevel"/>
    <w:tmpl w:val="511AB942"/>
    <w:lvl w:ilvl="0" w:tplc="5A8E8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95612"/>
    <w:multiLevelType w:val="hybridMultilevel"/>
    <w:tmpl w:val="A6C20B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3AA2CC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85FB7"/>
    <w:multiLevelType w:val="hybridMultilevel"/>
    <w:tmpl w:val="1132F330"/>
    <w:lvl w:ilvl="0" w:tplc="701A0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222E29"/>
    <w:multiLevelType w:val="multilevel"/>
    <w:tmpl w:val="48B6D8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0F"/>
    <w:rsid w:val="00035B27"/>
    <w:rsid w:val="00067571"/>
    <w:rsid w:val="000766E2"/>
    <w:rsid w:val="000955C1"/>
    <w:rsid w:val="00133828"/>
    <w:rsid w:val="001475D7"/>
    <w:rsid w:val="00263B81"/>
    <w:rsid w:val="002E2707"/>
    <w:rsid w:val="00366CF9"/>
    <w:rsid w:val="00491E64"/>
    <w:rsid w:val="004C04AF"/>
    <w:rsid w:val="005944C8"/>
    <w:rsid w:val="006159AF"/>
    <w:rsid w:val="007D3D24"/>
    <w:rsid w:val="008A000F"/>
    <w:rsid w:val="00971347"/>
    <w:rsid w:val="009B7885"/>
    <w:rsid w:val="00A84EA2"/>
    <w:rsid w:val="00AF5940"/>
    <w:rsid w:val="00B3606F"/>
    <w:rsid w:val="00B4786E"/>
    <w:rsid w:val="00B72C63"/>
    <w:rsid w:val="00D629A0"/>
    <w:rsid w:val="00DC50F2"/>
    <w:rsid w:val="00E2263F"/>
    <w:rsid w:val="00E30407"/>
    <w:rsid w:val="00E90CE2"/>
    <w:rsid w:val="00F244A6"/>
    <w:rsid w:val="00FD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338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"/>
    <w:rsid w:val="001338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Курсив"/>
    <w:aliases w:val="Интервал 0 pt"/>
    <w:basedOn w:val="a3"/>
    <w:rsid w:val="00133828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133828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Основной текст1"/>
    <w:basedOn w:val="a"/>
    <w:link w:val="a3"/>
    <w:rsid w:val="00133828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B36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338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"/>
    <w:rsid w:val="001338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Курсив"/>
    <w:aliases w:val="Интервал 0 pt"/>
    <w:basedOn w:val="a3"/>
    <w:rsid w:val="00133828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133828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Основной текст1"/>
    <w:basedOn w:val="a"/>
    <w:link w:val="a3"/>
    <w:rsid w:val="00133828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B36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8776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B2107-EDF5-4F01-99B8-1E62F382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2016-10-28T13:36:00Z</dcterms:created>
  <dcterms:modified xsi:type="dcterms:W3CDTF">2016-10-28T13:36:00Z</dcterms:modified>
</cp:coreProperties>
</file>