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54A4" w14:textId="77777777" w:rsidR="00421674" w:rsidRPr="00421674" w:rsidRDefault="00421674" w:rsidP="00421674">
      <w:pPr>
        <w:pStyle w:val="a3"/>
        <w:jc w:val="center"/>
        <w:rPr>
          <w:rFonts w:ascii="Arial Black" w:hAnsi="Arial Black"/>
          <w:b/>
          <w:color w:val="0F243E" w:themeColor="text2" w:themeShade="80"/>
          <w:sz w:val="32"/>
          <w:szCs w:val="32"/>
        </w:rPr>
      </w:pPr>
      <w:r w:rsidRPr="00421674">
        <w:rPr>
          <w:rFonts w:ascii="Arial Black" w:hAnsi="Arial Black"/>
          <w:b/>
          <w:color w:val="0F243E" w:themeColor="text2" w:themeShade="80"/>
          <w:sz w:val="32"/>
          <w:szCs w:val="32"/>
        </w:rPr>
        <w:t xml:space="preserve">Публичное представление собственного инновационного педагогического опыта </w:t>
      </w:r>
    </w:p>
    <w:p w14:paraId="437F07AC" w14:textId="77777777" w:rsidR="00421674" w:rsidRPr="00421674" w:rsidRDefault="00421674" w:rsidP="00421674">
      <w:pPr>
        <w:pStyle w:val="a3"/>
        <w:jc w:val="center"/>
        <w:rPr>
          <w:rFonts w:ascii="Arial Black" w:hAnsi="Arial Black"/>
          <w:b/>
          <w:color w:val="0F243E" w:themeColor="text2" w:themeShade="80"/>
          <w:sz w:val="32"/>
          <w:szCs w:val="32"/>
        </w:rPr>
      </w:pPr>
      <w:r w:rsidRPr="00421674">
        <w:rPr>
          <w:rFonts w:ascii="Arial Black" w:hAnsi="Arial Black"/>
          <w:b/>
          <w:color w:val="0F243E" w:themeColor="text2" w:themeShade="80"/>
          <w:sz w:val="32"/>
          <w:szCs w:val="32"/>
        </w:rPr>
        <w:t xml:space="preserve"> тренера-преподавателя по футболу </w:t>
      </w:r>
    </w:p>
    <w:p w14:paraId="7B562121" w14:textId="77777777" w:rsidR="00421674" w:rsidRPr="00421674" w:rsidRDefault="00421674" w:rsidP="00421674">
      <w:pPr>
        <w:pStyle w:val="a3"/>
        <w:jc w:val="center"/>
        <w:rPr>
          <w:rFonts w:ascii="Arial Black" w:hAnsi="Arial Black"/>
          <w:b/>
          <w:color w:val="0F243E" w:themeColor="text2" w:themeShade="80"/>
          <w:sz w:val="32"/>
          <w:szCs w:val="32"/>
        </w:rPr>
      </w:pPr>
      <w:r w:rsidRPr="00421674">
        <w:rPr>
          <w:rFonts w:ascii="Arial Black" w:hAnsi="Arial Black"/>
          <w:b/>
          <w:color w:val="0F243E" w:themeColor="text2" w:themeShade="80"/>
          <w:sz w:val="32"/>
          <w:szCs w:val="32"/>
        </w:rPr>
        <w:t xml:space="preserve">МБУ ДО «ДЮСШ»   </w:t>
      </w:r>
    </w:p>
    <w:p w14:paraId="26FD9710" w14:textId="7FC4E9E6" w:rsidR="00421674" w:rsidRDefault="00421674" w:rsidP="000D4051">
      <w:pPr>
        <w:pStyle w:val="a3"/>
        <w:jc w:val="center"/>
        <w:rPr>
          <w:rFonts w:ascii="Arial Black" w:hAnsi="Arial Black"/>
          <w:b/>
          <w:color w:val="0F243E" w:themeColor="text2" w:themeShade="80"/>
          <w:sz w:val="32"/>
          <w:szCs w:val="32"/>
        </w:rPr>
      </w:pPr>
      <w:r w:rsidRPr="00421674">
        <w:rPr>
          <w:rFonts w:ascii="Arial Black" w:hAnsi="Arial Black"/>
          <w:b/>
          <w:color w:val="0F243E" w:themeColor="text2" w:themeShade="80"/>
          <w:sz w:val="32"/>
          <w:szCs w:val="32"/>
        </w:rPr>
        <w:t>Рузаевского муниципального рай</w:t>
      </w:r>
      <w:r w:rsidR="000D4051">
        <w:rPr>
          <w:rFonts w:ascii="Arial Black" w:hAnsi="Arial Black"/>
          <w:b/>
          <w:color w:val="0F243E" w:themeColor="text2" w:themeShade="80"/>
          <w:sz w:val="32"/>
          <w:szCs w:val="32"/>
        </w:rPr>
        <w:t>она</w:t>
      </w:r>
    </w:p>
    <w:p w14:paraId="404E0634" w14:textId="776B1420" w:rsidR="000D4051" w:rsidRPr="000D4051" w:rsidRDefault="000D4051" w:rsidP="000D4051">
      <w:pPr>
        <w:pStyle w:val="a3"/>
        <w:jc w:val="center"/>
        <w:rPr>
          <w:rFonts w:ascii="Arial Black" w:hAnsi="Arial Black"/>
          <w:b/>
          <w:color w:val="0F243E" w:themeColor="text2" w:themeShade="80"/>
          <w:sz w:val="32"/>
          <w:szCs w:val="32"/>
        </w:rPr>
      </w:pPr>
      <w:r>
        <w:rPr>
          <w:rFonts w:ascii="Arial Black" w:hAnsi="Arial Black"/>
          <w:b/>
          <w:color w:val="0F243E" w:themeColor="text2" w:themeShade="80"/>
          <w:sz w:val="32"/>
          <w:szCs w:val="32"/>
        </w:rPr>
        <w:t xml:space="preserve">Саркина Марата </w:t>
      </w:r>
      <w:proofErr w:type="spellStart"/>
      <w:r>
        <w:rPr>
          <w:rFonts w:ascii="Arial Black" w:hAnsi="Arial Black"/>
          <w:b/>
          <w:color w:val="0F243E" w:themeColor="text2" w:themeShade="80"/>
          <w:sz w:val="32"/>
          <w:szCs w:val="32"/>
        </w:rPr>
        <w:t>Сафиуловича</w:t>
      </w:r>
      <w:proofErr w:type="spellEnd"/>
    </w:p>
    <w:p w14:paraId="69991062" w14:textId="77777777" w:rsidR="00421674" w:rsidRDefault="00421674" w:rsidP="00652EE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</w:p>
    <w:p w14:paraId="30167C0F" w14:textId="77777777" w:rsidR="00421674" w:rsidRDefault="00421674" w:rsidP="00652EE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</w:p>
    <w:p w14:paraId="69A219F9" w14:textId="77777777" w:rsidR="00421674" w:rsidRDefault="00421674" w:rsidP="00652EE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</w:p>
    <w:p w14:paraId="0ACB4D16" w14:textId="77777777" w:rsidR="00421674" w:rsidRDefault="00421674" w:rsidP="00652EE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</w:p>
    <w:p w14:paraId="3459007C" w14:textId="77777777" w:rsidR="00652EEE" w:rsidRPr="009F494E" w:rsidRDefault="00421674" w:rsidP="00652E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F243E" w:themeColor="text2" w:themeShade="80"/>
          <w:sz w:val="96"/>
          <w:szCs w:val="96"/>
          <w:lang w:eastAsia="ru-RU"/>
        </w:rPr>
      </w:pPr>
      <w:r w:rsidRPr="009F494E"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96"/>
          <w:szCs w:val="96"/>
          <w:lang w:eastAsia="ru-RU"/>
        </w:rPr>
        <w:t>«</w:t>
      </w:r>
      <w:r w:rsidR="00652EEE" w:rsidRPr="009F494E"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96"/>
          <w:szCs w:val="96"/>
          <w:lang w:eastAsia="ru-RU"/>
        </w:rPr>
        <w:t>Развитие скоростных качеств в игре футбол</w:t>
      </w:r>
      <w:r w:rsidRPr="009F494E"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96"/>
          <w:szCs w:val="96"/>
          <w:lang w:eastAsia="ru-RU"/>
        </w:rPr>
        <w:t>»</w:t>
      </w:r>
    </w:p>
    <w:p w14:paraId="5574776D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74">
        <w:rPr>
          <w:rFonts w:ascii="Arial" w:eastAsia="Times New Roman" w:hAnsi="Arial" w:cs="Arial"/>
          <w:b/>
          <w:color w:val="000066"/>
          <w:sz w:val="21"/>
          <w:szCs w:val="21"/>
          <w:lang w:eastAsia="ru-RU"/>
        </w:rPr>
        <w:br/>
      </w:r>
    </w:p>
    <w:p w14:paraId="70167D64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9D55BA4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929753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682F2F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8AF8689" w14:textId="77777777" w:rsidR="00652EEE" w:rsidRPr="00652EEE" w:rsidRDefault="00652EEE" w:rsidP="00652EE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F6C3781" w14:textId="45203940" w:rsidR="00421674" w:rsidRPr="009F494E" w:rsidRDefault="00421674" w:rsidP="009F494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9A09F0" w14:textId="3CE4733A" w:rsidR="00421674" w:rsidRPr="00421674" w:rsidRDefault="00421674" w:rsidP="00652EEE">
      <w:pPr>
        <w:shd w:val="clear" w:color="auto" w:fill="FFFFFF"/>
        <w:spacing w:after="0" w:line="294" w:lineRule="atLeast"/>
        <w:jc w:val="center"/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27"/>
          <w:szCs w:val="27"/>
          <w:lang w:eastAsia="ru-RU"/>
        </w:rPr>
      </w:pPr>
      <w:r w:rsidRPr="00421674"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27"/>
          <w:szCs w:val="27"/>
          <w:lang w:eastAsia="ru-RU"/>
        </w:rPr>
        <w:t>Рузаевка20</w:t>
      </w:r>
      <w:r w:rsidR="00684F8E">
        <w:rPr>
          <w:rFonts w:ascii="Times New Roman CYR" w:eastAsia="Times New Roman" w:hAnsi="Times New Roman CYR" w:cs="Times New Roman CYR"/>
          <w:b/>
          <w:bCs/>
          <w:color w:val="0F243E" w:themeColor="text2" w:themeShade="80"/>
          <w:sz w:val="27"/>
          <w:szCs w:val="27"/>
          <w:lang w:eastAsia="ru-RU"/>
        </w:rPr>
        <w:t>21</w:t>
      </w:r>
    </w:p>
    <w:p w14:paraId="517BE6E5" w14:textId="77777777" w:rsidR="00421674" w:rsidRDefault="00421674" w:rsidP="00652EEE">
      <w:pPr>
        <w:shd w:val="clear" w:color="auto" w:fill="FFFFFF"/>
        <w:spacing w:after="0" w:line="294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14:paraId="1955CD90" w14:textId="77777777" w:rsidR="00421674" w:rsidRDefault="00421674" w:rsidP="00652EEE">
      <w:pPr>
        <w:shd w:val="clear" w:color="auto" w:fill="FFFFFF"/>
        <w:spacing w:after="0" w:line="294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14:paraId="0BBBD625" w14:textId="77777777" w:rsidR="00421674" w:rsidRDefault="00421674" w:rsidP="00652EEE">
      <w:pPr>
        <w:shd w:val="clear" w:color="auto" w:fill="FFFFFF"/>
        <w:spacing w:after="0" w:line="294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14:paraId="40131232" w14:textId="77777777" w:rsidR="00421674" w:rsidRDefault="00421674" w:rsidP="00652EEE">
      <w:pPr>
        <w:shd w:val="clear" w:color="auto" w:fill="FFFFFF"/>
        <w:spacing w:after="0" w:line="294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14:paraId="36ADF051" w14:textId="77777777" w:rsidR="00421674" w:rsidRPr="00652EEE" w:rsidRDefault="00421674" w:rsidP="00652E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E91955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14:paraId="0E7DBDC7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14:paraId="08E6445A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D8E7FF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Актуальность и перспективность опыта, его практическая значимость</w:t>
      </w:r>
      <w:r w:rsidRPr="00652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(степень соответствия современным тенденциям развития образования, его практическая значимость).</w:t>
      </w:r>
    </w:p>
    <w:p w14:paraId="1048D710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Концептуальность</w:t>
      </w:r>
      <w:r w:rsidRPr="00652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(своеобразие и новизна опыта, обоснование выдвигаемых принципов и приемов).</w:t>
      </w:r>
    </w:p>
    <w:p w14:paraId="556F47D8" w14:textId="77777777" w:rsidR="00652EEE" w:rsidRPr="009F494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F4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Наличие теоретической базы опыта.</w:t>
      </w:r>
    </w:p>
    <w:p w14:paraId="29240ACD" w14:textId="77777777" w:rsidR="00652EEE" w:rsidRPr="009F494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F4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Ведущая педагогическая идея.</w:t>
      </w:r>
    </w:p>
    <w:p w14:paraId="66BF3270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9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Оптимальность и эффективность средств</w:t>
      </w:r>
      <w:r w:rsidRPr="00652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FFED5F8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652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52E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Результативность опыта</w:t>
      </w:r>
      <w:r w:rsidRPr="00652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(ориентированность опыта на конкретный практический результат, успехи и достижения тренируемых).</w:t>
      </w:r>
    </w:p>
    <w:p w14:paraId="7E63586B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43EC18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C52BDB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307A47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CFCA3C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8E54D5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5964F1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824B3D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8D4D41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D9BE9D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723439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4A487A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CB14A8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E474E8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65CD36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7E5DCB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E11208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7D9C36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DEC59E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501DEF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992402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070D76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9C2C33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58938B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210E5F" w14:textId="232550B6" w:rsid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962B62" w14:textId="410B4391" w:rsidR="00684F8E" w:rsidRDefault="00684F8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2BD9E8" w14:textId="004138FA" w:rsidR="00684F8E" w:rsidRDefault="00684F8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33716F" w14:textId="0D93AC62" w:rsidR="009F494E" w:rsidRDefault="009F494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48F388" w14:textId="77777777" w:rsidR="009F494E" w:rsidRPr="00652EEE" w:rsidRDefault="009F494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3101F1" w14:textId="77777777" w:rsidR="00652EEE" w:rsidRPr="00652EEE" w:rsidRDefault="00652EEE" w:rsidP="0065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245391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lastRenderedPageBreak/>
        <w:t>1. Актуальность и перспективность опыта, его практическая значимость (степень соответствия современным тенденциям развития образования, его практическая значимость).</w:t>
      </w:r>
    </w:p>
    <w:p w14:paraId="5BA6B36C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Игра в футбол требует разносторонней подготовки, большой выносливости, силы, скорости и ловкости, сложных и разнообразных двигательных навыков.</w:t>
      </w:r>
    </w:p>
    <w:p w14:paraId="253E169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Систематическое занятия футболом способствуют физическому развитию и укреплению здоровья. У футболистов отмечается правильное телосложение и высокие показатели физического развития: выше среднего рост, соответствующее его величине вес, жизненная емкость легких и окружность груди, высокая амплитуда грудной клетки, становая сила, хорошо развитая мускулатура, особенно нижних конечностей (развитие мышц плечевого пояса и верхних конечностей сравнительно отстает).</w:t>
      </w:r>
    </w:p>
    <w:p w14:paraId="59F58F52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процессе тренировки организм футболиста постепенно приспосабливается к высоким напряжениям, что сопровождается перестройкой всей его деятельности, расширением функциональных возможностей его органов, наибольшей сложностью их функций, особенно в состоянии спортивной формы. У тренированных футболистов - высокая подвижность нервных процессов, быстрая двигательная реакция, совершенная деятельность органов чувств (особенно зрения и слуха) и вестибулярного аппарата. О высоком функциональном уровне организма говорят также отмечаемые у них медленный пульс (42-60 ударов в минуту) и низкое артериальное давление в покое, относительно большие размеры сердца с высоким ударным объемом. Высокие показатели жизненной емкости легких и максимальной вентиляции и др. Наравне с разносторонним воздействием на физическое развитие футбол способствует воспитанию волевых качеств, инициативы, умение быстро ориентироваться в обстановке, чувство коллективизма и др. Это делает футбол ценным средством воспитания молодежи.</w:t>
      </w:r>
    </w:p>
    <w:p w14:paraId="3C882F4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Необходимо подобрать упражнения, способствующие развитию скоростных качеств и включить их в систему тренировок.</w:t>
      </w:r>
    </w:p>
    <w:p w14:paraId="4F8AA59C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Актуальность опыта состоит в том, что регулярное использование спортивной игры способствует так же воспитанию активности, смелости, решительности, дисциплинированности, коллективизма и других черт характера. Футбол развивают жизненно-важные двигательные умения и навыки, воспитывают любовь к систематическим занятиям физической культурой.</w:t>
      </w:r>
    </w:p>
    <w:p w14:paraId="15004451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2.Концептуальность (своеобразие и новизна опыта, обоснование выдвигаемых принципов и приемов).</w:t>
      </w:r>
    </w:p>
    <w:p w14:paraId="46498774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Анализ научно-методической литературы свидетельствует, что многие исследователи наибольший темп прироста скоростных показателей отмечают в младшем школьном возрасте. Вместе с тем, в литературе отсутствуют данные о конкретных технологиях развития скоростных качеств спортсменов. </w:t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Это дает основание для поиска средств, методов и форм организации педагогического процесса в спорте, адекватных возрастным особенностям спортсменов, направленности и характера тренирующих воздействий в спорте.</w:t>
      </w:r>
    </w:p>
    <w:p w14:paraId="0DDE578B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Интенсивность ведения соревновательных игр в значительной степени зависит от уровня развития скоростных качеств. Основные проявления таких качеств в футболе:</w:t>
      </w:r>
    </w:p>
    <w:p w14:paraId="25D12047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1) быстрота реакции на движущийся объект;</w:t>
      </w:r>
    </w:p>
    <w:p w14:paraId="62D000C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2) быстрота реакции выбора;</w:t>
      </w:r>
    </w:p>
    <w:p w14:paraId="60BAF350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З) быстрота достижения максимальной скорости в беге;</w:t>
      </w:r>
    </w:p>
    <w:p w14:paraId="7F152B2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4) максимальная быстрота бега;</w:t>
      </w:r>
    </w:p>
    <w:p w14:paraId="6A25C1B2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5) быстрота торможения после бега с максимальной скоростью.</w:t>
      </w:r>
    </w:p>
    <w:p w14:paraId="4584C8F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Все эти проявления относительно независимы одно от другого, и поэтому для их совершенствования нужно использовать разные упражнения. Необходимо отметить также, что совершенствовать быстроту реакций футболистов можно только в игровых (специализированных) упражнениях.</w:t>
      </w:r>
    </w:p>
    <w:p w14:paraId="121E9CE0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3. Наличие теоретической базы опыта:</w:t>
      </w:r>
    </w:p>
    <w:p w14:paraId="3B74FB7E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Теоретическая подготовка начинается с первого года обучения в специализированных учебно-спортивных учреждениях и является неотъемлемой составной частью разносторонней подготовки спортсмена.</w:t>
      </w:r>
    </w:p>
    <w:p w14:paraId="11E0DA82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Этот вид подготовки является основой практического изучения и совершенствования спортивной техники, физической и других видов подготовки в спорте.</w:t>
      </w:r>
    </w:p>
    <w:p w14:paraId="7A2B5682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 теоретической подготовкой понимают систему знаний, изложенную в специальной научной, учебной, учебно-методической и другой литературе, связанной с познанием и обеспечением спортивной практики. Под этим видом подготовки, также подразумевают систему интеллектуальных умений и навыков тренеров, ведущих к формированию убеждений и развитию познавательных способностей спортсмена в процессе его спортивной деятельности. Требования в современном футболе, как и в спорте, вообще, настолько возросли, что рассчитывать на достижение высоких спортивных показателей могут лишь спортсмены, у которых высокий уровень физической, технико-тактической и морально-волевой подготовленности сочетается с глубокими теоретическими знаниями.</w:t>
      </w:r>
    </w:p>
    <w:p w14:paraId="6BA2BCA6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Недооценка теоретической подготовки приводит к тому, что спортсмен порой не понимает сути выполняемых заданий на тренировочных занятиях. Непонимание рождает пассивность, приводит к механическому повторению упражнений и заданий. Отсутствие активности и творческого участия спортсмена в тренировочном процессе нарушает обратную связь в системе </w:t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“тренер - спортсмен”, что в значительной мере снижает эффективность подготовки.</w:t>
      </w:r>
    </w:p>
    <w:p w14:paraId="5D2C1D3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Теоретическая подготовка футболистов - это педагогический процесс, направленный на вооружение юных спортсменов знаниями в области теории футбола и общих закономерностей спортивной тренировки, на повышение теоретического уровня и содействие росту спортивного мастерства.</w:t>
      </w:r>
    </w:p>
    <w:p w14:paraId="0069E35C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Важно не просто вооружить футболистов знаниями, а научить продуктивно, использовать их в тренировочных занятиях и соревнованиях. На практических занятиях надо постоянно увязывать задания и упражнения с определенными теоретическими сведениями, стимулировать, с одной стороны, стремление футболистов воплощать в практические действия свои выводы и решения, а с другой - осмысливать свои действия на тренировочных занятиях.</w:t>
      </w:r>
    </w:p>
    <w:p w14:paraId="7943F71E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Таким образом, теоретическая подготовка рассматривается как своеобразная база повышения физической, технико-тактической и психологической подготовленности юных футболистов, как неотъемлемая часть процесса их совершенствования в ходе многолетней подготовки. Поэтому к проведению теоретических занятий не должно быть формального отношения ни со стороны тренера, ни со стороны футболистов.</w:t>
      </w:r>
    </w:p>
    <w:p w14:paraId="3F6C2AAB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4. Ведущая педагогическая идея.</w:t>
      </w:r>
    </w:p>
    <w:p w14:paraId="33ADB23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Для развития необходимых скоростных качеств у футболистов необходимо использовать не отдельно взятые упражнения или методы, а целый взаимосвязанный комплекс занятий, обеспечивающие постепенное наращивание физических кондиции и сохранение оптимальной формы в течение максимально долгого времени. Для этого существуют специально разработанные врачами и тренерами команд планы развития физической готовности игроков с той целью, чтобы пик формы (а его наличие, как, впрочем, и спад после него вполне естественны) пришелся на определенное командными «стратегами» время. Эти комплексы, по большей части, являются «фирменными секретами» команд, но общеразвивающие комплексы известны всем:</w:t>
      </w:r>
    </w:p>
    <w:p w14:paraId="299AEEDA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Челночный бег - перебежки между двумя отметками, расстояние между которыми 10 или 15 метров;</w:t>
      </w:r>
    </w:p>
    <w:p w14:paraId="37C9F93D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Бег на короткие дистанции 60 и 100 метров;</w:t>
      </w:r>
    </w:p>
    <w:p w14:paraId="5A6B5D0B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3. Бег с препятствиями (барьерами);</w:t>
      </w:r>
    </w:p>
    <w:p w14:paraId="63DD5E90" w14:textId="1E09B736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Важнейшее качество футболиста - умение мгновенно погасить скорость одного движения и сразу же начать другое</w:t>
      </w:r>
      <w:r w:rsidR="00684F8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 xml:space="preserve"> </w:t>
      </w: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 xml:space="preserve">для его совершенствования наиболее предпочтительны скоростные эстафеты такого типа: первое задание - рынок на 5 м, касание отметки, поворот, бег к месту старта; второе задание - рывок на 10 м, кувырок вперед, бег к месту старта; третье задание – рывок на 10 м, кувырок вперед, бег к месту старта; третье задание - рынок на 15 м, </w:t>
      </w:r>
      <w:proofErr w:type="spellStart"/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lastRenderedPageBreak/>
        <w:t>обегание</w:t>
      </w:r>
      <w:proofErr w:type="spellEnd"/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 xml:space="preserve"> стойки, бег к месту старта; рывок на 10 м, кувырок назад, бег к месту старта; рывок на 5 м, касание отметки, бег к месту старта. При выполнении эстафет наиболее важным моментом является организационный. Тренер, составляя эстафету, должен предварительно просчитать, что сделают футболисты в упражнении.</w:t>
      </w:r>
    </w:p>
    <w:p w14:paraId="3E81A5E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303030"/>
          <w:sz w:val="27"/>
          <w:szCs w:val="27"/>
          <w:lang w:eastAsia="ru-RU"/>
        </w:rPr>
        <w:t>В представленной выше эстафете каждый из них: а) выполнит по 10 рынков с максимальной скоростью (общий объем бега - 90 м); б) затратит на скоростную работу 15-20 с (в зависимости от умения делать кувырки, обегать стойки).</w:t>
      </w:r>
    </w:p>
    <w:p w14:paraId="0EC6AF31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5. Оптимальность и эффективность средств.</w:t>
      </w:r>
    </w:p>
    <w:p w14:paraId="773BB294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Цели:</w:t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гармоничное развитие физических и духовных сил подрастающего поколения; подготовка спортивных резервов в футболе, достижение обучающимися высоких спортивных результатов.</w:t>
      </w:r>
    </w:p>
    <w:p w14:paraId="483ED86B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Достижение вышеуказанных целей требует решения целого ряда задач:</w:t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формирование у подростков потребности в регулярных занятиях физической культурой и спортом, в соблюдении здорового образа жизни; овладение обучающимися основам техники и тактики современного</w:t>
      </w:r>
      <w:r w:rsidRPr="00652EEE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2D"/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футбола, последовательное повышение уровня освоения необходимых навыков; приобретение обучающимися необходимых теоретических знаний по гигиене и физиологии, по основам техники и тактики игры, организации тренировок; развитие и совершенствование спортивно-силовых и двигательных</w:t>
      </w:r>
      <w:r w:rsidRPr="00652EEE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2D"/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качеств, осуществление общей и специальной физической подготовки</w:t>
      </w:r>
      <w:r w:rsidRPr="00652EEE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2D"/>
      </w: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юных футболистов; воспитание необходимых черт личности спортсмена: целеустремленности, настойчивости, выдержки, самообладания, дисциплины, трудолюбия, коллективизма.</w:t>
      </w:r>
    </w:p>
    <w:p w14:paraId="2E015611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Используемые средства эффективного обучения:</w:t>
      </w:r>
    </w:p>
    <w:p w14:paraId="044F91D0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образовательные технологии в процессе образования и воспитания</w:t>
      </w:r>
    </w:p>
    <w:p w14:paraId="7B997E8C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-применение современных форм и методов работы;</w:t>
      </w:r>
    </w:p>
    <w:p w14:paraId="4A98C49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Важным элементом оптимальности и эффективности средств является определение ожидаемых результатов тренированности. Поэтому я использую наиболее эффективные методы и приемы обучения:</w:t>
      </w:r>
    </w:p>
    <w:p w14:paraId="61BA6E8E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личностно-ориентированные</w:t>
      </w:r>
    </w:p>
    <w:p w14:paraId="4830230A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дифференцированные</w:t>
      </w:r>
    </w:p>
    <w:p w14:paraId="79BD0E3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самостоятельной работы</w:t>
      </w:r>
    </w:p>
    <w:p w14:paraId="64D78782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практические упражнения</w:t>
      </w:r>
    </w:p>
    <w:p w14:paraId="3B76682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предметный показ</w:t>
      </w:r>
    </w:p>
    <w:p w14:paraId="4886AFE1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упрощение внешних условий в начале разучивания движений</w:t>
      </w:r>
    </w:p>
    <w:p w14:paraId="7216336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упрощение структуры движения</w:t>
      </w:r>
    </w:p>
    <w:p w14:paraId="58BF39D4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применение ориентиров</w:t>
      </w:r>
    </w:p>
    <w:p w14:paraId="3B1A6F6E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технические средства обучения</w:t>
      </w:r>
    </w:p>
    <w:p w14:paraId="00319AA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также способы организации:</w:t>
      </w:r>
    </w:p>
    <w:p w14:paraId="0A064A97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фронтальный</w:t>
      </w:r>
    </w:p>
    <w:p w14:paraId="2E684180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групповой</w:t>
      </w:r>
    </w:p>
    <w:p w14:paraId="70A587A8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посменный</w:t>
      </w:r>
    </w:p>
    <w:p w14:paraId="1952238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</w:t>
      </w:r>
      <w:proofErr w:type="spellStart"/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станционно</w:t>
      </w:r>
      <w:proofErr w:type="spellEnd"/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-круговой</w:t>
      </w:r>
    </w:p>
    <w:p w14:paraId="7F295B56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поточно-круговой</w:t>
      </w:r>
    </w:p>
    <w:p w14:paraId="70A1F10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индивидуальный</w:t>
      </w:r>
    </w:p>
    <w:p w14:paraId="0FA8338C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Результатом целенаправленной работы по формированию скоростных качеств является уровень физической подготовленности моих воспитанников</w:t>
      </w:r>
    </w:p>
    <w:p w14:paraId="42CE368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6.Результативность опыта (ориентированность опыта на конкретный практический результат, успехи и достижения тренируемых).</w:t>
      </w:r>
    </w:p>
    <w:p w14:paraId="7C0EF3D7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Устойчивый познавательный интерес учащихся к тренировкам</w:t>
      </w:r>
    </w:p>
    <w:p w14:paraId="64AD89A5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Мониторинг уровня физической подготовленности за 2014-2016 учебные годы</w:t>
      </w:r>
    </w:p>
    <w:p w14:paraId="70867999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Совершенствование современных форм и методов преподавания, обновление содержания образования и учебно-методического инструментария</w:t>
      </w:r>
    </w:p>
    <w:p w14:paraId="71F3C9AE" w14:textId="77777777" w:rsidR="00652EEE" w:rsidRP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2EEE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Результаты:</w:t>
      </w:r>
    </w:p>
    <w:p w14:paraId="308D1604" w14:textId="107D63CF" w:rsidR="00652EEE" w:rsidRDefault="00652EE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200" w:vertAnchor="text" w:horzAnchor="margin" w:tblpXSpec="center" w:tblpY="70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980"/>
        <w:gridCol w:w="1692"/>
      </w:tblGrid>
      <w:tr w:rsidR="009F494E" w14:paraId="303B0B9A" w14:textId="77777777" w:rsidTr="009F494E">
        <w:trPr>
          <w:trHeight w:val="4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B6F" w14:textId="77777777" w:rsidR="009F494E" w:rsidRDefault="009F494E" w:rsidP="00C74AD0">
            <w:pPr>
              <w:spacing w:after="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    Соревнования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968" w14:textId="77777777" w:rsidR="009F494E" w:rsidRDefault="009F494E" w:rsidP="00C74AD0">
            <w:pPr>
              <w:spacing w:after="0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Дата и место           проведения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51CD" w14:textId="77777777" w:rsidR="009F494E" w:rsidRDefault="009F494E" w:rsidP="00C74AD0">
            <w:pPr>
              <w:spacing w:after="0"/>
              <w:jc w:val="both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 xml:space="preserve">   Победители</w:t>
            </w:r>
          </w:p>
        </w:tc>
      </w:tr>
      <w:tr w:rsidR="009F494E" w14:paraId="0E41E787" w14:textId="77777777" w:rsidTr="009F494E">
        <w:trPr>
          <w:trHeight w:val="6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C86" w14:textId="77777777" w:rsidR="009F494E" w:rsidRDefault="009F494E" w:rsidP="00C74AD0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Всероссийский турнир по футболу «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ZenitCup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8C1" w14:textId="77777777" w:rsidR="009F494E" w:rsidRDefault="009F494E" w:rsidP="00C74AD0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24-27.05.2018г.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196B" w14:textId="77777777" w:rsidR="009F494E" w:rsidRDefault="009F494E" w:rsidP="00C74AD0">
            <w:pPr>
              <w:spacing w:after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18E40C95" w14:textId="77777777" w:rsidTr="009F494E">
        <w:trPr>
          <w:trHeight w:val="98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EEBA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Межрегиональный турнир по футболу среди детей 2009-2010гг.р.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1064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12 августа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г.Вурнары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965C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2870196D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CB4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Республиканские соревнования по мини-футболу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F7A9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Ноябрь, 2018г.,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206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43237A15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3BBE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Первенство Республики Мордовия среди ДЮСШ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DD5C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Октябрь 2018г.,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FDA5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1командное место</w:t>
            </w:r>
          </w:p>
        </w:tc>
      </w:tr>
      <w:tr w:rsidR="009F494E" w14:paraId="05E35CB3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AFC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Турнир по мини-футболу, посвященный Дню знаний 2008-2009гг.р.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49D7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Сентябрь 2018г.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A436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 командное место</w:t>
            </w:r>
          </w:p>
        </w:tc>
      </w:tr>
      <w:tr w:rsidR="009F494E" w14:paraId="451F8D6E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187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Муниципальные соревнования по мини-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футболу «Рузаевская весна»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237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23-25 марта 2018г.,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0A8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командное место</w:t>
            </w:r>
          </w:p>
        </w:tc>
      </w:tr>
      <w:tr w:rsidR="009F494E" w14:paraId="35083344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8AFA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Муниципальные соревнования по мини-футболу 2009-2010гг.р. в дивизионе «Золотой кубок»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86BE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17 сентября 2018г.,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EC69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 командное место</w:t>
            </w:r>
          </w:p>
        </w:tc>
      </w:tr>
      <w:tr w:rsidR="009F494E" w14:paraId="0502B426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773F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Финальный этап Всероссийских соревнований «Кожаный мяч»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6090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14.06.2019г.,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262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50933B00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C3BC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Межрегиональный турнир по футболу памяти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В.И.Царева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П.Н.Спирина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EA65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20-22 сентября 2019г.,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227F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3BBEEC01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592D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Первенство Республики Мордовия 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  мини</w:t>
            </w:r>
            <w:proofErr w:type="gram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-футболу 2008-2009гг.р.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D595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2019г.,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A4D8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3F0961AF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DD1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Мини-футбол на призы МРОО ОГО ВФСО «Динамо»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0165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22 марта 2019г.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П.Явас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РМ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4AB1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 командное место</w:t>
            </w:r>
          </w:p>
        </w:tc>
      </w:tr>
      <w:tr w:rsidR="009F494E" w14:paraId="6D81F86F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A4D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Межрегиональный кубок по мини-футболу 2009-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2010гг.р.Казачьего</w:t>
            </w:r>
            <w:proofErr w:type="gram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общества ПО ВВКО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31D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2019г.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Колышлей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BAA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 командное место</w:t>
            </w:r>
          </w:p>
        </w:tc>
      </w:tr>
      <w:tr w:rsidR="009F494E" w14:paraId="3C3C0FD8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A7F2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 участие в учебно-тренировочных сборах «Футбольное поле на Черном море»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BEDD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Сентябрь, 2020г. Новороссийск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F6DC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Команда ДЮСШ,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</w:tr>
      <w:tr w:rsidR="009F494E" w14:paraId="1EE85EB5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949A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Финальный этап Республики Мордовия Всероссийского проекта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«Кожаный мяч» 2008-2009гг.р.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E90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Июнь 2021г.,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C09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  <w:tr w:rsidR="009F494E" w14:paraId="7FA9773E" w14:textId="77777777" w:rsidTr="009F494E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15E4" w14:textId="77777777" w:rsidR="009F494E" w:rsidRDefault="009F494E" w:rsidP="00C74AD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Финальный этап Республики Мордовия Всероссийского проекта «Кожаный мяч» 2010-2011гг.р.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9CA3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Июнь 2021г.,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026A" w14:textId="77777777" w:rsidR="009F494E" w:rsidRDefault="009F494E" w:rsidP="00C74AD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 командное место</w:t>
            </w:r>
          </w:p>
        </w:tc>
      </w:tr>
    </w:tbl>
    <w:p w14:paraId="356AB3CC" w14:textId="59806A68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7EF4B2" w14:textId="577E0D21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CA9B3C" w14:textId="0CB20406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5108A3" w14:textId="53C5205E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77971B" w14:textId="22ECC24C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E6AF21" w14:textId="7FD976CD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AF9361" w14:textId="6EB5C248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EB4063" w14:textId="5511F619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1AF8A5" w14:textId="7EC1AA6E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B42BA7" w14:textId="28FBA2E0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A432DB" w14:textId="2E3FE057" w:rsidR="009F494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8E28D8" w14:textId="77777777" w:rsidR="009F494E" w:rsidRPr="00652EEE" w:rsidRDefault="009F494E" w:rsidP="00652E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4F583C" w14:textId="77777777" w:rsidR="00036B95" w:rsidRDefault="00036B95"/>
    <w:p w14:paraId="62F8B782" w14:textId="77777777" w:rsidR="00E27959" w:rsidRDefault="00E27959"/>
    <w:p w14:paraId="7AA4DB87" w14:textId="77777777" w:rsidR="00E27959" w:rsidRDefault="00E27959"/>
    <w:p w14:paraId="2186BA10" w14:textId="77777777" w:rsidR="00E27959" w:rsidRDefault="00E27959"/>
    <w:p w14:paraId="489CC091" w14:textId="2C4968CF" w:rsidR="00E27959" w:rsidRDefault="00E27959"/>
    <w:p w14:paraId="1746A22C" w14:textId="0BC824B7" w:rsidR="009F494E" w:rsidRDefault="009F494E"/>
    <w:p w14:paraId="183532D6" w14:textId="4BEBF19D" w:rsidR="009F494E" w:rsidRDefault="009F494E"/>
    <w:p w14:paraId="35A104E1" w14:textId="7D44F457" w:rsidR="009F494E" w:rsidRDefault="009F494E"/>
    <w:p w14:paraId="595EAE2E" w14:textId="204D0F3A" w:rsidR="009F494E" w:rsidRDefault="009F494E"/>
    <w:p w14:paraId="474DE8DB" w14:textId="12EAE9A9" w:rsidR="009F494E" w:rsidRDefault="009F494E"/>
    <w:p w14:paraId="5912B28A" w14:textId="3D58302D" w:rsidR="009F494E" w:rsidRDefault="009F494E"/>
    <w:p w14:paraId="7B3CF23B" w14:textId="77777777" w:rsidR="009F494E" w:rsidRDefault="009F494E"/>
    <w:p w14:paraId="7EE48541" w14:textId="77777777" w:rsidR="005F1D9E" w:rsidRDefault="005F1D9E"/>
    <w:p w14:paraId="409462D4" w14:textId="77777777" w:rsidR="003F0CFC" w:rsidRPr="00E27959" w:rsidRDefault="00B24EF6" w:rsidP="00E27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959">
        <w:rPr>
          <w:rFonts w:ascii="Times New Roman" w:hAnsi="Times New Roman" w:cs="Times New Roman"/>
          <w:b/>
          <w:sz w:val="32"/>
          <w:szCs w:val="32"/>
        </w:rPr>
        <w:t>Наглядное приложение</w:t>
      </w:r>
    </w:p>
    <w:p w14:paraId="521846D0" w14:textId="77777777" w:rsidR="001C0295" w:rsidRDefault="001C0295">
      <w:pPr>
        <w:rPr>
          <w:noProof/>
          <w:lang w:eastAsia="ru-RU"/>
        </w:rPr>
      </w:pPr>
      <w:r>
        <w:rPr>
          <w:noProof/>
        </w:rPr>
        <w:drawing>
          <wp:inline distT="0" distB="0" distL="0" distR="0" wp14:anchorId="4059DC59" wp14:editId="52672370">
            <wp:extent cx="2829836" cy="19469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92" cy="19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985">
        <w:rPr>
          <w:noProof/>
          <w:lang w:eastAsia="ru-RU"/>
        </w:rPr>
        <w:t xml:space="preserve">     </w:t>
      </w:r>
    </w:p>
    <w:p w14:paraId="490C1357" w14:textId="77777777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Победители Республиканского финала </w:t>
      </w:r>
    </w:p>
    <w:p w14:paraId="17A024ED" w14:textId="5871866F" w:rsidR="003F0CFC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«Кожаный мяч»2009-2010гг.р. г.Рузаевка</w:t>
      </w:r>
      <w:r w:rsidR="00876985">
        <w:rPr>
          <w:noProof/>
          <w:lang w:eastAsia="ru-RU"/>
        </w:rPr>
        <w:t xml:space="preserve"> </w:t>
      </w:r>
      <w:r>
        <w:rPr>
          <w:noProof/>
          <w:lang w:eastAsia="ru-RU"/>
        </w:rPr>
        <w:t>2021г.</w:t>
      </w:r>
      <w:r w:rsidR="00876985">
        <w:rPr>
          <w:noProof/>
          <w:lang w:eastAsia="ru-RU"/>
        </w:rPr>
        <w:t xml:space="preserve">         </w:t>
      </w:r>
    </w:p>
    <w:p w14:paraId="3E0347FC" w14:textId="552B76B6" w:rsidR="001C0295" w:rsidRDefault="001C0295" w:rsidP="001C0295">
      <w:pPr>
        <w:spacing w:after="0" w:line="240" w:lineRule="auto"/>
        <w:rPr>
          <w:noProof/>
          <w:lang w:eastAsia="ru-RU"/>
        </w:rPr>
      </w:pPr>
    </w:p>
    <w:p w14:paraId="436AE0C9" w14:textId="7F761182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</w:rPr>
        <w:drawing>
          <wp:inline distT="0" distB="0" distL="0" distR="0" wp14:anchorId="74CD3B8C" wp14:editId="5A88DBAD">
            <wp:extent cx="2790537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33" cy="17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0706" w14:textId="2124B3F9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Российские соревнования «Кожаный мяч»</w:t>
      </w:r>
    </w:p>
    <w:p w14:paraId="18191DD1" w14:textId="1D0623D6" w:rsidR="001C0295" w:rsidRDefault="001C0295" w:rsidP="001C0295">
      <w:pPr>
        <w:spacing w:after="0" w:line="240" w:lineRule="auto"/>
        <w:ind w:left="2832" w:firstLine="708"/>
        <w:rPr>
          <w:noProof/>
          <w:lang w:eastAsia="ru-RU"/>
        </w:rPr>
      </w:pPr>
      <w:r>
        <w:rPr>
          <w:noProof/>
          <w:lang w:eastAsia="ru-RU"/>
        </w:rPr>
        <w:t>2009-2010гг.р.</w:t>
      </w:r>
      <w:r>
        <w:rPr>
          <w:noProof/>
          <w:lang w:eastAsia="ru-RU"/>
        </w:rPr>
        <w:t xml:space="preserve"> г.Волгоград 2021г </w:t>
      </w:r>
    </w:p>
    <w:p w14:paraId="3312A5C7" w14:textId="0C947476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</w:rPr>
        <w:drawing>
          <wp:inline distT="0" distB="0" distL="0" distR="0" wp14:anchorId="0A3B13CA" wp14:editId="74F2402A">
            <wp:extent cx="3756526" cy="213139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49" cy="21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873E" w14:textId="273054E1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Российские сореквнования «Кожаный мяч 2011г.р.</w:t>
      </w:r>
    </w:p>
    <w:p w14:paraId="04350DF0" w14:textId="288D9629" w:rsidR="001C0295" w:rsidRDefault="001C0295" w:rsidP="001C029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г.Ессентуки 2021г.</w:t>
      </w:r>
    </w:p>
    <w:sectPr w:rsidR="001C0295" w:rsidSect="003F0CFC">
      <w:pgSz w:w="10801" w:h="14402"/>
      <w:pgMar w:top="902" w:right="289" w:bottom="902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A3"/>
    <w:rsid w:val="00036B95"/>
    <w:rsid w:val="000D4051"/>
    <w:rsid w:val="001C0295"/>
    <w:rsid w:val="003B0F75"/>
    <w:rsid w:val="003F0CFC"/>
    <w:rsid w:val="00421674"/>
    <w:rsid w:val="00455EA0"/>
    <w:rsid w:val="005C7A08"/>
    <w:rsid w:val="005F1D9E"/>
    <w:rsid w:val="00652EEE"/>
    <w:rsid w:val="00684F8E"/>
    <w:rsid w:val="00876985"/>
    <w:rsid w:val="008D4BBA"/>
    <w:rsid w:val="009F494E"/>
    <w:rsid w:val="00A943F1"/>
    <w:rsid w:val="00B24EF6"/>
    <w:rsid w:val="00CE05A3"/>
    <w:rsid w:val="00E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A16C"/>
  <w15:docId w15:val="{6E5E98BC-CBD5-493F-9476-F53F11B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F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No Spacing"/>
    <w:qFormat/>
    <w:rsid w:val="004216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Знак"/>
    <w:basedOn w:val="a"/>
    <w:rsid w:val="00421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B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dusruzmor@yandex.ru</cp:lastModifiedBy>
  <cp:revision>6</cp:revision>
  <dcterms:created xsi:type="dcterms:W3CDTF">2021-09-27T12:21:00Z</dcterms:created>
  <dcterms:modified xsi:type="dcterms:W3CDTF">2021-09-29T06:33:00Z</dcterms:modified>
</cp:coreProperties>
</file>