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5" w:rsidRDefault="00A9480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-1169670</wp:posOffset>
            </wp:positionH>
            <wp:positionV relativeFrom="margin">
              <wp:posOffset>-338455</wp:posOffset>
            </wp:positionV>
            <wp:extent cx="7665720" cy="10863580"/>
            <wp:effectExtent l="19050" t="0" r="0" b="0"/>
            <wp:wrapSquare wrapText="bothSides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1086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lastRenderedPageBreak/>
        <w:t xml:space="preserve">2.4. Учет библиотечных фондов учебников осуществляется на основании следующих документов: «Книга суммарного учета», «Картотека учета учебников», «Формуляры учета выданных учебников обучающимся по классам». Учету подлежат все виды учебной литературы, включенные в библиотечный фонд.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2.5. Суммарный учет всех видов документов, поступающих или выбывающих из фонда библиотеки школы осуществляется Книгой суммарного учета школьных учебников. Книга суммарного учета является документом финансовой отчетности и служит основанием для контроля за состоянием и движением учебного фонда.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2.6. Данные книги суммарного учета необходимо использовать для отражения состояния фонда школьной библиотеки при заполнении отчетной документации.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2.7. Библиотечный фонд учебников учитывается отдельно от общего фонда библиотеки школы.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2.8. Инвентаризация школьного учебного фонда проводится ежегодно. </w:t>
      </w:r>
    </w:p>
    <w:p w:rsidR="00773123" w:rsidRPr="00CC0391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123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  <w:r w:rsidRPr="00CC0391">
        <w:rPr>
          <w:rFonts w:ascii="Times New Roman" w:hAnsi="Times New Roman"/>
          <w:b/>
          <w:sz w:val="28"/>
          <w:szCs w:val="28"/>
        </w:rPr>
        <w:t xml:space="preserve">III. Система обеспечения учебной литературой </w:t>
      </w:r>
    </w:p>
    <w:p w:rsidR="00773123" w:rsidRPr="00CC0391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  <w:r w:rsidRPr="00CC0391">
        <w:rPr>
          <w:rFonts w:ascii="Times New Roman" w:hAnsi="Times New Roman"/>
          <w:b/>
          <w:sz w:val="28"/>
          <w:szCs w:val="28"/>
        </w:rPr>
        <w:t>обучающихся и учителей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607F13">
        <w:rPr>
          <w:rFonts w:ascii="Times New Roman" w:hAnsi="Times New Roman"/>
          <w:sz w:val="28"/>
          <w:szCs w:val="28"/>
        </w:rPr>
        <w:t xml:space="preserve">. Школа </w:t>
      </w:r>
      <w:r>
        <w:rPr>
          <w:rFonts w:ascii="Times New Roman" w:hAnsi="Times New Roman"/>
          <w:sz w:val="28"/>
          <w:szCs w:val="28"/>
        </w:rPr>
        <w:t>о</w:t>
      </w:r>
      <w:r w:rsidRPr="00607F13">
        <w:rPr>
          <w:rFonts w:ascii="Times New Roman" w:hAnsi="Times New Roman"/>
          <w:sz w:val="28"/>
          <w:szCs w:val="28"/>
        </w:rPr>
        <w:t xml:space="preserve">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07F13">
        <w:rPr>
          <w:rFonts w:ascii="Times New Roman" w:hAnsi="Times New Roman"/>
          <w:sz w:val="28"/>
          <w:szCs w:val="28"/>
        </w:rPr>
        <w:t xml:space="preserve">. Информирует обучающихся и их родителей о перечне учебной литературы, входящей в комплект для обучения в данном классе, о наличии их в школьном библиотечном фонде.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07F13">
        <w:rPr>
          <w:rFonts w:ascii="Times New Roman" w:hAnsi="Times New Roman"/>
          <w:sz w:val="28"/>
          <w:szCs w:val="28"/>
        </w:rPr>
        <w:t xml:space="preserve">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07F13">
        <w:rPr>
          <w:rFonts w:ascii="Times New Roman" w:hAnsi="Times New Roman"/>
          <w:sz w:val="28"/>
          <w:szCs w:val="28"/>
        </w:rPr>
        <w:t xml:space="preserve">. Библиотека осуществляет контроль за сохранностью учебной литературы, выданной обучающимся и учителям.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07F13">
        <w:rPr>
          <w:rFonts w:ascii="Times New Roman" w:hAnsi="Times New Roman"/>
          <w:sz w:val="28"/>
          <w:szCs w:val="28"/>
        </w:rPr>
        <w:t xml:space="preserve">. Анализирует состояние обеспеченности фонда библиотеки школы учебной и программно-методической литературой.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07F13">
        <w:rPr>
          <w:rFonts w:ascii="Times New Roman" w:hAnsi="Times New Roman"/>
          <w:sz w:val="28"/>
          <w:szCs w:val="28"/>
        </w:rPr>
        <w:t xml:space="preserve">. Формирует заказ на учебную литературу. Заказ формируется на основании потребностей с учетом имеющихся фондов учебников в школьной библиотеке.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07F13">
        <w:rPr>
          <w:rFonts w:ascii="Times New Roman" w:hAnsi="Times New Roman"/>
          <w:sz w:val="28"/>
          <w:szCs w:val="28"/>
        </w:rPr>
        <w:t xml:space="preserve">. Учебники из школьного библиотечного фонда выдаются во временное пользование обучающимся сроком на один учебный год без права передачи и продажи. Возврат учебников гарантируется родителями (законными представителями). </w:t>
      </w:r>
    </w:p>
    <w:p w:rsidR="00773123" w:rsidRPr="00CC0391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3E6" w:rsidRDefault="00AC23E6" w:rsidP="00773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3E6" w:rsidRDefault="00AC23E6" w:rsidP="00773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3E6" w:rsidRDefault="00AC23E6" w:rsidP="00773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123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  <w:r w:rsidRPr="00CC0391">
        <w:rPr>
          <w:rFonts w:ascii="Times New Roman" w:hAnsi="Times New Roman"/>
          <w:b/>
          <w:sz w:val="28"/>
          <w:szCs w:val="28"/>
        </w:rPr>
        <w:lastRenderedPageBreak/>
        <w:t xml:space="preserve">IV. О программном учебно-методическом обеспечении </w:t>
      </w:r>
    </w:p>
    <w:p w:rsidR="00773123" w:rsidRPr="00CC0391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  <w:r w:rsidRPr="00CC0391">
        <w:rPr>
          <w:rFonts w:ascii="Times New Roman" w:hAnsi="Times New Roman"/>
          <w:b/>
          <w:sz w:val="28"/>
          <w:szCs w:val="28"/>
        </w:rPr>
        <w:t>образовательного процесса школы.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4.1. Школа 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4.2 При организации учебного процесса необходимо использовать </w:t>
      </w:r>
      <w:proofErr w:type="spellStart"/>
      <w:r w:rsidRPr="00607F13">
        <w:rPr>
          <w:rFonts w:ascii="Times New Roman" w:hAnsi="Times New Roman"/>
          <w:sz w:val="28"/>
          <w:szCs w:val="28"/>
        </w:rPr>
        <w:t>учебно</w:t>
      </w:r>
      <w:proofErr w:type="spellEnd"/>
      <w:r w:rsidRPr="00607F13">
        <w:rPr>
          <w:rFonts w:ascii="Times New Roman" w:hAnsi="Times New Roman"/>
          <w:sz w:val="28"/>
          <w:szCs w:val="28"/>
        </w:rPr>
        <w:t xml:space="preserve">- методическое обеспечение из одной предметно-методической линии (дидактической системы для начальной школы).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4.3. Учебно-методический комплект (УМК) – документ, отражающий перечень программ, реализуемых школой в текущем учебном году и обеспеченность их учебниками и методическими пособиями.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4.4. УМК составляется заместителем директора школы, утверждается директором школы.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4.5. Документ имеет следующие разделы: класс, образовательная область, предмет, количество часов, программа, учебники.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F13">
        <w:rPr>
          <w:rFonts w:ascii="Times New Roman" w:hAnsi="Times New Roman"/>
          <w:sz w:val="28"/>
          <w:szCs w:val="28"/>
        </w:rPr>
        <w:t xml:space="preserve">4.6. Директор школы обеспечивает соответствие образовательных программ, реализуемых в школе, требованиям к содержанию образования. </w:t>
      </w:r>
    </w:p>
    <w:p w:rsidR="00773123" w:rsidRDefault="00773123" w:rsidP="007731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123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  <w:r w:rsidRPr="00CC0391">
        <w:rPr>
          <w:rFonts w:ascii="Times New Roman" w:hAnsi="Times New Roman"/>
          <w:b/>
          <w:sz w:val="28"/>
          <w:szCs w:val="28"/>
        </w:rPr>
        <w:t xml:space="preserve">V. Защита обучающихся от информации, несоответствующей </w:t>
      </w:r>
    </w:p>
    <w:p w:rsidR="00773123" w:rsidRPr="00CC0391" w:rsidRDefault="00773123" w:rsidP="00773123">
      <w:pPr>
        <w:jc w:val="center"/>
        <w:rPr>
          <w:rFonts w:ascii="Times New Roman" w:hAnsi="Times New Roman"/>
          <w:b/>
          <w:sz w:val="28"/>
          <w:szCs w:val="28"/>
        </w:rPr>
      </w:pPr>
      <w:r w:rsidRPr="00CC0391">
        <w:rPr>
          <w:rFonts w:ascii="Times New Roman" w:hAnsi="Times New Roman"/>
          <w:b/>
          <w:sz w:val="28"/>
          <w:szCs w:val="28"/>
        </w:rPr>
        <w:t>целям и задачам образовательного процесса.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и использование литературы экстремисткой направленности. Кроме того, к таким материалам, в соответствии со ст.13 Федерального закона от 25.07.2002г. № 114-ФЗ относятся: 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официальные материалы запрещенных экстремистских организаций; 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признаками, предусмотренные частью первой статьи 1 настоящего Федерального закона. 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любые иные, в том числе анонимные, материалы, содержащие признаки, предусмотренные частью первой статьи 1 настоящего Федерального закона. 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библиотеки размещается Федеральный список экстремисткой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целях реализации Федерального закона от 25 июля 2002г. №114-ФЗ «О противодействии экстремистской деятельности» школа проводит ежеквартальную сверку имеющихся в фонде библиотеки литературы с «Федеральным списком экстремистских материалов», опубликованным на официальном сайте Министерства юстиции РФ http://www.minjust.ru/nko/fedspisok. В случае обнаружения экстремистских </w:t>
      </w:r>
      <w:r>
        <w:rPr>
          <w:rFonts w:ascii="Times New Roman" w:hAnsi="Times New Roman"/>
          <w:sz w:val="28"/>
          <w:szCs w:val="28"/>
        </w:rPr>
        <w:lastRenderedPageBreak/>
        <w:t>материалов, библиотекарь изымает их из оборота библиотеки. Библиотекарь вед</w:t>
      </w:r>
      <w:r>
        <w:rPr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 xml:space="preserve">т журнал сверок фонда библиотеки с Федеральным списком экстремистских материалов. 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Школа осуществляет контроль, информационного и методического обеспечения деятельности по реализации мероприятий, направленных на ограничение доступа обучающихся к материалам, не имеющим отношения к образовательному процессу, содержащим информацию, наносящую вред здоровью, нравственному и духовному развитию учащихся. </w:t>
      </w:r>
    </w:p>
    <w:p w:rsidR="00441877" w:rsidRDefault="00441877" w:rsidP="0044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</w:t>
      </w:r>
      <w:r w:rsidR="00477B0A">
        <w:rPr>
          <w:rFonts w:ascii="Times New Roman" w:hAnsi="Times New Roman"/>
          <w:sz w:val="28"/>
          <w:szCs w:val="28"/>
        </w:rPr>
        <w:t>й вред их здоровью и развитию» б</w:t>
      </w:r>
      <w:r>
        <w:rPr>
          <w:rFonts w:ascii="Times New Roman" w:hAnsi="Times New Roman"/>
          <w:sz w:val="28"/>
          <w:szCs w:val="28"/>
        </w:rPr>
        <w:t>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16+, 18+, а также материалы, не имеющие отношения к образовательному процессу, содержащие информацию, наносящую вред здоровью, нравственному и духовному развитию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23A0" w:rsidRDefault="00A723A0"/>
    <w:sectPr w:rsidR="00A723A0" w:rsidSect="00CC03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23"/>
    <w:rsid w:val="00151A59"/>
    <w:rsid w:val="00441877"/>
    <w:rsid w:val="00477B0A"/>
    <w:rsid w:val="004A07ED"/>
    <w:rsid w:val="00692E9E"/>
    <w:rsid w:val="00773123"/>
    <w:rsid w:val="007A0ACD"/>
    <w:rsid w:val="00812B16"/>
    <w:rsid w:val="008412B8"/>
    <w:rsid w:val="008F526D"/>
    <w:rsid w:val="00A05D76"/>
    <w:rsid w:val="00A723A0"/>
    <w:rsid w:val="00A94805"/>
    <w:rsid w:val="00AC23E6"/>
    <w:rsid w:val="00CC6947"/>
    <w:rsid w:val="00DD6894"/>
    <w:rsid w:val="00DE44A4"/>
    <w:rsid w:val="00E016C0"/>
    <w:rsid w:val="00F3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2018-03-29T05:09:00Z</cp:lastPrinted>
  <dcterms:created xsi:type="dcterms:W3CDTF">2018-03-31T15:07:00Z</dcterms:created>
  <dcterms:modified xsi:type="dcterms:W3CDTF">2018-03-31T15:08:00Z</dcterms:modified>
</cp:coreProperties>
</file>