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2F" w:rsidRPr="00BF6072" w:rsidRDefault="00427574" w:rsidP="000F3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42757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64.5pt">
            <v:imagedata r:id="rId6" o:title="полож о произ контроле"/>
          </v:shape>
        </w:pict>
      </w:r>
      <w:bookmarkEnd w:id="0"/>
    </w:p>
    <w:p w:rsidR="0042392F" w:rsidRDefault="0042392F" w:rsidP="00BF6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86" w:rsidRDefault="000F3286" w:rsidP="002553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7574" w:rsidRDefault="00427574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3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92F" w:rsidRDefault="0042392F" w:rsidP="002553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5533A">
        <w:rPr>
          <w:sz w:val="28"/>
          <w:szCs w:val="28"/>
        </w:rPr>
        <w:t>Насто</w:t>
      </w:r>
      <w:r w:rsidR="000F3286">
        <w:rPr>
          <w:sz w:val="28"/>
          <w:szCs w:val="28"/>
        </w:rPr>
        <w:t>ящее Положение разработано для м</w:t>
      </w:r>
      <w:r w:rsidRPr="0025533A">
        <w:rPr>
          <w:sz w:val="28"/>
          <w:szCs w:val="28"/>
        </w:rPr>
        <w:t>униципального дошкольного образовательного учреждения «Детский сад №</w:t>
      </w:r>
      <w:r w:rsidR="000F3286">
        <w:rPr>
          <w:sz w:val="28"/>
          <w:szCs w:val="28"/>
        </w:rPr>
        <w:t>12</w:t>
      </w:r>
      <w:r>
        <w:rPr>
          <w:sz w:val="28"/>
          <w:szCs w:val="28"/>
        </w:rPr>
        <w:t>2 комбинированного вида»</w:t>
      </w:r>
      <w:r w:rsidRPr="002553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25533A">
        <w:rPr>
          <w:sz w:val="28"/>
          <w:szCs w:val="28"/>
        </w:rPr>
        <w:t>Учреждение), в соответствии</w:t>
      </w:r>
      <w:r>
        <w:rPr>
          <w:sz w:val="28"/>
          <w:szCs w:val="28"/>
        </w:rPr>
        <w:t xml:space="preserve"> со следующими нормативными документами:</w:t>
      </w:r>
    </w:p>
    <w:p w:rsidR="0042392F" w:rsidRDefault="0042392F" w:rsidP="0025533A">
      <w:pPr>
        <w:pStyle w:val="a4"/>
        <w:ind w:left="0"/>
        <w:jc w:val="both"/>
        <w:rPr>
          <w:sz w:val="28"/>
          <w:szCs w:val="28"/>
        </w:rPr>
      </w:pPr>
      <w:r w:rsidRPr="0025533A">
        <w:rPr>
          <w:sz w:val="28"/>
          <w:szCs w:val="28"/>
        </w:rPr>
        <w:t xml:space="preserve"> - Федеральный закон от 30.03.1999 № 52-ФЗ "О санитарно-эпидемиологическом благополучии населения";</w:t>
      </w:r>
    </w:p>
    <w:p w:rsidR="0042392F" w:rsidRPr="0025533A" w:rsidRDefault="0042392F" w:rsidP="002553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Санитарные правила от 27.03.2007г. СП 1.1.1058-01 «Организация и проведение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мероприятий» (с изменениями и дополнениями);</w:t>
      </w:r>
    </w:p>
    <w:p w:rsidR="0042392F" w:rsidRPr="0025533A" w:rsidRDefault="0042392F" w:rsidP="00255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>- Федеральный</w:t>
      </w:r>
      <w:r w:rsidRPr="0025533A">
        <w:rPr>
          <w:rFonts w:ascii="Times New Roman" w:hAnsi="Times New Roman" w:cs="Times New Roman"/>
          <w:sz w:val="28"/>
          <w:szCs w:val="28"/>
        </w:rPr>
        <w:tab/>
        <w:t xml:space="preserve"> закон «Об образовании в Российской Федерации» №273-ФЗ от 29 декабря 2012г. (с изменениями и дополнениями);</w:t>
      </w:r>
    </w:p>
    <w:p w:rsidR="0042392F" w:rsidRPr="0025533A" w:rsidRDefault="0042392F" w:rsidP="0025533A">
      <w:pPr>
        <w:pStyle w:val="11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 сентября 2020г. №28 "Об утверждении санитарных правил СП 2.4. 3648-20 "Санитарно-эпидемиологические требования к организации воспитания, обучения, отдыха и оздоровления детей и молодежи";</w:t>
      </w:r>
    </w:p>
    <w:p w:rsidR="0042392F" w:rsidRPr="0025533A" w:rsidRDefault="0042392F" w:rsidP="0025533A">
      <w:pPr>
        <w:pStyle w:val="11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30 июня 2020г. №16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53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5533A">
        <w:rPr>
          <w:rFonts w:ascii="Times New Roman" w:hAnsi="Times New Roman"/>
          <w:sz w:val="28"/>
          <w:szCs w:val="28"/>
        </w:rPr>
        <w:t xml:space="preserve"> инфекции (</w:t>
      </w:r>
      <w:r w:rsidRPr="0025533A">
        <w:rPr>
          <w:rFonts w:ascii="Times New Roman" w:hAnsi="Times New Roman"/>
          <w:sz w:val="28"/>
          <w:szCs w:val="28"/>
          <w:lang w:val="en-US"/>
        </w:rPr>
        <w:t>COVID</w:t>
      </w:r>
      <w:r w:rsidRPr="0025533A">
        <w:rPr>
          <w:rFonts w:ascii="Times New Roman" w:hAnsi="Times New Roman"/>
          <w:sz w:val="28"/>
          <w:szCs w:val="28"/>
        </w:rPr>
        <w:t>-19)» (с изменениями и дополнениями);</w:t>
      </w:r>
    </w:p>
    <w:p w:rsidR="0042392F" w:rsidRPr="0025533A" w:rsidRDefault="0042392F" w:rsidP="0025533A">
      <w:pPr>
        <w:pStyle w:val="11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5533A">
        <w:rPr>
          <w:rFonts w:ascii="Times New Roman" w:hAnsi="Times New Roman"/>
          <w:sz w:val="28"/>
          <w:szCs w:val="28"/>
        </w:rPr>
        <w:t xml:space="preserve">-  Постановление главного государственного санитарного врача РФ  </w:t>
      </w:r>
      <w:r w:rsidRPr="0025533A">
        <w:rPr>
          <w:rFonts w:ascii="Times New Roman" w:hAnsi="Times New Roman"/>
          <w:sz w:val="28"/>
          <w:szCs w:val="28"/>
          <w:shd w:val="clear" w:color="auto" w:fill="FFFFFF"/>
        </w:rPr>
        <w:t>от 27 октября 2020 года N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42392F" w:rsidRDefault="0042392F" w:rsidP="0025533A">
      <w:pPr>
        <w:pStyle w:val="a4"/>
        <w:ind w:left="0"/>
        <w:jc w:val="both"/>
        <w:rPr>
          <w:sz w:val="28"/>
          <w:szCs w:val="28"/>
        </w:rPr>
      </w:pPr>
      <w:r w:rsidRPr="0025533A">
        <w:rPr>
          <w:sz w:val="28"/>
          <w:szCs w:val="28"/>
        </w:rPr>
        <w:t xml:space="preserve">- Санитарные правила "Организация и проведение производственного </w:t>
      </w:r>
      <w:proofErr w:type="gramStart"/>
      <w:r w:rsidRPr="0025533A">
        <w:rPr>
          <w:sz w:val="28"/>
          <w:szCs w:val="28"/>
        </w:rPr>
        <w:t>контроля за</w:t>
      </w:r>
      <w:proofErr w:type="gramEnd"/>
      <w:r w:rsidRPr="0025533A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 СП 1.1.1058-01";</w:t>
      </w:r>
    </w:p>
    <w:p w:rsidR="0042392F" w:rsidRPr="00D66293" w:rsidRDefault="0042392F" w:rsidP="00D6629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293">
        <w:rPr>
          <w:sz w:val="28"/>
          <w:szCs w:val="28"/>
        </w:rPr>
        <w:t>- СанПиН 2.1.1.1188-03 «Плавательные бассейны. Гигиенические требования к устройству, эксплуатации и качеству воды. Контроль качества».</w:t>
      </w:r>
    </w:p>
    <w:p w:rsidR="0042392F" w:rsidRPr="0025533A" w:rsidRDefault="0042392F" w:rsidP="0025533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25533A">
        <w:rPr>
          <w:b w:val="0"/>
          <w:color w:val="000000"/>
          <w:sz w:val="28"/>
          <w:szCs w:val="28"/>
        </w:rPr>
        <w:t>- Федеральный закон от 02.01.2000 N 29-ФЗ (ред. от 13.07.2020) "О качестве и безопасности пищевых продуктов";</w:t>
      </w:r>
    </w:p>
    <w:p w:rsidR="0042392F" w:rsidRPr="0025533A" w:rsidRDefault="0042392F" w:rsidP="0025533A">
      <w:pPr>
        <w:pStyle w:val="a7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33A">
        <w:rPr>
          <w:sz w:val="28"/>
          <w:szCs w:val="28"/>
        </w:rPr>
        <w:t>- СанПиН 2.3.2.1324-03 «Гигиенические требования к срокам годности и условиям хранения пищевых продуктов».</w:t>
      </w:r>
    </w:p>
    <w:p w:rsidR="0042392F" w:rsidRPr="0025533A" w:rsidRDefault="0042392F" w:rsidP="00D0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</w:t>
      </w:r>
      <w:r w:rsidRPr="0025533A">
        <w:rPr>
          <w:rFonts w:ascii="Times New Roman" w:hAnsi="Times New Roman"/>
          <w:sz w:val="28"/>
          <w:szCs w:val="28"/>
        </w:rPr>
        <w:t>Производственный контроль – это меры, направленные на устранение или уменьшение вредного воздействия внешней среды на человека, предотвращение возникновения и распространения инфекционных заболеваний и массовых неинфекционных заболеваний и массовых неинфекционных заболеваний (отравлений) и их ликвидацию.</w:t>
      </w:r>
      <w:proofErr w:type="gramEnd"/>
    </w:p>
    <w:p w:rsidR="0042392F" w:rsidRPr="0025533A" w:rsidRDefault="0042392F" w:rsidP="00D0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5533A">
        <w:rPr>
          <w:rFonts w:ascii="Times New Roman" w:hAnsi="Times New Roman"/>
          <w:sz w:val="28"/>
          <w:szCs w:val="28"/>
        </w:rPr>
        <w:t xml:space="preserve">Производственный контроль соблюдения санитарных правил предполагает план мероприятий по проведению регулярных проверок </w:t>
      </w:r>
      <w:r>
        <w:rPr>
          <w:rFonts w:ascii="Times New Roman" w:hAnsi="Times New Roman"/>
          <w:sz w:val="28"/>
          <w:szCs w:val="28"/>
        </w:rPr>
        <w:lastRenderedPageBreak/>
        <w:t>сотрудниками</w:t>
      </w:r>
      <w:r w:rsidRPr="0025533A">
        <w:rPr>
          <w:rFonts w:ascii="Times New Roman" w:hAnsi="Times New Roman"/>
          <w:sz w:val="28"/>
          <w:szCs w:val="28"/>
        </w:rPr>
        <w:t xml:space="preserve"> Учреждения выполнения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25533A">
        <w:rPr>
          <w:rFonts w:ascii="Times New Roman" w:hAnsi="Times New Roman"/>
          <w:sz w:val="28"/>
          <w:szCs w:val="28"/>
        </w:rPr>
        <w:t>нормативных документов.</w:t>
      </w:r>
    </w:p>
    <w:p w:rsidR="0042392F" w:rsidRPr="0025533A" w:rsidRDefault="0042392F" w:rsidP="0025533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Ответственность за организацию, полноту и достоверность осуществляемых в Учреждении санитарно-противоэпидемических (профилактических) мероприятий возлагается на руководителя, который приказом </w:t>
      </w:r>
      <w:r>
        <w:rPr>
          <w:rFonts w:ascii="Times New Roman" w:hAnsi="Times New Roman"/>
          <w:sz w:val="28"/>
          <w:szCs w:val="28"/>
        </w:rPr>
        <w:t>назначает</w:t>
      </w:r>
      <w:r w:rsidRPr="0025533A">
        <w:rPr>
          <w:rFonts w:ascii="Times New Roman" w:hAnsi="Times New Roman"/>
          <w:sz w:val="28"/>
          <w:szCs w:val="28"/>
        </w:rPr>
        <w:t xml:space="preserve"> ответственных лиц, осуществляющих производственный контроль.</w:t>
      </w:r>
    </w:p>
    <w:p w:rsidR="0042392F" w:rsidRPr="00CD4058" w:rsidRDefault="0042392F" w:rsidP="00255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3A">
        <w:rPr>
          <w:rFonts w:ascii="Times New Roman" w:hAnsi="Times New Roman"/>
          <w:b/>
          <w:sz w:val="28"/>
          <w:szCs w:val="28"/>
        </w:rPr>
        <w:t>Порядок организации и проведения производственного контроля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2.1. Производственный </w:t>
      </w:r>
      <w:proofErr w:type="gramStart"/>
      <w:r w:rsidRPr="00255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33A">
        <w:rPr>
          <w:rFonts w:ascii="Times New Roman" w:hAnsi="Times New Roman"/>
          <w:sz w:val="28"/>
          <w:szCs w:val="28"/>
        </w:rPr>
        <w:t xml:space="preserve"> соблюдением санитарных и выполнением санитарно-противоэпидемических (профилактических) мероприятий проводится в соответствии с осуществляемой в Учреждении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2.2. Целью производственного </w:t>
      </w:r>
      <w:proofErr w:type="gramStart"/>
      <w:r w:rsidRPr="002553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533A">
        <w:rPr>
          <w:rFonts w:ascii="Times New Roman" w:hAnsi="Times New Roman"/>
          <w:sz w:val="28"/>
          <w:szCs w:val="28"/>
        </w:rPr>
        <w:t xml:space="preserve"> соблюдением санитарных правил и выполнением санитарно-противоэпидемиологических (профилактических) мероприятий  является обеспечение безопасности всех участников образовательного процесса ДО</w:t>
      </w:r>
      <w:r>
        <w:rPr>
          <w:rFonts w:ascii="Times New Roman" w:hAnsi="Times New Roman"/>
          <w:sz w:val="28"/>
          <w:szCs w:val="28"/>
        </w:rPr>
        <w:t xml:space="preserve">О, </w:t>
      </w:r>
      <w:r w:rsidRPr="0025533A">
        <w:rPr>
          <w:rFonts w:ascii="Times New Roman" w:hAnsi="Times New Roman"/>
          <w:sz w:val="28"/>
          <w:szCs w:val="28"/>
        </w:rPr>
        <w:t xml:space="preserve"> объектов производственного контроля путем должного выполнения санитарных правил, санитарно-противоэпидемических (профилактических) мероприятий организации и осуществления контроля за их соблюдением. 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2.3. Контроль осуществляется </w:t>
      </w:r>
      <w:proofErr w:type="gramStart"/>
      <w:r w:rsidRPr="0025533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5533A">
        <w:rPr>
          <w:rFonts w:ascii="Times New Roman" w:hAnsi="Times New Roman"/>
          <w:sz w:val="28"/>
          <w:szCs w:val="28"/>
        </w:rPr>
        <w:t xml:space="preserve"> разработанного Перечня мероприятий по производственному контролю и Программы производственного контроля</w:t>
      </w:r>
      <w:r>
        <w:rPr>
          <w:rFonts w:ascii="Times New Roman" w:hAnsi="Times New Roman"/>
          <w:sz w:val="28"/>
          <w:szCs w:val="28"/>
        </w:rPr>
        <w:t>, утвержденного приказом заведующей ДОО</w:t>
      </w:r>
      <w:r w:rsidRPr="0025533A">
        <w:rPr>
          <w:rFonts w:ascii="Times New Roman" w:hAnsi="Times New Roman"/>
          <w:sz w:val="28"/>
          <w:szCs w:val="28"/>
        </w:rPr>
        <w:t>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2.4. Каждый работник (заместитель заведующей по </w:t>
      </w:r>
      <w:r>
        <w:rPr>
          <w:rFonts w:ascii="Times New Roman" w:hAnsi="Times New Roman"/>
          <w:sz w:val="28"/>
          <w:szCs w:val="28"/>
        </w:rPr>
        <w:t>АХЧ, старший воспитатель</w:t>
      </w:r>
      <w:r w:rsidRPr="0025533A">
        <w:rPr>
          <w:rFonts w:ascii="Times New Roman" w:hAnsi="Times New Roman"/>
          <w:sz w:val="28"/>
          <w:szCs w:val="28"/>
        </w:rPr>
        <w:t>, кладовщик), осуществляющий функции производственного контроля, отмечает выполнение в журнале учета мероприятий по осуществлению производственного контроля.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2.5. Объектами производственного контроля являются: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здание и сооружения, 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</w:t>
      </w:r>
      <w:r w:rsidRPr="0025533A">
        <w:rPr>
          <w:rFonts w:ascii="Times New Roman" w:hAnsi="Times New Roman"/>
          <w:sz w:val="28"/>
          <w:szCs w:val="28"/>
        </w:rPr>
        <w:t xml:space="preserve"> Учреждения;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помещения Учреждения;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оборудование и инвентарь;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технологические процессы;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условия труда сотрудников</w:t>
      </w:r>
      <w:r w:rsidRPr="0025533A">
        <w:rPr>
          <w:rFonts w:ascii="Times New Roman" w:hAnsi="Times New Roman"/>
          <w:sz w:val="28"/>
          <w:szCs w:val="28"/>
        </w:rPr>
        <w:t>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 питания;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сырье и продукты питания;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готовая продукция;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питьевая вода, питьевой режим;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занятия с воспитанниками;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оздоровительные мероприятия;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прогулки и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25533A">
        <w:rPr>
          <w:rFonts w:ascii="Times New Roman" w:hAnsi="Times New Roman"/>
          <w:sz w:val="28"/>
          <w:szCs w:val="28"/>
        </w:rPr>
        <w:t>режимные моменты;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санитарно-техническое состояние оборудования;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состояние и маркировка мебели;</w:t>
      </w:r>
      <w:r w:rsidRPr="0025533A">
        <w:rPr>
          <w:rFonts w:ascii="Times New Roman" w:hAnsi="Times New Roman"/>
          <w:sz w:val="28"/>
          <w:szCs w:val="28"/>
        </w:rPr>
        <w:t xml:space="preserve"> 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и маркировка мягкого инвентаря;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игрушки и наглядные пособия, ТСО;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дезинфицирующие и моющие средства;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спецодежда и средства индивидуальной защиты;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санитарно-техническое состояние систем водоснабжения и канализации;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систем вентиляции, электроснабжения;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воздушно-тепловой режим.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2.6. Периодичность проведения мероприятий производственного контроля осуществляется в соответствии с </w:t>
      </w:r>
      <w:r>
        <w:rPr>
          <w:rFonts w:ascii="Times New Roman" w:hAnsi="Times New Roman"/>
          <w:sz w:val="28"/>
          <w:szCs w:val="28"/>
        </w:rPr>
        <w:t>программой</w:t>
      </w:r>
      <w:r w:rsidRPr="0025533A">
        <w:rPr>
          <w:rFonts w:ascii="Times New Roman" w:hAnsi="Times New Roman"/>
          <w:sz w:val="28"/>
          <w:szCs w:val="28"/>
        </w:rPr>
        <w:t>.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2B94">
        <w:rPr>
          <w:color w:val="000000"/>
          <w:sz w:val="28"/>
          <w:szCs w:val="28"/>
        </w:rPr>
        <w:t>Программа производственного контроля составляется в произвольной форме. В соответствии с требованиями СП 1.1.1058-01 программа в дошкольной организации должна содержать следующие данные: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>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>2. Перечень должностных лиц (работников), на которых возложены функции по осуществлению производственного контроля;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 xml:space="preserve">3. </w:t>
      </w:r>
      <w:proofErr w:type="gramStart"/>
      <w:r w:rsidRPr="00182B94">
        <w:rPr>
          <w:color w:val="000000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испытаний);</w:t>
      </w:r>
      <w:proofErr w:type="gramEnd"/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462">
        <w:rPr>
          <w:color w:val="000000"/>
        </w:rPr>
        <w:t>4</w:t>
      </w:r>
      <w:r w:rsidRPr="00182B94">
        <w:rPr>
          <w:color w:val="000000"/>
          <w:sz w:val="28"/>
          <w:szCs w:val="28"/>
        </w:rPr>
        <w:t>. Перечень должностей работников, подлежащих медицинским осмотрам, профессиональной гигиенической подготовке и аттестации</w:t>
      </w:r>
      <w:r w:rsidRPr="00182B94">
        <w:rPr>
          <w:strike/>
          <w:color w:val="000000"/>
          <w:sz w:val="28"/>
          <w:szCs w:val="28"/>
        </w:rPr>
        <w:t>;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>5.  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>6.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>7.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42392F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B94">
        <w:rPr>
          <w:color w:val="000000"/>
          <w:sz w:val="28"/>
          <w:szCs w:val="28"/>
        </w:rPr>
        <w:t xml:space="preserve">8. Другие мероприятия, проведение которых необходимо для осуществления эффективного </w:t>
      </w:r>
      <w:proofErr w:type="gramStart"/>
      <w:r w:rsidRPr="00182B94">
        <w:rPr>
          <w:color w:val="000000"/>
          <w:sz w:val="28"/>
          <w:szCs w:val="28"/>
        </w:rPr>
        <w:t>контроля за</w:t>
      </w:r>
      <w:proofErr w:type="gramEnd"/>
      <w:r w:rsidRPr="00182B94">
        <w:rPr>
          <w:color w:val="000000"/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2.8. </w:t>
      </w:r>
      <w:r w:rsidRPr="00182B94">
        <w:rPr>
          <w:color w:val="000000"/>
          <w:sz w:val="28"/>
          <w:szCs w:val="28"/>
        </w:rPr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182B94">
        <w:rPr>
          <w:color w:val="000000"/>
          <w:sz w:val="28"/>
          <w:szCs w:val="28"/>
        </w:rPr>
        <w:t>Перечень контролируемых параметров (показателей) определяется для каждого объекта производственного контроля. Производственный контроль осуществляется тремя основными способами - визуальным, лабораторным и инструментальным.</w:t>
      </w:r>
    </w:p>
    <w:p w:rsidR="0042392F" w:rsidRPr="00182B94" w:rsidRDefault="0042392F" w:rsidP="00182B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Pr="00182B94">
        <w:rPr>
          <w:sz w:val="28"/>
          <w:szCs w:val="28"/>
        </w:rPr>
        <w:t>. Визуальный контроль проводит специально уполномоченное должностное лицо (работник) организации, лабораторно-инструментальный контроль - аккредитованные в установленном порядке испытательные лабораторные центры, с которыми заключен договор на проведение соответствующих исследований.</w:t>
      </w:r>
    </w:p>
    <w:p w:rsidR="0042392F" w:rsidRPr="00182B94" w:rsidRDefault="0042392F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B94">
        <w:rPr>
          <w:rFonts w:ascii="Times New Roman" w:hAnsi="Times New Roman"/>
          <w:b/>
          <w:sz w:val="28"/>
          <w:szCs w:val="28"/>
        </w:rPr>
        <w:t>4.  Обязанности руководителя по осуществлению  производственного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4.1.Руководитель Учреждения при выявлении нарушений санитарных правил на объекте производственного контроля принимает меры, направленные на устранение  выявленных нарушений и недопущение их возникновения, в том числе: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приостановить либо прекратить свою деятельность или работу отдельных ц</w:t>
      </w:r>
      <w:r>
        <w:rPr>
          <w:rFonts w:ascii="Times New Roman" w:hAnsi="Times New Roman"/>
          <w:sz w:val="28"/>
          <w:szCs w:val="28"/>
        </w:rPr>
        <w:t>ехов (участков), эксплуатацию з</w:t>
      </w:r>
      <w:r w:rsidRPr="0025533A">
        <w:rPr>
          <w:rFonts w:ascii="Times New Roman" w:hAnsi="Times New Roman"/>
          <w:sz w:val="28"/>
          <w:szCs w:val="28"/>
        </w:rPr>
        <w:t>дания, сооружений, оборудования, выполнение отдельных видов работ и оказание услуг;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 xml:space="preserve">- информировать службу </w:t>
      </w:r>
      <w:proofErr w:type="spellStart"/>
      <w:r w:rsidRPr="0025533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5533A">
        <w:rPr>
          <w:rFonts w:ascii="Times New Roman" w:hAnsi="Times New Roman"/>
          <w:sz w:val="28"/>
          <w:szCs w:val="28"/>
        </w:rPr>
        <w:t xml:space="preserve"> о мерах, приятых по устранению нарушений санитарных правил;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- принять другие меры, предусмотренные действующим законодательством.</w:t>
      </w:r>
    </w:p>
    <w:p w:rsidR="0042392F" w:rsidRPr="00182B94" w:rsidRDefault="0042392F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B94">
        <w:rPr>
          <w:rFonts w:ascii="Times New Roman" w:hAnsi="Times New Roman"/>
          <w:b/>
          <w:sz w:val="28"/>
          <w:szCs w:val="28"/>
        </w:rPr>
        <w:t>5. Обязанности лиц, осуществляющих производственный контроль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Ответственные лица по осуществлению мероприятий производственного контроля обязаны: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5.1.Своевременно вести соответствующие журналы, закрепленные за каждым лицом, осуществляющим производственный контроль.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5.2. Своевременно осуществлять контроль и вести записи в журнале мероприятий производственного контроля.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5.3. Информировать руководителя Учреждения обо всех выявленных нарушениях, представляющих опасность для жизни и здоровья воспитанников и сотрудников ДОУ.</w:t>
      </w:r>
    </w:p>
    <w:p w:rsidR="0042392F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92F" w:rsidRPr="00182B94" w:rsidRDefault="0042392F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B94">
        <w:rPr>
          <w:rFonts w:ascii="Times New Roman" w:hAnsi="Times New Roman"/>
          <w:b/>
          <w:sz w:val="28"/>
          <w:szCs w:val="28"/>
        </w:rPr>
        <w:lastRenderedPageBreak/>
        <w:t>6. Права</w:t>
      </w:r>
      <w:r>
        <w:rPr>
          <w:rFonts w:ascii="Times New Roman" w:hAnsi="Times New Roman"/>
          <w:b/>
          <w:sz w:val="28"/>
          <w:szCs w:val="28"/>
        </w:rPr>
        <w:t xml:space="preserve"> лиц, осуществляющих производственный контроль.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6.1.Требовать от руководителя ДОУ своевременного устранения нарушений,  выявленных в ходе осуществления производственного контроля.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6.2.Вносить предложения по улучшению условий труда сотрудников и организации образовательного процесса с воспитанниками ДО</w:t>
      </w:r>
      <w:r>
        <w:rPr>
          <w:rFonts w:ascii="Times New Roman" w:hAnsi="Times New Roman"/>
          <w:sz w:val="28"/>
          <w:szCs w:val="28"/>
        </w:rPr>
        <w:t>О</w:t>
      </w:r>
      <w:r w:rsidRPr="0025533A">
        <w:rPr>
          <w:rFonts w:ascii="Times New Roman" w:hAnsi="Times New Roman"/>
          <w:sz w:val="28"/>
          <w:szCs w:val="28"/>
        </w:rPr>
        <w:t>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6.3.Заслушивать и получать информацию руководителя по обеспечению безопасности воспитанников и сотрудников ДО</w:t>
      </w:r>
      <w:r>
        <w:rPr>
          <w:rFonts w:ascii="Times New Roman" w:hAnsi="Times New Roman"/>
          <w:sz w:val="28"/>
          <w:szCs w:val="28"/>
        </w:rPr>
        <w:t>О</w:t>
      </w:r>
      <w:r w:rsidRPr="0025533A">
        <w:rPr>
          <w:rFonts w:ascii="Times New Roman" w:hAnsi="Times New Roman"/>
          <w:sz w:val="28"/>
          <w:szCs w:val="28"/>
        </w:rPr>
        <w:t>, по улучшению условий выполнения санитарных норм и правил, санитарно-противоэпидемиологических (профилактических) мероприятий.</w:t>
      </w:r>
    </w:p>
    <w:p w:rsidR="0042392F" w:rsidRPr="00182B94" w:rsidRDefault="0042392F" w:rsidP="00255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B94">
        <w:rPr>
          <w:rFonts w:ascii="Times New Roman" w:hAnsi="Times New Roman"/>
          <w:b/>
          <w:sz w:val="28"/>
          <w:szCs w:val="28"/>
        </w:rPr>
        <w:t>7. Документация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7.1. Программа производственного контроля.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7.2. Журнал по осуществлению мероприятий производственного контроля.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7.3. Перечень мероприятий по производственному контролю.</w:t>
      </w:r>
    </w:p>
    <w:p w:rsidR="0042392F" w:rsidRPr="0025533A" w:rsidRDefault="0042392F" w:rsidP="0025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3A">
        <w:rPr>
          <w:rFonts w:ascii="Times New Roman" w:hAnsi="Times New Roman"/>
          <w:sz w:val="28"/>
          <w:szCs w:val="28"/>
        </w:rPr>
        <w:t>7.4. Отчеты, справки о деятельности.</w:t>
      </w:r>
    </w:p>
    <w:p w:rsidR="0042392F" w:rsidRDefault="0042392F" w:rsidP="0018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2392F" w:rsidSect="00AC5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92F" w:rsidRDefault="0042392F" w:rsidP="0018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2F" w:rsidRPr="0025533A" w:rsidRDefault="0042392F" w:rsidP="00D050EE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25533A">
        <w:rPr>
          <w:rFonts w:ascii="Times New Roman" w:hAnsi="Times New Roman"/>
          <w:i/>
          <w:sz w:val="28"/>
          <w:szCs w:val="28"/>
        </w:rPr>
        <w:t>Приложение 1.</w:t>
      </w:r>
    </w:p>
    <w:p w:rsidR="0042392F" w:rsidRPr="0025533A" w:rsidRDefault="0042392F" w:rsidP="0018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3A">
        <w:rPr>
          <w:rFonts w:ascii="Times New Roman" w:hAnsi="Times New Roman"/>
          <w:b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42392F" w:rsidRPr="0025533A" w:rsidRDefault="0042392F" w:rsidP="0018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2270"/>
        <w:gridCol w:w="6864"/>
      </w:tblGrid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53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5533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Общий производственный контроль, организация работы по всем направлениям.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заведующей 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по АХЧ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безопасности мебели, оборудования.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освещения, канализации, водоснабжения.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состояния оборудования на участках.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санитарного состояния теневых навесов.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качества уборки территории и подъездных путей.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помещений.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маркировки шкафов, стульев, столов по ростовым группам.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Контроль за состоянием и маркировкой постельного белья, полотенец и т.д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хозяйственного оборудования и инвентаря.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посуды на целостность и чистоту в группах и на пищеблоке.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использованием </w:t>
            </w:r>
            <w:proofErr w:type="spellStart"/>
            <w:r w:rsidRPr="0025533A">
              <w:rPr>
                <w:rFonts w:ascii="Times New Roman" w:hAnsi="Times New Roman"/>
                <w:sz w:val="28"/>
                <w:szCs w:val="28"/>
              </w:rPr>
              <w:t>дезсредств</w:t>
            </w:r>
            <w:proofErr w:type="spellEnd"/>
            <w:r w:rsidRPr="0025533A">
              <w:rPr>
                <w:rFonts w:ascii="Times New Roman" w:hAnsi="Times New Roman"/>
                <w:sz w:val="28"/>
                <w:szCs w:val="28"/>
              </w:rPr>
              <w:t>, средств индивидуальной защиты.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533A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искусственной и естественной </w:t>
            </w:r>
            <w:r w:rsidRPr="0025533A">
              <w:rPr>
                <w:rFonts w:ascii="Times New Roman" w:hAnsi="Times New Roman"/>
                <w:sz w:val="28"/>
                <w:szCs w:val="28"/>
              </w:rPr>
              <w:t>освещенности в помещениях ДОО.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режима дня в соответствии с возрастными особенностями детей.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максимально допустимого объема недельной учебной нагрузки. 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качеством проведения утреннего фильтра при приеме детей.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режимом и качеством организации питания в группах, формированием культурно-гигиенических навыков детей.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проведением закаливающих мероприятий.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оборудования и пособий для развития и игр детей. 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физкультурного и музыкального инвентаря.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чистотой и безопасностью  игрушек в группах и выносного инвентаря для прогулок.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режима двигательной активности детей.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Контроль ведения документации воспитателями и помощниками воспитателей на группах, специалистами ДОО.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33A">
              <w:rPr>
                <w:rFonts w:ascii="Times New Roman" w:hAnsi="Times New Roman"/>
                <w:sz w:val="28"/>
                <w:szCs w:val="28"/>
              </w:rPr>
              <w:t>Делопро</w:t>
            </w:r>
            <w:proofErr w:type="spellEnd"/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33A">
              <w:rPr>
                <w:rFonts w:ascii="Times New Roman" w:hAnsi="Times New Roman"/>
                <w:sz w:val="28"/>
                <w:szCs w:val="28"/>
              </w:rPr>
              <w:t>изводитель</w:t>
            </w:r>
            <w:proofErr w:type="spellEnd"/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графиков работы сотрудников.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организацией питания сотрудников ДОО.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в ДОО.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организацией питания.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пищеблока, складов.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персонала пищеблока на кожные заболевания.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Проверка организации термометрии персонала.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личной гигиены сотрудниками ДОО.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прохождением </w:t>
            </w:r>
            <w:proofErr w:type="spellStart"/>
            <w:r w:rsidRPr="0025533A">
              <w:rPr>
                <w:rFonts w:ascii="Times New Roman" w:hAnsi="Times New Roman"/>
                <w:sz w:val="28"/>
                <w:szCs w:val="28"/>
              </w:rPr>
              <w:t>профосмотров</w:t>
            </w:r>
            <w:proofErr w:type="spellEnd"/>
            <w:r w:rsidRPr="002553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медицинских аптечек. 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проведением закаливающих мероприятий.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режима двигательной активности детей.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посуды на целостность и чистоту.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качеством приготовления пищи на пищеблоке.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соблюдением температурного режима холодильников.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хранением и реализацией скоропортящихся продуктов.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 Контроль отбора и хранения проб.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состоянием поступающих продуктов;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хранением и реализацией скоропортящихся продуктов;</w:t>
            </w:r>
          </w:p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3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5533A">
              <w:rPr>
                <w:rFonts w:ascii="Times New Roman" w:hAnsi="Times New Roman"/>
                <w:sz w:val="28"/>
                <w:szCs w:val="28"/>
              </w:rPr>
              <w:t>Контроль наличия сопроводительных документов на поступающую пищевую продукцию.</w:t>
            </w:r>
          </w:p>
        </w:tc>
      </w:tr>
      <w:tr w:rsidR="0042392F" w:rsidRPr="0025533A" w:rsidTr="007E693D">
        <w:tc>
          <w:tcPr>
            <w:tcW w:w="815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270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6864" w:type="dxa"/>
          </w:tcPr>
          <w:p w:rsidR="0042392F" w:rsidRPr="0025533A" w:rsidRDefault="0042392F" w:rsidP="007E6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5533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5533A">
              <w:rPr>
                <w:rFonts w:ascii="Times New Roman" w:hAnsi="Times New Roman"/>
                <w:sz w:val="28"/>
                <w:szCs w:val="28"/>
              </w:rPr>
              <w:t xml:space="preserve"> качеством произведения закупок товаров (работ, услуг) для нужд ДОО.</w:t>
            </w:r>
          </w:p>
        </w:tc>
      </w:tr>
    </w:tbl>
    <w:p w:rsidR="0042392F" w:rsidRDefault="0042392F" w:rsidP="0018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2392F" w:rsidSect="00AC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0BD"/>
    <w:multiLevelType w:val="multilevel"/>
    <w:tmpl w:val="66F66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1120CDC"/>
    <w:multiLevelType w:val="hybridMultilevel"/>
    <w:tmpl w:val="1C0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A26"/>
    <w:multiLevelType w:val="hybridMultilevel"/>
    <w:tmpl w:val="14288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55"/>
    <w:rsid w:val="00027368"/>
    <w:rsid w:val="00046640"/>
    <w:rsid w:val="000502C3"/>
    <w:rsid w:val="00063A69"/>
    <w:rsid w:val="000810BF"/>
    <w:rsid w:val="00082B87"/>
    <w:rsid w:val="000F3286"/>
    <w:rsid w:val="00107EA0"/>
    <w:rsid w:val="001231C0"/>
    <w:rsid w:val="001310D3"/>
    <w:rsid w:val="0017320E"/>
    <w:rsid w:val="00182B94"/>
    <w:rsid w:val="00196E08"/>
    <w:rsid w:val="001C4D6D"/>
    <w:rsid w:val="001E03D9"/>
    <w:rsid w:val="00212B74"/>
    <w:rsid w:val="0025533A"/>
    <w:rsid w:val="00271FB9"/>
    <w:rsid w:val="0029377B"/>
    <w:rsid w:val="002A08E1"/>
    <w:rsid w:val="002A25D9"/>
    <w:rsid w:val="002A2E1E"/>
    <w:rsid w:val="002C24C5"/>
    <w:rsid w:val="00300FBF"/>
    <w:rsid w:val="00303078"/>
    <w:rsid w:val="003478C9"/>
    <w:rsid w:val="003666D6"/>
    <w:rsid w:val="003B659A"/>
    <w:rsid w:val="003C53E6"/>
    <w:rsid w:val="003E1310"/>
    <w:rsid w:val="003E29A7"/>
    <w:rsid w:val="003E7FE9"/>
    <w:rsid w:val="0041016F"/>
    <w:rsid w:val="00420D37"/>
    <w:rsid w:val="0042392F"/>
    <w:rsid w:val="00427574"/>
    <w:rsid w:val="00475741"/>
    <w:rsid w:val="004B05EC"/>
    <w:rsid w:val="004F41B6"/>
    <w:rsid w:val="005049B2"/>
    <w:rsid w:val="00511755"/>
    <w:rsid w:val="00530589"/>
    <w:rsid w:val="00553044"/>
    <w:rsid w:val="005A4F19"/>
    <w:rsid w:val="005B57AE"/>
    <w:rsid w:val="00604B36"/>
    <w:rsid w:val="0062260F"/>
    <w:rsid w:val="00642D7E"/>
    <w:rsid w:val="0064672A"/>
    <w:rsid w:val="006A53CA"/>
    <w:rsid w:val="006B0656"/>
    <w:rsid w:val="006F757F"/>
    <w:rsid w:val="007267ED"/>
    <w:rsid w:val="007702FF"/>
    <w:rsid w:val="00772896"/>
    <w:rsid w:val="00785DC3"/>
    <w:rsid w:val="00794BF6"/>
    <w:rsid w:val="00796200"/>
    <w:rsid w:val="007E693D"/>
    <w:rsid w:val="007F127A"/>
    <w:rsid w:val="00852C89"/>
    <w:rsid w:val="00876E5C"/>
    <w:rsid w:val="008C3BA3"/>
    <w:rsid w:val="008D2D00"/>
    <w:rsid w:val="009A766D"/>
    <w:rsid w:val="009B0B9E"/>
    <w:rsid w:val="009C2902"/>
    <w:rsid w:val="009E3201"/>
    <w:rsid w:val="009E6F21"/>
    <w:rsid w:val="009F547A"/>
    <w:rsid w:val="00A05383"/>
    <w:rsid w:val="00A13EF3"/>
    <w:rsid w:val="00AC5387"/>
    <w:rsid w:val="00AF38F9"/>
    <w:rsid w:val="00AF42A8"/>
    <w:rsid w:val="00B04CF6"/>
    <w:rsid w:val="00B16EF5"/>
    <w:rsid w:val="00B2700B"/>
    <w:rsid w:val="00B30603"/>
    <w:rsid w:val="00B40F0A"/>
    <w:rsid w:val="00B56A8A"/>
    <w:rsid w:val="00B63F7F"/>
    <w:rsid w:val="00BD32C4"/>
    <w:rsid w:val="00BF6072"/>
    <w:rsid w:val="00C13462"/>
    <w:rsid w:val="00C14EAC"/>
    <w:rsid w:val="00C56C21"/>
    <w:rsid w:val="00C706A1"/>
    <w:rsid w:val="00C7685E"/>
    <w:rsid w:val="00C81052"/>
    <w:rsid w:val="00CB20C5"/>
    <w:rsid w:val="00CB6C1E"/>
    <w:rsid w:val="00CD4058"/>
    <w:rsid w:val="00CE42FB"/>
    <w:rsid w:val="00D050EE"/>
    <w:rsid w:val="00D152B9"/>
    <w:rsid w:val="00D50721"/>
    <w:rsid w:val="00D66293"/>
    <w:rsid w:val="00DC2468"/>
    <w:rsid w:val="00DC4C29"/>
    <w:rsid w:val="00DE56DE"/>
    <w:rsid w:val="00E032C0"/>
    <w:rsid w:val="00E14114"/>
    <w:rsid w:val="00E36354"/>
    <w:rsid w:val="00E439D1"/>
    <w:rsid w:val="00E96174"/>
    <w:rsid w:val="00EA715A"/>
    <w:rsid w:val="00F21137"/>
    <w:rsid w:val="00F261F8"/>
    <w:rsid w:val="00F648C1"/>
    <w:rsid w:val="00F64BCC"/>
    <w:rsid w:val="00F81448"/>
    <w:rsid w:val="00F8365F"/>
    <w:rsid w:val="00F95331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C3B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6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511755"/>
    <w:pPr>
      <w:widowControl w:val="0"/>
      <w:autoSpaceDE w:val="0"/>
      <w:autoSpaceDN w:val="0"/>
      <w:adjustRightInd w:val="0"/>
      <w:spacing w:after="0" w:line="216" w:lineRule="exact"/>
      <w:ind w:hanging="59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1175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511755"/>
    <w:rPr>
      <w:rFonts w:asci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17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B40F0A"/>
    <w:pPr>
      <w:widowControl w:val="0"/>
      <w:autoSpaceDE w:val="0"/>
      <w:autoSpaceDN w:val="0"/>
      <w:adjustRightInd w:val="0"/>
      <w:spacing w:after="0" w:line="461" w:lineRule="exact"/>
      <w:ind w:firstLine="158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B40F0A"/>
    <w:rPr>
      <w:rFonts w:ascii="Times New Roman" w:hAnsi="Times New Roman" w:cs="Times New Roman"/>
      <w:sz w:val="22"/>
      <w:szCs w:val="22"/>
    </w:rPr>
  </w:style>
  <w:style w:type="paragraph" w:customStyle="1" w:styleId="Style64">
    <w:name w:val="Style64"/>
    <w:basedOn w:val="a"/>
    <w:uiPriority w:val="99"/>
    <w:rsid w:val="003E7FE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3E7FE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3">
    <w:name w:val="Style63"/>
    <w:basedOn w:val="a"/>
    <w:uiPriority w:val="99"/>
    <w:rsid w:val="009A766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5">
    <w:name w:val="Font Style95"/>
    <w:uiPriority w:val="99"/>
    <w:rsid w:val="009A76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64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8F9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AF38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85DC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1">
    <w:name w:val="Абзац списка1"/>
    <w:basedOn w:val="a"/>
    <w:uiPriority w:val="99"/>
    <w:rsid w:val="00785DC3"/>
    <w:pPr>
      <w:ind w:left="720"/>
      <w:contextualSpacing/>
    </w:pPr>
  </w:style>
  <w:style w:type="paragraph" w:styleId="a7">
    <w:name w:val="Normal (Web)"/>
    <w:basedOn w:val="a"/>
    <w:uiPriority w:val="99"/>
    <w:rsid w:val="00B63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F3286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rsid w:val="000F3286"/>
    <w:rPr>
      <w:rFonts w:ascii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Седухина</dc:creator>
  <cp:keywords/>
  <dc:description/>
  <cp:lastModifiedBy>СтВоспитатель</cp:lastModifiedBy>
  <cp:revision>64</cp:revision>
  <cp:lastPrinted>2021-03-11T09:52:00Z</cp:lastPrinted>
  <dcterms:created xsi:type="dcterms:W3CDTF">2020-04-08T03:46:00Z</dcterms:created>
  <dcterms:modified xsi:type="dcterms:W3CDTF">2024-03-13T14:22:00Z</dcterms:modified>
</cp:coreProperties>
</file>