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6B4" w:rsidRPr="009866B4" w:rsidRDefault="009866B4" w:rsidP="00986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866B4">
        <w:rPr>
          <w:rFonts w:ascii="Times New Roman" w:eastAsia="Times New Roman" w:hAnsi="Times New Roman" w:cs="Times New Roman"/>
          <w:b/>
          <w:bCs/>
          <w:sz w:val="24"/>
          <w:szCs w:val="24"/>
        </w:rPr>
        <w:t>МОУ «Средняя общеобразовательная школа №3»</w:t>
      </w:r>
    </w:p>
    <w:p w:rsidR="009866B4" w:rsidRPr="009866B4" w:rsidRDefault="009866B4" w:rsidP="00986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6B4" w:rsidRPr="009866B4" w:rsidRDefault="009866B4" w:rsidP="00986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f4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671"/>
      </w:tblGrid>
      <w:tr w:rsidR="009866B4" w:rsidRPr="009866B4" w:rsidTr="009866B4">
        <w:tc>
          <w:tcPr>
            <w:tcW w:w="4785" w:type="dxa"/>
          </w:tcPr>
          <w:p w:rsidR="009866B4" w:rsidRPr="009866B4" w:rsidRDefault="009866B4" w:rsidP="009866B4">
            <w:pPr>
              <w:ind w:left="885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УТВЕРЖДАЮ:</w:t>
            </w:r>
          </w:p>
          <w:p w:rsidR="009866B4" w:rsidRPr="009866B4" w:rsidRDefault="009866B4" w:rsidP="009866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Приказ №_________</w:t>
            </w:r>
          </w:p>
          <w:p w:rsidR="009866B4" w:rsidRPr="009866B4" w:rsidRDefault="00F82685" w:rsidP="009866B4">
            <w:pPr>
              <w:ind w:left="142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«___» ___________________ 2021</w:t>
            </w:r>
            <w:r w:rsidR="009866B4"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  <w:p w:rsidR="009866B4" w:rsidRPr="009866B4" w:rsidRDefault="009866B4" w:rsidP="009866B4">
            <w:pPr>
              <w:ind w:left="28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Директор МОУ СОШ №3  </w:t>
            </w:r>
          </w:p>
          <w:p w:rsidR="009866B4" w:rsidRPr="009866B4" w:rsidRDefault="009866B4" w:rsidP="009866B4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_________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С.А.Лопаткин</w:t>
            </w:r>
          </w:p>
          <w:p w:rsidR="009866B4" w:rsidRPr="009866B4" w:rsidRDefault="009866B4" w:rsidP="009866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:rsidR="009866B4" w:rsidRPr="009866B4" w:rsidRDefault="009866B4" w:rsidP="009866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ПРИНЯТА</w:t>
            </w:r>
            <w:proofErr w:type="gramEnd"/>
          </w:p>
          <w:p w:rsidR="009866B4" w:rsidRPr="009866B4" w:rsidRDefault="009866B4" w:rsidP="009866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на заседании педагогического совета</w:t>
            </w:r>
          </w:p>
          <w:p w:rsidR="009866B4" w:rsidRPr="009866B4" w:rsidRDefault="009866B4" w:rsidP="009866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МОУ СОШ №3</w:t>
            </w:r>
          </w:p>
          <w:p w:rsidR="009866B4" w:rsidRPr="009866B4" w:rsidRDefault="00F82685" w:rsidP="009866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«___» ___________________ 2021</w:t>
            </w:r>
            <w:r w:rsidR="009866B4"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  <w:p w:rsidR="009866B4" w:rsidRPr="009866B4" w:rsidRDefault="009866B4" w:rsidP="009866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Прот</w:t>
            </w:r>
            <w:r w:rsidR="00F82685">
              <w:rPr>
                <w:rFonts w:ascii="Times New Roman" w:eastAsia="Times New Roman" w:hAnsi="Times New Roman"/>
                <w:b/>
                <w:sz w:val="24"/>
                <w:szCs w:val="24"/>
              </w:rPr>
              <w:t>окол № ___ от «___» _______ 2021</w:t>
            </w:r>
            <w:bookmarkStart w:id="0" w:name="_GoBack"/>
            <w:bookmarkEnd w:id="0"/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г.</w:t>
            </w:r>
          </w:p>
          <w:p w:rsidR="009866B4" w:rsidRPr="009866B4" w:rsidRDefault="009866B4" w:rsidP="009866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Председатель __________________</w:t>
            </w:r>
          </w:p>
          <w:p w:rsidR="009866B4" w:rsidRPr="009866B4" w:rsidRDefault="009866B4" w:rsidP="009866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66B4" w:rsidRPr="009866B4" w:rsidRDefault="009866B4" w:rsidP="009866B4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/>
                <w:b/>
                <w:sz w:val="24"/>
                <w:szCs w:val="24"/>
              </w:rPr>
              <w:t>Секретарь      ---------------------------</w:t>
            </w:r>
          </w:p>
          <w:p w:rsidR="009866B4" w:rsidRPr="009866B4" w:rsidRDefault="009866B4" w:rsidP="009866B4">
            <w:pPr>
              <w:ind w:left="60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9866B4" w:rsidRPr="009866B4" w:rsidTr="009866B4">
        <w:tc>
          <w:tcPr>
            <w:tcW w:w="4785" w:type="dxa"/>
          </w:tcPr>
          <w:p w:rsidR="009866B4" w:rsidRPr="009866B4" w:rsidRDefault="009866B4" w:rsidP="009866B4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9866B4" w:rsidRPr="009866B4" w:rsidRDefault="009866B4" w:rsidP="009866B4">
            <w:pPr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71" w:type="dxa"/>
          </w:tcPr>
          <w:p w:rsidR="009866B4" w:rsidRPr="009866B4" w:rsidRDefault="009866B4" w:rsidP="009866B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866B4" w:rsidRPr="009866B4" w:rsidRDefault="009866B4" w:rsidP="00986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6B4" w:rsidRPr="009866B4" w:rsidRDefault="009866B4" w:rsidP="00986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6B4" w:rsidRPr="009866B4" w:rsidRDefault="009866B4" w:rsidP="00986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6B4" w:rsidRPr="009866B4" w:rsidRDefault="009866B4" w:rsidP="00986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6B4" w:rsidRPr="009866B4" w:rsidRDefault="009866B4" w:rsidP="00986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6B4" w:rsidRPr="009866B4" w:rsidRDefault="009866B4" w:rsidP="00986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6B4" w:rsidRPr="009866B4" w:rsidRDefault="009866B4" w:rsidP="00986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6B4" w:rsidRPr="009866B4" w:rsidRDefault="009866B4" w:rsidP="00986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866B4" w:rsidRPr="009866B4" w:rsidRDefault="009866B4" w:rsidP="009866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866B4">
        <w:rPr>
          <w:rFonts w:ascii="Times New Roman" w:eastAsia="Times New Roman" w:hAnsi="Times New Roman" w:cs="Times New Roman"/>
          <w:b/>
          <w:bCs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развития</w:t>
      </w:r>
    </w:p>
    <w:p w:rsidR="009866B4" w:rsidRP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86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«Повышение качества образования в школе, функционирующей в неблагоприятных социальных условиях</w:t>
      </w:r>
      <w:r w:rsidRPr="009866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перевод школы в эффективный режим функционирования</w:t>
      </w:r>
      <w:r w:rsidR="00681031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»</w:t>
      </w:r>
    </w:p>
    <w:p w:rsidR="009866B4" w:rsidRP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на 2021-2024</w:t>
      </w:r>
      <w:r w:rsidRPr="009866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годы</w:t>
      </w:r>
    </w:p>
    <w:p w:rsidR="009866B4" w:rsidRP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2F5496"/>
          <w:sz w:val="24"/>
          <w:szCs w:val="24"/>
          <w:lang w:eastAsia="ru-RU"/>
        </w:rPr>
      </w:pPr>
    </w:p>
    <w:p w:rsidR="009866B4" w:rsidRP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866B4" w:rsidRP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  <w:shd w:val="clear" w:color="auto" w:fill="FFFFFF"/>
          <w:lang w:eastAsia="ru-RU"/>
        </w:rPr>
      </w:pPr>
    </w:p>
    <w:p w:rsidR="009866B4" w:rsidRP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P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P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P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P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P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P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P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P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P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Pr="009866B4" w:rsidRDefault="009866B4" w:rsidP="00986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9866B4" w:rsidRPr="009866B4" w:rsidRDefault="009866B4" w:rsidP="009866B4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2021</w:t>
      </w:r>
      <w:r w:rsidRPr="0098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9866B4" w:rsidRPr="009866B4" w:rsidRDefault="009866B4" w:rsidP="009866B4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6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9866B4" w:rsidRPr="00DD5BB6" w:rsidRDefault="00DD5BB6" w:rsidP="00DD5BB6">
      <w:pPr>
        <w:tabs>
          <w:tab w:val="left" w:pos="2100"/>
        </w:tabs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Pr="00DD5BB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.Введение</w:t>
      </w:r>
    </w:p>
    <w:p w:rsidR="00DD5BB6" w:rsidRDefault="00DD5BB6" w:rsidP="00DD5BB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DD5BB6" w:rsidRPr="009866B4" w:rsidRDefault="00DD5BB6" w:rsidP="00DD5BB6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1</w:t>
      </w:r>
      <w:r w:rsidRPr="009866B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.1 Нормативно-правовое обеспечение</w:t>
      </w:r>
    </w:p>
    <w:tbl>
      <w:tblPr>
        <w:tblW w:w="51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8"/>
        <w:gridCol w:w="5007"/>
        <w:gridCol w:w="4816"/>
      </w:tblGrid>
      <w:tr w:rsidR="00DD5BB6" w:rsidRPr="009866B4" w:rsidTr="000E0716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DD5BB6" w:rsidRPr="009866B4" w:rsidRDefault="00DD5BB6" w:rsidP="000E0716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9866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9866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нормативного правового акта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положения</w:t>
            </w:r>
          </w:p>
        </w:tc>
      </w:tr>
      <w:tr w:rsidR="00DD5BB6" w:rsidRPr="009866B4" w:rsidTr="000E0716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Закон «Об образовании в Российской Федерации» от 29.12.2012 № 273-ФЗ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Регулирует общественные отношения, возникающие в сфере образования в связи с реализацией права на образования, обеспечением государственных гарантий и свобод человека в сфере образования и созданием условий для реализации права на образование.</w:t>
            </w:r>
          </w:p>
          <w:p w:rsidR="00DD5BB6" w:rsidRPr="009866B4" w:rsidRDefault="00DD5BB6" w:rsidP="000E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Статья 28. Компетенция, права, обязанности и ответственность образовательной организации</w:t>
            </w:r>
          </w:p>
          <w:p w:rsidR="00DD5BB6" w:rsidRPr="009866B4" w:rsidRDefault="00DD5BB6" w:rsidP="000E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Образовательная организация </w:t>
            </w:r>
            <w:r w:rsidRPr="00986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обязана</w:t>
            </w: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осуществлять свою деятельность в соответствии с законодательством об образовании, в том числе:</w:t>
            </w:r>
          </w:p>
          <w:p w:rsidR="00DD5BB6" w:rsidRPr="009866B4" w:rsidRDefault="00DD5BB6" w:rsidP="000E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обеспечивать реализацию в полном объеме образовательных программ, </w:t>
            </w:r>
            <w:r w:rsidRPr="00986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соответствие качества подготовки обучающихся установленным требованиям</w:t>
            </w: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>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обучающихся;</w:t>
            </w:r>
          </w:p>
          <w:p w:rsidR="00DD5BB6" w:rsidRPr="009866B4" w:rsidRDefault="00DD5BB6" w:rsidP="000E07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</w:t>
            </w:r>
            <w:proofErr w:type="gram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Образовательная организация </w:t>
            </w:r>
            <w:r w:rsidRPr="00986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несет ответственность </w:t>
            </w: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установленном законодательством Российской Федерации порядке за невыполнение или ненадлежащее выполнение функций, отнесенных к ее компетенции, за реализацию не в полном объеме образовательных программ в соответствии с учебным планом, </w:t>
            </w:r>
            <w:r w:rsidRPr="009866B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качество образования своих выпускников, </w:t>
            </w: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>а также за жизнь и здоровье обучающихся, работников образовательной организации.</w:t>
            </w:r>
            <w:proofErr w:type="gramEnd"/>
          </w:p>
        </w:tc>
      </w:tr>
      <w:tr w:rsidR="00DD5BB6" w:rsidRPr="009866B4" w:rsidTr="000E0716">
        <w:trPr>
          <w:trHeight w:val="199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программа Российской Федерации «Развитие образования» на 2018-2025 гг., утвержденная постановлением Правительства Российской Федерации от 26 декабря 2017 г. № 1642</w:t>
            </w:r>
            <w:r w:rsidRPr="009866B4"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  <w:t xml:space="preserve">, 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Гарантирует  качественное образование для всех обучающихся</w:t>
            </w:r>
          </w:p>
        </w:tc>
      </w:tr>
      <w:tr w:rsidR="00DD5BB6" w:rsidRPr="009866B4" w:rsidTr="000E0716">
        <w:trPr>
          <w:trHeight w:val="1295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программа Республики Мордовия «Развитие образования в Республике Мордовия» на 2014 – 2025 годы 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одним из приоритетных направлений республиканской образовательной политики.</w:t>
            </w:r>
          </w:p>
        </w:tc>
      </w:tr>
      <w:tr w:rsidR="00DD5BB6" w:rsidRPr="009866B4" w:rsidTr="000E0716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Стратегия развития воспитания в РФ 2015-2025г.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0" w:line="240" w:lineRule="auto"/>
              <w:ind w:firstLine="31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Система деятельности ориентированная на качественно новый общественный статус социального института воспитания</w:t>
            </w:r>
          </w:p>
        </w:tc>
      </w:tr>
      <w:tr w:rsidR="00DD5BB6" w:rsidRPr="009866B4" w:rsidTr="000E0716">
        <w:trPr>
          <w:trHeight w:val="28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autoSpaceDE w:val="0"/>
              <w:autoSpaceDN w:val="0"/>
              <w:adjustRightInd w:val="0"/>
              <w:spacing w:after="160" w:line="256" w:lineRule="auto"/>
              <w:ind w:firstLine="56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План мероприятий «Изменения в отраслях социальной сферы, направленные на повышение эффективности образования и науки в Республике Мордовия», утвержден постановлением Правительства Республики Мордовия от 25.02.2013 г. № 62, Министерством образования Республики Мордовия 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autoSpaceDE w:val="0"/>
              <w:autoSpaceDN w:val="0"/>
              <w:adjustRightInd w:val="0"/>
              <w:spacing w:after="160" w:line="25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Комплексный проект поддержки школ, работающих в неблагоприятных социальных условиях: утверждены концепция, план действий по реализации проекта  «Разработка и внедрение стратегии поддержки школ Республики Мордовия, работающих в неблагоприятных социальных условиях и показывающих низкие образовательные результаты», методика выявления таких школ</w:t>
            </w:r>
          </w:p>
        </w:tc>
      </w:tr>
      <w:tr w:rsidR="00DD5BB6" w:rsidRPr="009866B4" w:rsidTr="000E0716">
        <w:trPr>
          <w:trHeight w:val="1240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autoSpaceDE w:val="0"/>
              <w:autoSpaceDN w:val="0"/>
              <w:adjustRightInd w:val="0"/>
              <w:spacing w:after="160" w:line="256" w:lineRule="auto"/>
              <w:ind w:firstLine="567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План организационно-методического сопровождения школ, работающих в неблагоприятных социальных условиях и показывающих низкие образовательные результаты (приказ от 31.12.2015 г. №1258).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Обеспечение информационной и методической поддержки школ, работающих в сложных социальных условиях и показывающих низкие образовательные результаты,</w:t>
            </w:r>
          </w:p>
        </w:tc>
      </w:tr>
      <w:tr w:rsidR="00DD5BB6" w:rsidRPr="009866B4" w:rsidTr="000E0716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autoSpaceDE w:val="0"/>
              <w:autoSpaceDN w:val="0"/>
              <w:adjustRightInd w:val="0"/>
              <w:spacing w:after="160" w:line="256" w:lineRule="auto"/>
              <w:ind w:right="3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 о сотрудничестве  с ГБУ ДПО РМ «Центр непрерывного повышения профессионального мастерства педагогических работников – «Педагог 13.ру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16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Научно-методическое сотрудничество сторон в целях эффективного развития общеобразовательных организаций Республики Мордовия в соответствии с требованиями действующего законодательства Российской Федерации и Республики Мордовия</w:t>
            </w:r>
          </w:p>
        </w:tc>
      </w:tr>
      <w:tr w:rsidR="00DD5BB6" w:rsidRPr="009866B4" w:rsidTr="000E0716">
        <w:trPr>
          <w:trHeight w:val="1279"/>
        </w:trPr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autoSpaceDE w:val="0"/>
              <w:autoSpaceDN w:val="0"/>
              <w:adjustRightInd w:val="0"/>
              <w:spacing w:after="160" w:line="256" w:lineRule="auto"/>
              <w:ind w:right="3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Договор о сотрудничестве с ГБУ ДПО РМ «Центр непрерывного повышения профессионального мастерства педагогических работников – «Педагог 13.ру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Информационно-методическое сотрудничество сторон в части проведения совместных работ и оказания взаимных услуг</w:t>
            </w:r>
          </w:p>
        </w:tc>
      </w:tr>
      <w:tr w:rsidR="00DD5BB6" w:rsidRPr="009866B4" w:rsidTr="000E0716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Партнерское соглашение о сотрудничестве между  школой с высокими показателями (базовой) и  школой с низкими результатами обучения  в рамках реализации мероприятий, направленных на повышение качества образования в школах с низкими результатами обучения в школах, функционирующих в неблагоприятных социальных условиях.</w:t>
            </w: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Базовая школа: муниципальное общеобразовательное учреждение «Средняя общеобразовательная школа № 35» г.о</w:t>
            </w:r>
            <w:proofErr w:type="gramStart"/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аранск.</w:t>
            </w:r>
          </w:p>
          <w:p w:rsidR="00DD5BB6" w:rsidRPr="009866B4" w:rsidRDefault="00DD5BB6" w:rsidP="000E07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 2019 году школа участвовала в Проекте «Цифровая образовательная среда «НП «Образование»,  является пилотной площадкой по введению ФГОС, С 2016 года школа является базовой по робототехнике.</w:t>
            </w:r>
          </w:p>
        </w:tc>
      </w:tr>
      <w:tr w:rsidR="00DD5BB6" w:rsidRPr="009866B4" w:rsidTr="000E0716"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BB6" w:rsidRPr="009866B4" w:rsidRDefault="00DD5BB6" w:rsidP="000E0716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Программа развития МОУ» СОШ № 3»  на 2020-2025 гг.</w:t>
            </w:r>
          </w:p>
          <w:p w:rsidR="00DD5BB6" w:rsidRPr="009866B4" w:rsidRDefault="00DD5BB6" w:rsidP="000E0716">
            <w:pPr>
              <w:widowControl w:val="0"/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5BB6" w:rsidRPr="009866B4" w:rsidRDefault="00DD5BB6" w:rsidP="000E0716">
            <w:pPr>
              <w:widowControl w:val="0"/>
              <w:spacing w:after="16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Проектирует этапы развития школы, обеспечивает целенаправленность ее деятельности за счет четкого определения целей, ценностей, ориентированных на социальный заказ государства и местного социума, выделяет особенности организации учебно-воспитательного процесса</w:t>
            </w:r>
          </w:p>
        </w:tc>
      </w:tr>
    </w:tbl>
    <w:p w:rsidR="00DD5BB6" w:rsidRPr="009866B4" w:rsidRDefault="00DD5BB6" w:rsidP="00DD5BB6">
      <w:pPr>
        <w:spacing w:after="160" w:line="256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66B4" w:rsidRPr="009866B4" w:rsidRDefault="009866B4" w:rsidP="009866B4">
      <w:pPr>
        <w:spacing w:after="160" w:line="256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866B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 w:type="page"/>
      </w:r>
    </w:p>
    <w:p w:rsidR="00DD5BB6" w:rsidRDefault="00DD5BB6" w:rsidP="00DD5BB6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1.2. Приоритетная цель школы-</w:t>
      </w:r>
      <w:r w:rsidRPr="00DD5BB6">
        <w:rPr>
          <w:rFonts w:ascii="Times New Roman" w:eastAsia="Calibri" w:hAnsi="Times New Roman" w:cs="Times New Roman"/>
          <w:sz w:val="24"/>
          <w:szCs w:val="24"/>
        </w:rPr>
        <w:t>создание</w:t>
      </w:r>
      <w:r w:rsidRPr="00DD5BB6">
        <w:rPr>
          <w:rFonts w:ascii="Times New Roman" w:eastAsia="Calibri" w:hAnsi="Times New Roman" w:cs="Times New Roman"/>
          <w:sz w:val="24"/>
          <w:szCs w:val="24"/>
        </w:rPr>
        <w:tab/>
        <w:t>образовательного</w:t>
      </w:r>
      <w:r w:rsidRPr="00DD5BB6">
        <w:rPr>
          <w:rFonts w:ascii="Times New Roman" w:eastAsia="Calibri" w:hAnsi="Times New Roman" w:cs="Times New Roman"/>
          <w:sz w:val="24"/>
          <w:szCs w:val="24"/>
        </w:rPr>
        <w:tab/>
        <w:t>пространства</w:t>
      </w:r>
      <w:r w:rsidRPr="00DD5BB6">
        <w:rPr>
          <w:rFonts w:ascii="Times New Roman" w:eastAsia="Calibri" w:hAnsi="Times New Roman" w:cs="Times New Roman"/>
          <w:sz w:val="24"/>
          <w:szCs w:val="24"/>
        </w:rPr>
        <w:tab/>
        <w:t>школы</w:t>
      </w:r>
      <w:proofErr w:type="gramStart"/>
      <w:r w:rsidRPr="00DD5BB6">
        <w:rPr>
          <w:rFonts w:ascii="Times New Roman" w:eastAsia="Calibri" w:hAnsi="Times New Roman" w:cs="Times New Roman"/>
          <w:sz w:val="24"/>
          <w:szCs w:val="24"/>
        </w:rPr>
        <w:t>,с</w:t>
      </w:r>
      <w:proofErr w:type="gramEnd"/>
      <w:r w:rsidRPr="00DD5BB6">
        <w:rPr>
          <w:rFonts w:ascii="Times New Roman" w:eastAsia="Calibri" w:hAnsi="Times New Roman" w:cs="Times New Roman"/>
          <w:sz w:val="24"/>
          <w:szCs w:val="24"/>
        </w:rPr>
        <w:t>пособствующегоформированиютворческого,нестандартномыслящего,компетентного,нравственноподготовленногогражданинаРоссии,воспитанногонадуховныхикультурныхтрадициях многонациональной Родины, способного к успешнойсоциализациивусловияхсовременного мира.</w:t>
      </w:r>
    </w:p>
    <w:p w:rsidR="00552973" w:rsidRPr="00552973" w:rsidRDefault="00552973" w:rsidP="00DD5BB6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Миссия школы-</w:t>
      </w:r>
      <w:r w:rsidRPr="00552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повышение качества образовани</w:t>
      </w:r>
      <w:proofErr w:type="gramStart"/>
      <w:r w:rsidRPr="00552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я-</w:t>
      </w:r>
      <w:proofErr w:type="gramEnd"/>
      <w:r w:rsidRPr="0055297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шаг в будущее.</w:t>
      </w:r>
    </w:p>
    <w:p w:rsidR="00552973" w:rsidRPr="00DD5BB6" w:rsidRDefault="00552973" w:rsidP="00DD5BB6">
      <w:pPr>
        <w:shd w:val="clear" w:color="auto" w:fill="FFFFFF"/>
        <w:spacing w:before="100" w:beforeAutospacing="1" w:after="100" w:afterAutospacing="1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866B4" w:rsidRPr="009866B4" w:rsidRDefault="00552973" w:rsidP="009866B4">
      <w:pPr>
        <w:shd w:val="clear" w:color="auto" w:fill="FFFFFF"/>
        <w:spacing w:before="100" w:beforeAutospacing="1" w:after="100" w:afterAutospacing="1" w:line="240" w:lineRule="auto"/>
        <w:ind w:left="360"/>
        <w:contextualSpacing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="006910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.Анализ текущего состояния, описание ключевых рисков</w:t>
      </w:r>
    </w:p>
    <w:p w:rsidR="009866B4" w:rsidRPr="009866B4" w:rsidRDefault="009866B4" w:rsidP="0098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34" w:line="256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МОУ «Средняя школа № 3» (далее – Школа) расположена в рабочем районе ТЭЦ-2 города Саранск. Большинство семей обучающихся проживают в домах типовой застройки: 72 процента − рядом со школой, 28 процентов − в других районах города.</w:t>
      </w:r>
    </w:p>
    <w:p w:rsidR="009866B4" w:rsidRPr="009866B4" w:rsidRDefault="009866B4" w:rsidP="009866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86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Основным видом деятельности школы является реализация общеобразовательных программ начального общего, основного общего и среднего общего образования. </w:t>
      </w:r>
    </w:p>
    <w:p w:rsidR="009866B4" w:rsidRPr="009866B4" w:rsidRDefault="009866B4" w:rsidP="009866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B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Обучающиеся МОУ СОШ № 3 -дети из семей,  разных по социальному статусу. Это и многодетные семьи, и неполные, и неблагополучные, где родители злоупотребляют алкоголем. </w:t>
      </w:r>
      <w:r w:rsidRPr="009866B4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то же время есть семьи, имеющие высокую мотивацию к получению их детьми качественного образования. И это заставляет задуматься о ресурсах и внутреннем потенциале педагогического коллектива, позволяющем справиться с вызовами внешней среды.</w:t>
      </w:r>
    </w:p>
    <w:p w:rsidR="009866B4" w:rsidRPr="009866B4" w:rsidRDefault="009866B4" w:rsidP="009866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B4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Сложный социальный контекст, в котором находится школа, социально-экономическое и территориальное неравенства вступают в противоречия с возможностью предоставления качественного образования и получения высоких образовательных результатов.</w:t>
      </w:r>
    </w:p>
    <w:p w:rsidR="009866B4" w:rsidRPr="009866B4" w:rsidRDefault="009866B4" w:rsidP="009866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B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данной задачи возможно при совершенно новой модели управления, повышении профессиональных компетенций педагогов, развитии инструментов самооценки, диагностики образовательного процесса и результатов, повышении мотивации к обучению учеников и их родителей.</w:t>
      </w:r>
    </w:p>
    <w:p w:rsidR="009866B4" w:rsidRPr="009866B4" w:rsidRDefault="009866B4" w:rsidP="009866B4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условиях проведенного в учреждении анализа действующих подходов к организации и управлению качеством образования выявлены следующие проблемы:</w:t>
      </w:r>
    </w:p>
    <w:tbl>
      <w:tblPr>
        <w:tblW w:w="9334" w:type="dxa"/>
        <w:tblInd w:w="-4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697"/>
        <w:gridCol w:w="2105"/>
        <w:gridCol w:w="942"/>
        <w:gridCol w:w="759"/>
        <w:gridCol w:w="1831"/>
      </w:tblGrid>
      <w:tr w:rsidR="009866B4" w:rsidRPr="009866B4" w:rsidTr="009866B4">
        <w:trPr>
          <w:trHeight w:val="1256"/>
        </w:trPr>
        <w:tc>
          <w:tcPr>
            <w:tcW w:w="369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B4" w:rsidRPr="009866B4" w:rsidRDefault="009866B4" w:rsidP="009866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Социальный статус школы</w:t>
            </w:r>
          </w:p>
          <w:p w:rsidR="009866B4" w:rsidRPr="009866B4" w:rsidRDefault="009866B4" w:rsidP="009866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Малообеспеченные семьи - 35%</w:t>
            </w:r>
          </w:p>
          <w:p w:rsidR="009866B4" w:rsidRPr="009866B4" w:rsidRDefault="009866B4" w:rsidP="0098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 – одиночки - 11%</w:t>
            </w:r>
          </w:p>
          <w:p w:rsidR="009866B4" w:rsidRPr="009866B4" w:rsidRDefault="009866B4" w:rsidP="0098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Многодетные семьи - 7%</w:t>
            </w:r>
          </w:p>
          <w:p w:rsidR="009866B4" w:rsidRPr="009866B4" w:rsidRDefault="009866B4" w:rsidP="0098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Семьи </w:t>
            </w: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 опекаемыми детьми – 1,5%</w:t>
            </w:r>
          </w:p>
          <w:p w:rsidR="009866B4" w:rsidRPr="009866B4" w:rsidRDefault="009866B4" w:rsidP="0098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состоящие на учете в КДН – 1,5%</w:t>
            </w:r>
          </w:p>
          <w:p w:rsidR="009866B4" w:rsidRPr="009866B4" w:rsidRDefault="009866B4" w:rsidP="0098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Дети, состоящие на учете в ОДН – 1,3%</w:t>
            </w:r>
          </w:p>
          <w:p w:rsidR="009866B4" w:rsidRPr="009866B4" w:rsidRDefault="009866B4" w:rsidP="0098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Образование родителей:</w:t>
            </w:r>
          </w:p>
          <w:p w:rsidR="009866B4" w:rsidRPr="009866B4" w:rsidRDefault="009866B4" w:rsidP="0098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– 4%</w:t>
            </w:r>
          </w:p>
          <w:p w:rsidR="009866B4" w:rsidRPr="009866B4" w:rsidRDefault="009866B4" w:rsidP="0098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 специальное –67%</w:t>
            </w:r>
          </w:p>
          <w:p w:rsidR="009866B4" w:rsidRPr="009866B4" w:rsidRDefault="009866B4" w:rsidP="0098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образования – 29%</w:t>
            </w:r>
          </w:p>
          <w:p w:rsidR="009866B4" w:rsidRPr="009866B4" w:rsidRDefault="009866B4" w:rsidP="0098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Работа родителей:</w:t>
            </w:r>
          </w:p>
          <w:p w:rsidR="009866B4" w:rsidRPr="009866B4" w:rsidRDefault="009866B4" w:rsidP="0098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Безработные – 21%</w:t>
            </w:r>
          </w:p>
          <w:p w:rsidR="009866B4" w:rsidRPr="009866B4" w:rsidRDefault="009866B4" w:rsidP="0098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Рабочие – 55%</w:t>
            </w:r>
          </w:p>
          <w:p w:rsidR="009866B4" w:rsidRPr="009866B4" w:rsidRDefault="009866B4" w:rsidP="0098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Служащие – 24%</w:t>
            </w:r>
          </w:p>
        </w:tc>
      </w:tr>
      <w:tr w:rsidR="009866B4" w:rsidRPr="009866B4" w:rsidTr="009866B4">
        <w:trPr>
          <w:trHeight w:val="1407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Кадровая характеристика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 высшей категорией -  23,6%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с 1 категорией -  10,5%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</w:t>
            </w:r>
            <w:proofErr w:type="gram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прошедшие аттестацию на соответствие занимаемой должности – 47,3%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 пенсионного возраста – 18,4%</w:t>
            </w:r>
          </w:p>
        </w:tc>
      </w:tr>
      <w:tr w:rsidR="009866B4" w:rsidRPr="009866B4" w:rsidTr="009866B4">
        <w:trPr>
          <w:trHeight w:val="285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Контингент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Уч. год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Обучающиеся</w:t>
            </w:r>
          </w:p>
        </w:tc>
      </w:tr>
      <w:tr w:rsidR="009866B4" w:rsidRPr="009866B4" w:rsidTr="009866B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</w:t>
            </w:r>
          </w:p>
        </w:tc>
      </w:tr>
      <w:tr w:rsidR="009866B4" w:rsidRPr="009866B4" w:rsidTr="009866B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469</w:t>
            </w:r>
          </w:p>
        </w:tc>
      </w:tr>
      <w:tr w:rsidR="009866B4" w:rsidRPr="009866B4" w:rsidTr="009866B4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2019-2020</w:t>
            </w:r>
          </w:p>
        </w:tc>
        <w:tc>
          <w:tcPr>
            <w:tcW w:w="2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456</w:t>
            </w:r>
          </w:p>
        </w:tc>
      </w:tr>
      <w:tr w:rsidR="009866B4" w:rsidRPr="009866B4" w:rsidTr="009866B4">
        <w:trPr>
          <w:trHeight w:val="255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Качественные показатели успеваемости </w:t>
            </w:r>
            <w:proofErr w:type="gram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образовательном учреждении</w:t>
            </w:r>
          </w:p>
          <w:p w:rsidR="009866B4" w:rsidRPr="009866B4" w:rsidRDefault="009866B4" w:rsidP="009866B4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последние 3 года.</w:t>
            </w: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Уч.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знаний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</w:p>
        </w:tc>
      </w:tr>
      <w:tr w:rsidR="009866B4" w:rsidRPr="009866B4" w:rsidTr="009866B4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47,5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866B4" w:rsidRPr="009866B4" w:rsidTr="009866B4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866B4" w:rsidRPr="009866B4" w:rsidTr="009866B4">
        <w:trPr>
          <w:trHeight w:val="4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2018-2019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9866B4" w:rsidRPr="009866B4" w:rsidTr="009866B4">
        <w:trPr>
          <w:trHeight w:val="135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 по ОГЭ</w:t>
            </w: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обязательным предметам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среднегородском 4,2 </w:t>
            </w:r>
          </w:p>
        </w:tc>
      </w:tr>
      <w:tr w:rsidR="009866B4" w:rsidRPr="009866B4" w:rsidTr="009866B4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среднегородском 4,1 </w:t>
            </w:r>
          </w:p>
        </w:tc>
      </w:tr>
      <w:tr w:rsidR="009866B4" w:rsidRPr="009866B4" w:rsidTr="009866B4">
        <w:trPr>
          <w:trHeight w:val="13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среднегородском 4,1 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9866B4" w:rsidRPr="009866B4" w:rsidTr="009866B4">
        <w:trPr>
          <w:trHeight w:val="13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5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среднегородском 3,5 </w:t>
            </w:r>
          </w:p>
        </w:tc>
      </w:tr>
      <w:tr w:rsidR="009866B4" w:rsidRPr="009866B4" w:rsidTr="009866B4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среднегородском 3,8 </w:t>
            </w:r>
          </w:p>
        </w:tc>
      </w:tr>
      <w:tr w:rsidR="009866B4" w:rsidRPr="009866B4" w:rsidTr="009866B4">
        <w:trPr>
          <w:trHeight w:val="1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среднегородском 3,6</w:t>
            </w:r>
          </w:p>
        </w:tc>
      </w:tr>
      <w:tr w:rsidR="009866B4" w:rsidRPr="009866B4" w:rsidTr="009866B4">
        <w:trPr>
          <w:trHeight w:val="155"/>
        </w:trPr>
        <w:tc>
          <w:tcPr>
            <w:tcW w:w="3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Средний бал по ЕГЭ</w:t>
            </w: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 обязательным предметам</w:t>
            </w: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58,9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среднегородском 68,2 </w:t>
            </w:r>
          </w:p>
        </w:tc>
      </w:tr>
      <w:tr w:rsidR="009866B4" w:rsidRPr="009866B4" w:rsidTr="009866B4">
        <w:trPr>
          <w:trHeight w:val="1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63,7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среднегородском 70,6 </w:t>
            </w:r>
          </w:p>
        </w:tc>
      </w:tr>
      <w:tr w:rsidR="009866B4" w:rsidRPr="009866B4" w:rsidTr="009866B4">
        <w:trPr>
          <w:trHeight w:val="154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64,5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среднегородском 70,1 </w:t>
            </w:r>
          </w:p>
        </w:tc>
      </w:tr>
      <w:tr w:rsidR="009866B4" w:rsidRPr="009866B4" w:rsidTr="009866B4">
        <w:trPr>
          <w:trHeight w:val="180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базовая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среднегородском 4,2 </w:t>
            </w:r>
          </w:p>
        </w:tc>
      </w:tr>
      <w:tr w:rsidR="009866B4" w:rsidRPr="009866B4" w:rsidTr="009866B4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среднегородском 4,3 </w:t>
            </w:r>
          </w:p>
        </w:tc>
      </w:tr>
      <w:tr w:rsidR="009866B4" w:rsidRPr="009866B4" w:rsidTr="009866B4">
        <w:trPr>
          <w:trHeight w:val="17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среднегородском 3,9 </w:t>
            </w:r>
          </w:p>
        </w:tc>
      </w:tr>
      <w:tr w:rsidR="009866B4" w:rsidRPr="009866B4" w:rsidTr="009866B4">
        <w:trPr>
          <w:trHeight w:val="180"/>
        </w:trPr>
        <w:tc>
          <w:tcPr>
            <w:tcW w:w="369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профиль</w:t>
            </w: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38,7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среднегородском 45 </w:t>
            </w:r>
          </w:p>
        </w:tc>
      </w:tr>
      <w:tr w:rsidR="009866B4" w:rsidRPr="009866B4" w:rsidTr="009866B4">
        <w:trPr>
          <w:trHeight w:val="179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53,3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среднегородском 52,9 </w:t>
            </w:r>
          </w:p>
        </w:tc>
      </w:tr>
      <w:tr w:rsidR="009866B4" w:rsidRPr="009866B4" w:rsidTr="009866B4">
        <w:trPr>
          <w:trHeight w:val="179"/>
        </w:trPr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 среднегородском 57,4 </w:t>
            </w:r>
          </w:p>
        </w:tc>
      </w:tr>
      <w:tr w:rsidR="009866B4" w:rsidRPr="009866B4" w:rsidTr="009866B4">
        <w:trPr>
          <w:trHeight w:val="98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кружки/секции на базе ОУ- 8/7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кружки/секции на базе ДОСААФ </w:t>
            </w:r>
            <w:r w:rsidRPr="0098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кружки/секции </w:t>
            </w:r>
            <w:r w:rsidRPr="009866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ДЮСШ – </w:t>
            </w: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3/3</w:t>
            </w:r>
          </w:p>
        </w:tc>
      </w:tr>
      <w:tr w:rsidR="009866B4" w:rsidRPr="009866B4" w:rsidTr="009866B4">
        <w:trPr>
          <w:trHeight w:val="98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Результаты ВПР по математике 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класс- уровень обученности-94%, уровень качества- 78%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класс- уровень обученности-83%, уровень качества- 47%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2018- 2019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класс- уровень обученности-100%, уровень качества- 100%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класс- уровень обученности-62%, уровень качества- 30%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класс- уровень обученности-86%, уровень качества- 57%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класс- уровень обученности-98%, уровень качества- 58%</w:t>
            </w:r>
          </w:p>
        </w:tc>
      </w:tr>
      <w:tr w:rsidR="009866B4" w:rsidRPr="009866B4" w:rsidTr="009866B4">
        <w:trPr>
          <w:trHeight w:val="986"/>
        </w:trPr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t>Результаты ВПР по русскому языку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класс- уровень обученности-87%, уровень качества- 47%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класс- уровень обученности-66%, уровень качества- 29%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класс- уровень обученности-66%, уровень качества- 36%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2018- 2019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класс- уровень обученности-100%, уровень качества- 90%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класс- уровень обученности-68%, уровень качества- 30%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класс- уровень обученности-90%, уровень качества- 54%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класс- уровень обученности-71%, уровень качества- 54%</w:t>
            </w:r>
          </w:p>
        </w:tc>
      </w:tr>
      <w:tr w:rsidR="009866B4" w:rsidRPr="009866B4" w:rsidTr="009866B4">
        <w:trPr>
          <w:trHeight w:val="276"/>
        </w:trPr>
        <w:tc>
          <w:tcPr>
            <w:tcW w:w="3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Результаты муниципального этапа Всероссийской олимпиады </w:t>
            </w:r>
            <w:proofErr w:type="gramStart"/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последние 3 года</w:t>
            </w: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победители- 0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призеры-16</w:t>
            </w:r>
          </w:p>
        </w:tc>
      </w:tr>
      <w:tr w:rsidR="009866B4" w:rsidRPr="009866B4" w:rsidTr="009866B4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2018-2019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победители- 0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призеры-16</w:t>
            </w:r>
          </w:p>
        </w:tc>
      </w:tr>
      <w:tr w:rsidR="009866B4" w:rsidRPr="009866B4" w:rsidTr="009866B4">
        <w:trPr>
          <w:trHeight w:val="2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9866B4" w:rsidRPr="009866B4" w:rsidRDefault="009866B4" w:rsidP="009866B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3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2019-2020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уч.г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победители-1</w:t>
            </w:r>
          </w:p>
          <w:p w:rsidR="009866B4" w:rsidRPr="009866B4" w:rsidRDefault="009866B4" w:rsidP="009866B4">
            <w:pPr>
              <w:shd w:val="clear" w:color="auto" w:fill="FFFFFF"/>
              <w:spacing w:after="0" w:line="323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призеры-21</w:t>
            </w:r>
          </w:p>
        </w:tc>
      </w:tr>
    </w:tbl>
    <w:p w:rsidR="009866B4" w:rsidRPr="009866B4" w:rsidRDefault="009866B4" w:rsidP="009866B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6B4" w:rsidRPr="009866B4" w:rsidRDefault="0069106B" w:rsidP="009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9866B4" w:rsidRPr="006910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9866B4" w:rsidRPr="00986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ешними причинами</w:t>
      </w:r>
      <w:r w:rsidR="009866B4" w:rsidRPr="0098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недостаточно высоких учебных результатов являются:</w:t>
      </w:r>
    </w:p>
    <w:p w:rsidR="009866B4" w:rsidRPr="009866B4" w:rsidRDefault="009866B4" w:rsidP="009866B4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6B4">
        <w:rPr>
          <w:rFonts w:ascii="Times New Roman" w:eastAsia="Calibri" w:hAnsi="Times New Roman" w:cs="Times New Roman"/>
          <w:sz w:val="24"/>
          <w:szCs w:val="24"/>
        </w:rPr>
        <w:t>1.</w:t>
      </w:r>
      <w:r w:rsidRPr="009866B4">
        <w:rPr>
          <w:rFonts w:ascii="Times New Roman" w:eastAsia="Calibri" w:hAnsi="Times New Roman" w:cs="Times New Roman"/>
          <w:i/>
          <w:sz w:val="24"/>
          <w:szCs w:val="24"/>
        </w:rPr>
        <w:t>Социальный состав семей обучающихся</w:t>
      </w:r>
      <w:r w:rsidRPr="009866B4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866B4" w:rsidRPr="009866B4" w:rsidRDefault="009866B4" w:rsidP="009866B4">
      <w:pPr>
        <w:spacing w:after="160" w:line="25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6B4">
        <w:rPr>
          <w:rFonts w:ascii="Times New Roman" w:eastAsia="Calibri" w:hAnsi="Times New Roman" w:cs="Times New Roman"/>
          <w:sz w:val="24"/>
          <w:szCs w:val="24"/>
        </w:rPr>
        <w:t xml:space="preserve">В школе обучается большое количество учащихся, которые находятся в сложных социальных условиях. 35% семей относятся </w:t>
      </w:r>
      <w:proofErr w:type="gramStart"/>
      <w:r w:rsidRPr="009866B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9866B4">
        <w:rPr>
          <w:rFonts w:ascii="Times New Roman" w:eastAsia="Calibri" w:hAnsi="Times New Roman" w:cs="Times New Roman"/>
          <w:sz w:val="24"/>
          <w:szCs w:val="24"/>
        </w:rPr>
        <w:t xml:space="preserve"> малообеспеченным, 119 детей (26%) воспитываются в неполных семьях, 26 детей воспитываются в семьях, где умер один из родителей, 86 учащихся (21%) проживают в семьях, где один или оба родителя являются безработными. Большинство родителей имеют среднее специальное образование (67%), доля родителей, имеющих высшее образование, составляет 4%, 29% -не имеют образования.</w:t>
      </w:r>
    </w:p>
    <w:p w:rsidR="009866B4" w:rsidRPr="009866B4" w:rsidRDefault="009866B4" w:rsidP="009866B4">
      <w:pPr>
        <w:spacing w:after="16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66B4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9866B4">
        <w:rPr>
          <w:rFonts w:ascii="Times New Roman" w:eastAsia="Calibri" w:hAnsi="Times New Roman" w:cs="Times New Roman"/>
          <w:i/>
          <w:sz w:val="24"/>
          <w:szCs w:val="24"/>
        </w:rPr>
        <w:t>Низкий уровень  вовлеченности родителей в сотрудничество со школой.</w:t>
      </w:r>
    </w:p>
    <w:p w:rsidR="009866B4" w:rsidRPr="009866B4" w:rsidRDefault="009866B4" w:rsidP="009866B4">
      <w:pPr>
        <w:spacing w:after="160" w:line="254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866B4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r w:rsidRPr="009866B4">
        <w:rPr>
          <w:rFonts w:ascii="Times New Roman" w:eastAsia="Calibri" w:hAnsi="Times New Roman" w:cs="Times New Roman"/>
          <w:i/>
          <w:sz w:val="24"/>
          <w:szCs w:val="24"/>
        </w:rPr>
        <w:t>Удаленность школы, слабые связи с образовательными учреждениями</w:t>
      </w:r>
      <w:r w:rsidRPr="009866B4">
        <w:rPr>
          <w:rFonts w:ascii="Times New Roman" w:eastAsia="Calibri" w:hAnsi="Times New Roman" w:cs="Times New Roman"/>
          <w:sz w:val="24"/>
          <w:szCs w:val="24"/>
        </w:rPr>
        <w:t xml:space="preserve"> (ДОУ, УДОД, вузы и т.д.) и  учреждениями социокультурной сферы.</w:t>
      </w:r>
    </w:p>
    <w:p w:rsidR="009866B4" w:rsidRPr="009866B4" w:rsidRDefault="009866B4" w:rsidP="00986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866B4">
        <w:rPr>
          <w:rFonts w:ascii="Times New Roman" w:eastAsia="Calibri" w:hAnsi="Times New Roman" w:cs="Times New Roman"/>
          <w:b/>
          <w:sz w:val="24"/>
          <w:szCs w:val="24"/>
        </w:rPr>
        <w:t>Внутренними причинами</w:t>
      </w:r>
      <w:r w:rsidRPr="009866B4">
        <w:rPr>
          <w:rFonts w:ascii="Times New Roman" w:eastAsia="Calibri" w:hAnsi="Times New Roman" w:cs="Times New Roman"/>
          <w:sz w:val="24"/>
          <w:szCs w:val="24"/>
        </w:rPr>
        <w:t xml:space="preserve"> низких учебных результатов являются:</w:t>
      </w:r>
    </w:p>
    <w:p w:rsidR="009866B4" w:rsidRPr="009866B4" w:rsidRDefault="009866B4" w:rsidP="00336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Проблемы преподавания</w:t>
      </w:r>
      <w:r w:rsidRPr="0098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66B4" w:rsidRPr="009866B4" w:rsidRDefault="009866B4" w:rsidP="009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8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- отсутствие систематической работы по развитию критического мышления учащихся; недостаточная поддержка активности учеников; недостаточно эффективное использование педагогами методических приемов, способствующих повышению мотивации обучающихся, преобладание репродуктивных технологий преподавания, слабое взаимодействие между учителем и учащимся;. Данные проблемы связаны с недостаточной психолого-педагогической и методической компетентностью педагогов, что не позволяет школе справиться со сложным контингентом. </w:t>
      </w:r>
      <w:proofErr w:type="gramEnd"/>
    </w:p>
    <w:p w:rsidR="009866B4" w:rsidRPr="009866B4" w:rsidRDefault="009866B4" w:rsidP="00336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Проблемы организации учебного процесса и школьной культуры</w:t>
      </w:r>
      <w:r w:rsidRPr="0098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66B4" w:rsidRPr="009866B4" w:rsidRDefault="009866B4" w:rsidP="009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ним относится ограниченный выбор элективных курсов и дополнительных образовательных услуг; отсутствие в школе профилей и углубленных курсов; </w:t>
      </w:r>
      <w:proofErr w:type="gramStart"/>
      <w:r w:rsidRPr="0098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неэффективность дополнительной работы с сильными учащимися, отсутствие возможности реализации ИУП для различных категорий учащихся, курсов и программ, направленных на удовлетворение особых образовательных потребностей обучающихся, отсутствие психолого-педагогического сопровождения обучающихся на системной основе, низкий уровень социально-психологических условий для успешного обучения и психологического развития каждого школьника (слабая степень включенности </w:t>
      </w:r>
      <w:proofErr w:type="spellStart"/>
      <w:r w:rsidRPr="009866B4">
        <w:rPr>
          <w:rFonts w:ascii="Times New Roman" w:eastAsia="Times New Roman" w:hAnsi="Times New Roman" w:cs="Times New Roman"/>
          <w:sz w:val="24"/>
          <w:szCs w:val="24"/>
          <w:lang w:eastAsia="ru-RU"/>
        </w:rPr>
        <w:t>низкомотивированных</w:t>
      </w:r>
      <w:proofErr w:type="spellEnd"/>
      <w:r w:rsidRPr="0098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жизнедеятельность класса).   </w:t>
      </w:r>
      <w:proofErr w:type="gramEnd"/>
    </w:p>
    <w:p w:rsidR="009866B4" w:rsidRPr="009866B4" w:rsidRDefault="009866B4" w:rsidP="0033615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B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Проблемы управления и организационной культуры</w:t>
      </w:r>
      <w:r w:rsidRPr="0098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9866B4" w:rsidRPr="009866B4" w:rsidRDefault="009866B4" w:rsidP="009866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них - дефицит квалифицированных кадров, ограниченные возможности ротации кадров; слабое развитие практики обмена опытом работы, изолированность педагогов, низкая мотивация к профессиональному развитию. </w:t>
      </w:r>
    </w:p>
    <w:p w:rsidR="00DD5BB6" w:rsidRPr="009866B4" w:rsidRDefault="00DD5BB6" w:rsidP="00DD5BB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Данные показатели свидетельствуют, что </w:t>
      </w:r>
      <w:r w:rsidRPr="009866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проблемами</w:t>
      </w:r>
      <w:r w:rsidRPr="009866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школы являются:</w:t>
      </w:r>
    </w:p>
    <w:p w:rsidR="00DD5BB6" w:rsidRPr="0069106B" w:rsidRDefault="006737A7" w:rsidP="00DD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1</w:t>
      </w:r>
      <w:r w:rsidR="00DD5BB6" w:rsidRPr="0069106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.Высокая доля </w:t>
      </w:r>
      <w:proofErr w:type="gramStart"/>
      <w:r w:rsidR="00DD5BB6" w:rsidRPr="0069106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обучающихся</w:t>
      </w:r>
      <w:proofErr w:type="gramEnd"/>
      <w:r w:rsidR="00DD5BB6" w:rsidRPr="0069106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с рисками учебной </w:t>
      </w:r>
      <w:proofErr w:type="spellStart"/>
      <w:r w:rsidR="00DD5BB6" w:rsidRPr="0069106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неуспешности</w:t>
      </w:r>
      <w:proofErr w:type="spellEnd"/>
      <w:r w:rsidR="00DD5BB6" w:rsidRPr="0069106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</w:p>
    <w:p w:rsidR="00DD5BB6" w:rsidRPr="0069106B" w:rsidRDefault="006737A7" w:rsidP="00DD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2</w:t>
      </w:r>
      <w:r w:rsidR="00DD5BB6" w:rsidRPr="0069106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 Дефицит квалифицированных кадров.</w:t>
      </w:r>
    </w:p>
    <w:p w:rsidR="00DD5BB6" w:rsidRPr="0069106B" w:rsidRDefault="006737A7" w:rsidP="00DD5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i/>
          <w:color w:val="000000"/>
          <w:sz w:val="24"/>
          <w:szCs w:val="24"/>
        </w:rPr>
        <w:t xml:space="preserve">   3.</w:t>
      </w:r>
      <w:r w:rsidR="00DD5BB6" w:rsidRPr="0069106B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.</w:t>
      </w:r>
      <w:r w:rsidR="00DD5BB6" w:rsidRPr="0069106B">
        <w:rPr>
          <w:rFonts w:ascii="Times New Roman" w:hAnsi="Times New Roman"/>
          <w:i/>
          <w:color w:val="000000"/>
          <w:sz w:val="24"/>
          <w:szCs w:val="24"/>
        </w:rPr>
        <w:t xml:space="preserve"> Недостаточная предметная и методическая компетентность педагогических работников</w:t>
      </w:r>
    </w:p>
    <w:p w:rsidR="009866B4" w:rsidRPr="009866B4" w:rsidRDefault="009866B4" w:rsidP="009866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866B4" w:rsidRPr="009866B4" w:rsidRDefault="009866B4" w:rsidP="009866B4">
      <w:pPr>
        <w:spacing w:after="160" w:line="256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9866B4">
        <w:rPr>
          <w:rFonts w:ascii="Calibri" w:eastAsia="Calibri" w:hAnsi="Calibri" w:cs="Times New Roman"/>
          <w:b/>
          <w:sz w:val="24"/>
          <w:szCs w:val="24"/>
          <w:lang w:eastAsia="ru-RU"/>
        </w:rPr>
        <w:br w:type="page"/>
      </w:r>
    </w:p>
    <w:p w:rsidR="009866B4" w:rsidRPr="009866B4" w:rsidRDefault="00552973" w:rsidP="009866B4">
      <w:pPr>
        <w:spacing w:after="160" w:line="25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3.</w:t>
      </w:r>
      <w:r w:rsidR="009866B4" w:rsidRPr="009866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и задачи развития образовательной организации</w:t>
      </w:r>
    </w:p>
    <w:p w:rsidR="009866B4" w:rsidRPr="009866B4" w:rsidRDefault="00552973" w:rsidP="009866B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3.1. Цель </w:t>
      </w:r>
      <w:proofErr w:type="gramStart"/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программы-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</w:t>
      </w:r>
      <w:r w:rsidR="009866B4" w:rsidRPr="005529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оздание</w:t>
      </w:r>
      <w:proofErr w:type="gramEnd"/>
      <w:r w:rsidR="009866B4" w:rsidRPr="00552973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условий</w:t>
      </w:r>
      <w:r w:rsidR="009866B4" w:rsidRPr="009866B4">
        <w:rPr>
          <w:rFonts w:ascii="Times New Roman" w:eastAsia="Calibri" w:hAnsi="Times New Roman" w:cs="Times New Roman"/>
          <w:sz w:val="24"/>
          <w:szCs w:val="24"/>
          <w:lang w:eastAsia="ru-RU"/>
        </w:rPr>
        <w:t>для перехода школы в эффективный режим функционирования с целью обеспечения равенства возможностей детей в получении качественного образования, независимо от социально-экономического контекста.</w:t>
      </w:r>
    </w:p>
    <w:p w:rsidR="009866B4" w:rsidRPr="009866B4" w:rsidRDefault="009866B4" w:rsidP="009866B4">
      <w:pPr>
        <w:spacing w:after="160" w:line="25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9866B4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Задачи программы: </w:t>
      </w:r>
    </w:p>
    <w:p w:rsidR="009866B4" w:rsidRPr="009866B4" w:rsidRDefault="009866B4" w:rsidP="009866B4">
      <w:pPr>
        <w:tabs>
          <w:tab w:val="left" w:pos="175"/>
          <w:tab w:val="left" w:pos="320"/>
        </w:tabs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6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1) Создать ресурсное обеспечение, необходимое для перехода школы в эффективный режим работы. </w:t>
      </w:r>
    </w:p>
    <w:p w:rsidR="009866B4" w:rsidRPr="009866B4" w:rsidRDefault="009866B4" w:rsidP="009866B4">
      <w:pPr>
        <w:tabs>
          <w:tab w:val="left" w:pos="175"/>
          <w:tab w:val="left" w:pos="320"/>
        </w:tabs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6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2) Повысить профессиональную компетентность педагогических работников по вопросам психолого-педагогического сопровождения обучающихся. </w:t>
      </w:r>
    </w:p>
    <w:p w:rsidR="009866B4" w:rsidRPr="009866B4" w:rsidRDefault="009866B4" w:rsidP="009866B4">
      <w:pPr>
        <w:tabs>
          <w:tab w:val="left" w:pos="175"/>
          <w:tab w:val="left" w:pos="320"/>
        </w:tabs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6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3) Разработать модель психолого-педагогического сопровождения </w:t>
      </w:r>
      <w:proofErr w:type="gramStart"/>
      <w:r w:rsidRPr="009866B4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9866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</w:t>
      </w:r>
    </w:p>
    <w:p w:rsidR="009866B4" w:rsidRPr="009866B4" w:rsidRDefault="006737A7" w:rsidP="009866B4">
      <w:pPr>
        <w:tabs>
          <w:tab w:val="left" w:pos="175"/>
          <w:tab w:val="left" w:pos="320"/>
        </w:tabs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4)</w:t>
      </w:r>
      <w:r w:rsidR="009866B4" w:rsidRPr="009866B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Разработать механизм взаимодействия с родителями (законными представителями), социальными партнёрами. </w:t>
      </w:r>
    </w:p>
    <w:p w:rsidR="009866B4" w:rsidRPr="009866B4" w:rsidRDefault="009866B4" w:rsidP="009866B4">
      <w:pPr>
        <w:spacing w:after="160" w:line="256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866B4">
        <w:rPr>
          <w:rFonts w:ascii="Times New Roman" w:eastAsia="Calibri" w:hAnsi="Times New Roman" w:cs="Times New Roman"/>
          <w:sz w:val="24"/>
          <w:szCs w:val="24"/>
          <w:lang w:eastAsia="ru-RU"/>
        </w:rPr>
        <w:t>5) Организовать мониторинг основных шагов перехода школы в эффективный режим работы.</w:t>
      </w:r>
    </w:p>
    <w:p w:rsidR="009866B4" w:rsidRDefault="006737A7" w:rsidP="006737A7">
      <w:pPr>
        <w:spacing w:after="160" w:line="25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 Цели и задачи  по каждому рисковому направлению.</w:t>
      </w:r>
    </w:p>
    <w:p w:rsidR="006737A7" w:rsidRDefault="006737A7" w:rsidP="00673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737A7" w:rsidRPr="00ED6AFD" w:rsidRDefault="006737A7" w:rsidP="00673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D6AF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Риск: высокая доля </w:t>
      </w:r>
      <w:proofErr w:type="gramStart"/>
      <w:r w:rsidRPr="00ED6AF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обучающихся</w:t>
      </w:r>
      <w:proofErr w:type="gramEnd"/>
      <w:r w:rsidRPr="00ED6AF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с рисками учебной </w:t>
      </w:r>
      <w:proofErr w:type="spellStart"/>
      <w:r w:rsidRPr="00ED6AF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неуспешности</w:t>
      </w:r>
      <w:proofErr w:type="spellEnd"/>
      <w:r w:rsidRPr="00ED6AF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>.</w:t>
      </w:r>
    </w:p>
    <w:p w:rsidR="006737A7" w:rsidRDefault="006737A7" w:rsidP="00673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Цель- снижение доли обучающихся с рисками учебной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неуспешности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за счет создания условий для эффективного обучения и повышения мотивации школьников к учебной деятельности.</w:t>
      </w:r>
    </w:p>
    <w:p w:rsidR="00ED6AFD" w:rsidRPr="00ED6AFD" w:rsidRDefault="00ED6AFD" w:rsidP="00ED6A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Задачи:</w:t>
      </w:r>
      <w:r w:rsidRPr="00ED6AFD">
        <w:rPr>
          <w:rFonts w:ascii="Times New Roman" w:eastAsia="Calibri" w:hAnsi="Times New Roman" w:cs="Times New Roman"/>
          <w:sz w:val="24"/>
          <w:szCs w:val="24"/>
        </w:rPr>
        <w:t xml:space="preserve"> 1.Выявление причин затруднений в усвоении </w:t>
      </w:r>
      <w:proofErr w:type="gramStart"/>
      <w:r w:rsidRPr="00ED6AFD"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Pr="00ED6AFD">
        <w:rPr>
          <w:rFonts w:ascii="Times New Roman" w:eastAsia="Calibri" w:hAnsi="Times New Roman" w:cs="Times New Roman"/>
          <w:sz w:val="24"/>
          <w:szCs w:val="24"/>
        </w:rPr>
        <w:t xml:space="preserve"> программного материала.</w:t>
      </w:r>
    </w:p>
    <w:p w:rsidR="00ED6AFD" w:rsidRPr="00ED6AFD" w:rsidRDefault="00ED6AFD" w:rsidP="00ED6A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FD">
        <w:rPr>
          <w:rFonts w:ascii="Times New Roman" w:eastAsia="Calibri" w:hAnsi="Times New Roman" w:cs="Times New Roman"/>
          <w:sz w:val="24"/>
          <w:szCs w:val="24"/>
        </w:rPr>
        <w:t xml:space="preserve">2.Развитие у обучающихся с рисками учебной </w:t>
      </w:r>
      <w:proofErr w:type="spellStart"/>
      <w:r w:rsidRPr="00ED6AFD">
        <w:rPr>
          <w:rFonts w:ascii="Times New Roman" w:eastAsia="Calibri" w:hAnsi="Times New Roman" w:cs="Times New Roman"/>
          <w:sz w:val="24"/>
          <w:szCs w:val="24"/>
        </w:rPr>
        <w:t>неуспешности</w:t>
      </w:r>
      <w:proofErr w:type="spellEnd"/>
      <w:r w:rsidRPr="00ED6AFD">
        <w:rPr>
          <w:rFonts w:ascii="Times New Roman" w:eastAsia="Calibri" w:hAnsi="Times New Roman" w:cs="Times New Roman"/>
          <w:sz w:val="24"/>
          <w:szCs w:val="24"/>
        </w:rPr>
        <w:t xml:space="preserve"> навыков самоорганизации, контроля и коррекции результатов своей деятельности, ликвидация у них индивидуальных пробелов в предметной подготовке.</w:t>
      </w:r>
    </w:p>
    <w:p w:rsidR="00ED6AFD" w:rsidRPr="00ED6AFD" w:rsidRDefault="00ED6AFD" w:rsidP="00ED6A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D6AFD">
        <w:rPr>
          <w:rFonts w:ascii="Times New Roman" w:eastAsia="Calibri" w:hAnsi="Times New Roman" w:cs="Times New Roman"/>
          <w:sz w:val="24"/>
          <w:szCs w:val="24"/>
        </w:rPr>
        <w:t xml:space="preserve">3.Повышение методической грамотности педагогов, работающих с обучающимися с рисками учебной </w:t>
      </w:r>
      <w:proofErr w:type="spellStart"/>
      <w:r w:rsidRPr="00ED6AFD">
        <w:rPr>
          <w:rFonts w:ascii="Times New Roman" w:eastAsia="Calibri" w:hAnsi="Times New Roman" w:cs="Times New Roman"/>
          <w:sz w:val="24"/>
          <w:szCs w:val="24"/>
        </w:rPr>
        <w:t>неуспешности</w:t>
      </w:r>
      <w:proofErr w:type="spellEnd"/>
      <w:r w:rsidRPr="00ED6AF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</w:p>
    <w:p w:rsidR="00ED6AFD" w:rsidRPr="006737A7" w:rsidRDefault="00ED6AFD" w:rsidP="00ED6A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D6AFD">
        <w:rPr>
          <w:rFonts w:ascii="Times New Roman" w:eastAsia="Calibri" w:hAnsi="Times New Roman" w:cs="Times New Roman"/>
          <w:sz w:val="24"/>
          <w:szCs w:val="24"/>
        </w:rPr>
        <w:t xml:space="preserve">4.Совершенствование </w:t>
      </w:r>
      <w:proofErr w:type="spellStart"/>
      <w:r w:rsidRPr="00ED6AFD">
        <w:rPr>
          <w:rFonts w:ascii="Times New Roman" w:eastAsia="Calibri" w:hAnsi="Times New Roman" w:cs="Times New Roman"/>
          <w:sz w:val="24"/>
          <w:szCs w:val="24"/>
        </w:rPr>
        <w:t>внутришкольной</w:t>
      </w:r>
      <w:proofErr w:type="spellEnd"/>
      <w:r w:rsidRPr="00ED6AFD">
        <w:rPr>
          <w:rFonts w:ascii="Times New Roman" w:eastAsia="Calibri" w:hAnsi="Times New Roman" w:cs="Times New Roman"/>
          <w:sz w:val="24"/>
          <w:szCs w:val="24"/>
        </w:rPr>
        <w:t xml:space="preserve"> системы оценки качества подготовки </w:t>
      </w:r>
      <w:proofErr w:type="gramStart"/>
      <w:r w:rsidRPr="00ED6AFD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ED6AFD">
        <w:rPr>
          <w:rFonts w:ascii="Times New Roman" w:eastAsia="Calibri" w:hAnsi="Times New Roman" w:cs="Times New Roman"/>
          <w:sz w:val="24"/>
          <w:szCs w:val="24"/>
        </w:rPr>
        <w:t xml:space="preserve"> по всем предметам.</w:t>
      </w:r>
    </w:p>
    <w:p w:rsidR="006737A7" w:rsidRPr="0069106B" w:rsidRDefault="006737A7" w:rsidP="00673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4"/>
          <w:szCs w:val="24"/>
        </w:rPr>
      </w:pPr>
    </w:p>
    <w:p w:rsidR="006737A7" w:rsidRPr="00ED6AFD" w:rsidRDefault="006737A7" w:rsidP="00673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ED6AF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Риск: дефицит квалифицированных кадров.</w:t>
      </w:r>
    </w:p>
    <w:p w:rsidR="006737A7" w:rsidRDefault="006737A7" w:rsidP="00673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Цель- устранение кадрового дефицита в ОО за счет заключения договоров о целевом обучении с выпускниками ОО, привлечения </w:t>
      </w:r>
      <w:r w:rsidR="00ED6AFD">
        <w:rPr>
          <w:rFonts w:ascii="Times New Roman" w:eastAsia="Calibri" w:hAnsi="Times New Roman" w:cs="Times New Roman"/>
          <w:color w:val="000000"/>
          <w:sz w:val="24"/>
          <w:szCs w:val="24"/>
        </w:rPr>
        <w:t>молодых специалистов и осуществления профессиональной переподготовки учителей.</w:t>
      </w:r>
    </w:p>
    <w:p w:rsidR="00ED6AFD" w:rsidRPr="00ED6AFD" w:rsidRDefault="00ED6AFD" w:rsidP="00ED6AF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Задачи:</w:t>
      </w:r>
      <w:r w:rsidRPr="00ED6A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1.Внедрение практики сетевого взаимодействия с использованием элементов цифровой образовательной среды, в том числе с привлечением педагогов из сильных школ (использование возможностей платформы </w:t>
      </w:r>
      <w:r w:rsidRPr="00ED6AFD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MSTEAMS</w:t>
      </w:r>
      <w:r w:rsidRPr="00ED6AFD">
        <w:rPr>
          <w:rFonts w:ascii="Times New Roman" w:eastAsia="Calibri" w:hAnsi="Times New Roman" w:cs="Times New Roman"/>
          <w:color w:val="000000"/>
          <w:sz w:val="24"/>
          <w:szCs w:val="24"/>
        </w:rPr>
        <w:t>).</w:t>
      </w:r>
    </w:p>
    <w:p w:rsidR="00ED6AFD" w:rsidRPr="00ED6AFD" w:rsidRDefault="00ED6AFD" w:rsidP="00ED6AFD">
      <w:pPr>
        <w:rPr>
          <w:rFonts w:ascii="Times New Roman" w:eastAsia="Calibri" w:hAnsi="Times New Roman" w:cs="Times New Roman"/>
          <w:sz w:val="24"/>
          <w:szCs w:val="24"/>
        </w:rPr>
      </w:pPr>
      <w:r w:rsidRPr="00ED6AFD">
        <w:rPr>
          <w:rFonts w:ascii="Times New Roman" w:eastAsia="Calibri" w:hAnsi="Times New Roman" w:cs="Times New Roman"/>
          <w:sz w:val="24"/>
          <w:szCs w:val="24"/>
        </w:rPr>
        <w:t>2.Внесение изменений в систему стимулирования с целью поощрения педагогов- новаторов и оттока педагогов, имеющие высокие результаты.</w:t>
      </w:r>
    </w:p>
    <w:p w:rsidR="00ED6AFD" w:rsidRPr="00ED6AFD" w:rsidRDefault="00ED6AFD" w:rsidP="00ED6AFD">
      <w:pPr>
        <w:rPr>
          <w:rFonts w:ascii="Times New Roman" w:eastAsia="Calibri" w:hAnsi="Times New Roman" w:cs="Times New Roman"/>
          <w:sz w:val="24"/>
          <w:szCs w:val="24"/>
        </w:rPr>
      </w:pPr>
      <w:r w:rsidRPr="00ED6AFD">
        <w:rPr>
          <w:rFonts w:ascii="Times New Roman" w:eastAsia="Calibri" w:hAnsi="Times New Roman" w:cs="Times New Roman"/>
          <w:sz w:val="24"/>
          <w:szCs w:val="24"/>
        </w:rPr>
        <w:t>3. Организация системы сотрудничества с учреждениями высшего образования.</w:t>
      </w:r>
    </w:p>
    <w:p w:rsidR="006737A7" w:rsidRPr="00ED6AFD" w:rsidRDefault="00ED6AFD" w:rsidP="00673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ED6AFD"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  <w:t xml:space="preserve"> Риск: н</w:t>
      </w:r>
      <w:r w:rsidR="006737A7" w:rsidRPr="00ED6AFD">
        <w:rPr>
          <w:rFonts w:ascii="Times New Roman" w:hAnsi="Times New Roman"/>
          <w:b/>
          <w:i/>
          <w:color w:val="000000"/>
          <w:sz w:val="24"/>
          <w:szCs w:val="24"/>
        </w:rPr>
        <w:t>едостаточная предметная и методическая компетентность педагогических работников</w:t>
      </w:r>
      <w:r w:rsidRPr="00ED6AFD">
        <w:rPr>
          <w:rFonts w:ascii="Times New Roman" w:hAnsi="Times New Roman"/>
          <w:b/>
          <w:i/>
          <w:color w:val="000000"/>
          <w:sz w:val="24"/>
          <w:szCs w:val="24"/>
        </w:rPr>
        <w:t>.</w:t>
      </w:r>
    </w:p>
    <w:p w:rsidR="00ED6AFD" w:rsidRDefault="00ED6AFD" w:rsidP="00673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Цель- создание системы непрерывного профессионального развития и роста профессиональной компетенции педагогических кадров, обеспечивающей повышение качества образования в ОО, за счет повышения педагогического и профессионального мастерства; совершенствования методов и </w:t>
      </w:r>
      <w:r>
        <w:rPr>
          <w:rFonts w:ascii="Times New Roman" w:hAnsi="Times New Roman"/>
          <w:color w:val="000000"/>
          <w:sz w:val="24"/>
          <w:szCs w:val="24"/>
        </w:rPr>
        <w:lastRenderedPageBreak/>
        <w:t>средств обучения; совершенствования педагогических технологий и внедрения современных технологий обучения.</w:t>
      </w:r>
    </w:p>
    <w:p w:rsidR="00ED6AFD" w:rsidRPr="00ED6AFD" w:rsidRDefault="00ED6AFD" w:rsidP="00ED6A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Задачи:</w:t>
      </w:r>
      <w:r w:rsidRPr="00ED6AFD">
        <w:rPr>
          <w:rFonts w:ascii="Times New Roman" w:eastAsia="Calibri" w:hAnsi="Times New Roman" w:cs="Times New Roman"/>
          <w:sz w:val="24"/>
          <w:szCs w:val="24"/>
        </w:rPr>
        <w:t xml:space="preserve"> 1.Проведение диагностики профессиональных дефицитов учителей в области  тех компетенций, которые отвечают проблемам сложных категорий учащихся.</w:t>
      </w:r>
    </w:p>
    <w:p w:rsidR="00ED6AFD" w:rsidRPr="00ED6AFD" w:rsidRDefault="00ED6AFD" w:rsidP="00ED6A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FD">
        <w:rPr>
          <w:rFonts w:ascii="Times New Roman" w:eastAsia="Calibri" w:hAnsi="Times New Roman" w:cs="Times New Roman"/>
          <w:sz w:val="24"/>
          <w:szCs w:val="24"/>
        </w:rPr>
        <w:t>2.</w:t>
      </w:r>
      <w:r w:rsidRPr="00ED6A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Проведение в классах диагностики </w:t>
      </w:r>
      <w:proofErr w:type="spellStart"/>
      <w:r w:rsidRPr="00ED6AFD">
        <w:rPr>
          <w:rFonts w:ascii="Times New Roman" w:eastAsia="Calibri" w:hAnsi="Times New Roman" w:cs="Times New Roman"/>
          <w:color w:val="000000"/>
          <w:sz w:val="24"/>
          <w:szCs w:val="24"/>
        </w:rPr>
        <w:t>сформированностиметапредметных</w:t>
      </w:r>
      <w:proofErr w:type="spellEnd"/>
      <w:r w:rsidRPr="00ED6AF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 предметных умений с целью определения уровня предметной компетентности педагогов.</w:t>
      </w:r>
    </w:p>
    <w:p w:rsidR="00ED6AFD" w:rsidRPr="00ED6AFD" w:rsidRDefault="00ED6AFD" w:rsidP="00ED6A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FD">
        <w:rPr>
          <w:rFonts w:ascii="Times New Roman" w:eastAsia="Calibri" w:hAnsi="Times New Roman" w:cs="Times New Roman"/>
          <w:sz w:val="24"/>
          <w:szCs w:val="24"/>
        </w:rPr>
        <w:t>3. Использование эффективных практик совместной работы учителей (посещение уроков, анализ проблем на методических объединениях, наставничество и др.).</w:t>
      </w:r>
    </w:p>
    <w:p w:rsidR="00ED6AFD" w:rsidRPr="00ED6AFD" w:rsidRDefault="00ED6AFD" w:rsidP="00ED6A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FD">
        <w:rPr>
          <w:rFonts w:ascii="Times New Roman" w:eastAsia="Calibri" w:hAnsi="Times New Roman" w:cs="Times New Roman"/>
          <w:sz w:val="24"/>
          <w:szCs w:val="24"/>
        </w:rPr>
        <w:t>4. Организация адресной методической помощи педагогам, имеющим недостаточную предметную и методическую компетентность.</w:t>
      </w:r>
    </w:p>
    <w:p w:rsidR="00ED6AFD" w:rsidRPr="00ED6AFD" w:rsidRDefault="00ED6AFD" w:rsidP="00ED6A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FD">
        <w:rPr>
          <w:rFonts w:ascii="Times New Roman" w:eastAsia="Calibri" w:hAnsi="Times New Roman" w:cs="Times New Roman"/>
          <w:sz w:val="24"/>
          <w:szCs w:val="24"/>
        </w:rPr>
        <w:t>5.Проведение педагогического совета и семинара «Использование современных педагогических технологий».</w:t>
      </w:r>
    </w:p>
    <w:p w:rsidR="00ED6AFD" w:rsidRDefault="00ED6AFD" w:rsidP="00ED6AF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6AFD">
        <w:rPr>
          <w:rFonts w:ascii="Times New Roman" w:eastAsia="Calibri" w:hAnsi="Times New Roman" w:cs="Times New Roman"/>
          <w:sz w:val="24"/>
          <w:szCs w:val="24"/>
        </w:rPr>
        <w:t xml:space="preserve">6.Проведение анкетирования родителей с целью определения  степени их удовлетворенности уровнем преподавания учебных дисциплин. </w:t>
      </w:r>
    </w:p>
    <w:p w:rsidR="00870D97" w:rsidRDefault="00870D97" w:rsidP="00ED6A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93403" w:rsidRDefault="00593403" w:rsidP="00ED6A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4.Меры и мероприятия по достижению целей развития.</w:t>
      </w:r>
    </w:p>
    <w:p w:rsidR="00870D97" w:rsidRPr="00ED6AFD" w:rsidRDefault="00870D97" w:rsidP="00ED6AFD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96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8"/>
        <w:gridCol w:w="4538"/>
        <w:gridCol w:w="1914"/>
        <w:gridCol w:w="70"/>
        <w:gridCol w:w="2129"/>
        <w:gridCol w:w="6"/>
      </w:tblGrid>
      <w:tr w:rsidR="00593403" w:rsidRPr="009866B4" w:rsidTr="000E0716">
        <w:trPr>
          <w:gridAfter w:val="1"/>
          <w:wAfter w:w="6" w:type="dxa"/>
          <w:trHeight w:val="642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before="1" w:after="0" w:line="322" w:lineRule="exact"/>
              <w:ind w:left="143" w:firstLine="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320" w:lineRule="exact"/>
              <w:ind w:left="92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320" w:lineRule="exact"/>
              <w:ind w:left="102" w:right="8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320" w:lineRule="exact"/>
              <w:ind w:left="11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93403" w:rsidRPr="009866B4" w:rsidTr="000E0716">
        <w:trPr>
          <w:gridAfter w:val="1"/>
          <w:wAfter w:w="6" w:type="dxa"/>
          <w:trHeight w:val="319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870D97" w:rsidRDefault="00593403" w:rsidP="00870D97">
            <w:pPr>
              <w:pStyle w:val="af1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99" w:lineRule="exac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0D97">
              <w:rPr>
                <w:rFonts w:ascii="Times New Roman" w:eastAsia="Times New Roman" w:hAnsi="Times New Roman"/>
                <w:b/>
                <w:sz w:val="24"/>
                <w:szCs w:val="24"/>
              </w:rPr>
              <w:t>Организационно-управленческие мероприятия</w:t>
            </w:r>
          </w:p>
          <w:p w:rsidR="00870D97" w:rsidRPr="00870D97" w:rsidRDefault="00870D97" w:rsidP="00870D97">
            <w:pPr>
              <w:pStyle w:val="af1"/>
              <w:widowControl w:val="0"/>
              <w:autoSpaceDE w:val="0"/>
              <w:autoSpaceDN w:val="0"/>
              <w:spacing w:after="0" w:line="299" w:lineRule="exact"/>
              <w:ind w:left="23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реализация организационных условий взаимодействия рабочей группы и управленческого и педагогического коллектива общеобразовательной организации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– апрель 2021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руководители ШМО, психолог, логопед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5934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Планирование реализации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программы </w:t>
            </w: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общеобразовательной организации. Разработка программы перехода школы в эффективный режим развития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апрель 2021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руководители ШМО, психолог, логопед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59340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взаимодействия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кураторовс администрацией и педагогами школы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Март- май  2021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руководители ШМО, психолог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выполнения разделов основной образовательной программы начального общего, основного и среднего общего образования на основе требований ФГОС с учетом образовательных интересов участников образовательных отношений (посещение уроков, педагогических мероприятий, проведение педагогического совета, заседаний методических объединений и т.д.)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3A522B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2021- май 2023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руководители ШМО, психолог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Экспертиза образовательных программ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руководители ШМО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и создание системы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внутришкольного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мониторинга образования с использованием информационных ресурсов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3A522B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2021- май 2022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руководители ШМО, психолог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Вовлечение успешных школ в процесс обмена опытом через различные формы поддержки профессионального развития педагогических работников (наставничество,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менторство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тьюторство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3A522B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2021- декабрь 2024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руководители ШМО, психолог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 опыта работы учителей, родителей, обучающихся по организации образовательной деятельности, направленной на повышение учебных результатов школьников (семинары, конкурсы, конференции, смотры);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3A522B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2021- декабрь 2024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руководители ШМО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и подведение итогов по направлениям деятельности Программы </w:t>
            </w:r>
            <w:proofErr w:type="spellStart"/>
            <w:r w:rsidR="00FD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перехода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эффективный режим работы.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 2024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руководители ШМО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870D97" w:rsidRDefault="00593403" w:rsidP="00870D97">
            <w:pPr>
              <w:pStyle w:val="af1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0D97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Методические мероприятия</w:t>
            </w:r>
          </w:p>
          <w:p w:rsidR="00870D97" w:rsidRPr="00870D97" w:rsidRDefault="00870D97" w:rsidP="00870D97">
            <w:pPr>
              <w:pStyle w:val="af1"/>
              <w:widowControl w:val="0"/>
              <w:autoSpaceDE w:val="0"/>
              <w:autoSpaceDN w:val="0"/>
              <w:spacing w:after="0" w:line="240" w:lineRule="auto"/>
              <w:ind w:left="23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консультационно-информационной площадки по вопросам образования, психолого-педагогического сопровождения учащихся с низкими результатами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руководители ШМО, психолог, логопед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 проведение системы обучающих семинаров психолого-педагогической направленности для педагогов, родителей и учащихся школ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2021- май 2024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руководители ШМО, психолог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психолого-педагогического консультирования педагогов и родителей, в том числе в дистанционном режиме,  по вопросам обучения и воспитания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2021- май 2024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руководители ШМО, психолог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индивидуальных программ роста педагогов школы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 сентябрь 2021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руководители ШМО. педагоги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FD0E6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Назначение персональных </w:t>
            </w:r>
            <w:r w:rsidR="00FD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наставников</w:t>
            </w: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педагогов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руководители ШМО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педагогов технологиям, способствующим формированию у обучающихся учебной мотивации (проведение обучающих семинаров)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2021- май 2024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руководители ШМО, психолог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870D97" w:rsidRDefault="00593403" w:rsidP="00870D97">
            <w:pPr>
              <w:pStyle w:val="af1"/>
              <w:widowControl w:val="0"/>
              <w:numPr>
                <w:ilvl w:val="0"/>
                <w:numId w:val="2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70D97">
              <w:rPr>
                <w:rFonts w:ascii="Times New Roman" w:eastAsia="Times New Roman" w:hAnsi="Times New Roman"/>
                <w:b/>
                <w:sz w:val="24"/>
                <w:szCs w:val="24"/>
              </w:rPr>
              <w:t>Работа с кадрами</w:t>
            </w:r>
          </w:p>
          <w:p w:rsidR="00870D97" w:rsidRPr="00870D97" w:rsidRDefault="00870D97" w:rsidP="00870D97">
            <w:pPr>
              <w:pStyle w:val="af1"/>
              <w:widowControl w:val="0"/>
              <w:autoSpaceDE w:val="0"/>
              <w:autoSpaceDN w:val="0"/>
              <w:spacing w:after="0" w:line="240" w:lineRule="auto"/>
              <w:ind w:left="238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03" w:rsidRPr="009866B4" w:rsidRDefault="00593403" w:rsidP="000E0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индивидуальных планов профессионального развития (ИППР) педагога в зависимости от дефицитов, затруднений.</w:t>
            </w:r>
          </w:p>
          <w:p w:rsidR="00593403" w:rsidRPr="009866B4" w:rsidRDefault="00593403" w:rsidP="000E0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 2021- май 2024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руководители ШМО, педагоги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запроса на содержание курсов повышения квалификации с учетом выявленных методических проблем учителей.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руководители ШМО, педагоги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адресного повышения квалификации педагогов (семинары, курсы, программы ПК и проф. переподготовки) в области сопровождения и оценки индивидуального прогресса обучающихся, работы с детьми с особыми потребностями, учебными и поведенческими проблемами.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2021- май 2024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руководители ШМО, психолог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spacing w:after="160" w:line="256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Посещение мастер-классов и открытых уроков эффективных педагогов в других ОУ (школа-наставник)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2021- май 2024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руководители ШМО, педагоги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творческой группы - школьного профессионального сообщества - для повышения качества преподавания.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2021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руководители ШМО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регулярного группового, индивидуального анализа и обсуждения педагогами результатов, достижений и проблем преподавания на методических объединениях, педсоветах.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2021- май 2024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руководители ШМО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учителями, прошедшими курсы повышения квалификации, мероприятий, направленных на повышение профессионального уровня коллег (мастер-классы, обучающие семинары, открытые уроки, занятия).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2021- май 2024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ОО, педагоги</w:t>
            </w:r>
          </w:p>
        </w:tc>
      </w:tr>
      <w:tr w:rsidR="00870D97" w:rsidRPr="009866B4" w:rsidTr="002075B8">
        <w:trPr>
          <w:gridAfter w:val="1"/>
          <w:wAfter w:w="6" w:type="dxa"/>
          <w:trHeight w:val="20"/>
        </w:trPr>
        <w:tc>
          <w:tcPr>
            <w:tcW w:w="96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97" w:rsidRDefault="00870D97" w:rsidP="00870D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поповышению мотивации различных категорий обучающихся.</w:t>
            </w:r>
          </w:p>
          <w:p w:rsidR="00870D97" w:rsidRPr="009866B4" w:rsidRDefault="00870D97" w:rsidP="00870D9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и анализ причин низкой мотивации учащихся к обучению. Создание программ совместных действий с учителями-предметниками и родителями (законными представителями) обучающихся.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ОО, классные руководители, психолог 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внеурочных мероприятий направленных на вовлечение обучающихся с низкой мотивацией в учебную деятельность. Сетевое взаимодействие (библиотеки, музеи, храмы, СМИ, органы исполнительной власти, общественные организации, организации дополнительного образования детей и </w:t>
            </w:r>
            <w:proofErr w:type="spellStart"/>
            <w:proofErr w:type="gram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</w:t>
            </w:r>
            <w:proofErr w:type="spellEnd"/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2021- май 2024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ОО, классные руководители, психолог </w:t>
            </w:r>
          </w:p>
        </w:tc>
      </w:tr>
      <w:tr w:rsidR="00593403" w:rsidRPr="009866B4" w:rsidTr="000E0716">
        <w:trPr>
          <w:gridAfter w:val="1"/>
          <w:wAfter w:w="6" w:type="dxa"/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Конкурсы различных направлений внутри классов и школы, направленные на создание условий самореализации учащихся с низкой  и высокой мотивацией к учебе.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</w:t>
            </w:r>
            <w:r w:rsidR="00FD0E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 май 2024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ОО, классные руководители, психолог </w:t>
            </w:r>
          </w:p>
        </w:tc>
      </w:tr>
      <w:tr w:rsidR="00870D97" w:rsidRPr="009866B4" w:rsidTr="00D279F4">
        <w:trPr>
          <w:trHeight w:val="20"/>
        </w:trPr>
        <w:tc>
          <w:tcPr>
            <w:tcW w:w="961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97" w:rsidRDefault="00870D97" w:rsidP="00870D9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lastRenderedPageBreak/>
              <w:t>V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с родителями</w:t>
            </w:r>
          </w:p>
          <w:p w:rsidR="00870D97" w:rsidRPr="00870D97" w:rsidRDefault="00870D97" w:rsidP="00870D97">
            <w:pPr>
              <w:widowControl w:val="0"/>
              <w:autoSpaceDE w:val="0"/>
              <w:autoSpaceDN w:val="0"/>
              <w:spacing w:after="0" w:line="254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593403" w:rsidRPr="009866B4" w:rsidTr="000E0716">
        <w:trPr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>Выявление и анализ причин низкой активности родителей в совместной со школой воспитательной деятельности.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ОО, классные руководители, психолог </w:t>
            </w:r>
          </w:p>
        </w:tc>
      </w:tr>
      <w:tr w:rsidR="00593403" w:rsidRPr="009866B4" w:rsidTr="000E0716">
        <w:trPr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психолого-педагогического и правового просвещения родителей 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2021- май 2024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ОО, классные руководители, психолог </w:t>
            </w:r>
          </w:p>
        </w:tc>
      </w:tr>
      <w:tr w:rsidR="00593403" w:rsidRPr="009866B4" w:rsidTr="000E0716">
        <w:trPr>
          <w:trHeight w:val="2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сотрудничества родителей и школы в деле воспитания через  конкурсы различных направлений внутри классов и школы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FD0E6D" w:rsidP="000E071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2021- май 2024</w:t>
            </w:r>
          </w:p>
        </w:tc>
        <w:tc>
          <w:tcPr>
            <w:tcW w:w="2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03" w:rsidRPr="009866B4" w:rsidRDefault="00593403" w:rsidP="000E0716">
            <w:pPr>
              <w:widowControl w:val="0"/>
              <w:autoSpaceDE w:val="0"/>
              <w:autoSpaceDN w:val="0"/>
              <w:spacing w:after="0" w:line="254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ОО, классные руководители, психолог </w:t>
            </w:r>
          </w:p>
        </w:tc>
      </w:tr>
    </w:tbl>
    <w:p w:rsidR="00ED6AFD" w:rsidRPr="00ED6AFD" w:rsidRDefault="00ED6AFD" w:rsidP="00ED6A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328DC" w:rsidRDefault="001328DC" w:rsidP="001328D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28DC" w:rsidRDefault="001328DC" w:rsidP="001328D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28DC" w:rsidRDefault="001328DC" w:rsidP="001328D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28DC" w:rsidRDefault="001328DC" w:rsidP="001328D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28DC" w:rsidRDefault="001328DC" w:rsidP="001328D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28DC" w:rsidRDefault="001328DC" w:rsidP="001328D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328DC" w:rsidRDefault="001328DC" w:rsidP="001328DC">
      <w:pPr>
        <w:spacing w:after="160"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ED6AFD" w:rsidRPr="0069106B" w:rsidRDefault="00ED6AFD" w:rsidP="006737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6737A7" w:rsidRPr="009866B4" w:rsidRDefault="006737A7" w:rsidP="006737A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737A7" w:rsidRPr="006737A7" w:rsidRDefault="006737A7" w:rsidP="006737A7">
      <w:pPr>
        <w:spacing w:after="160" w:line="256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bottomFromText="160" w:vertAnchor="text" w:horzAnchor="margin" w:tblpX="41" w:tblpY="-1132"/>
        <w:tblW w:w="50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7"/>
        <w:gridCol w:w="1901"/>
        <w:gridCol w:w="3214"/>
        <w:gridCol w:w="4768"/>
      </w:tblGrid>
      <w:tr w:rsidR="009866B4" w:rsidRPr="009866B4" w:rsidTr="009866B4">
        <w:trPr>
          <w:trHeight w:val="846"/>
        </w:trPr>
        <w:tc>
          <w:tcPr>
            <w:tcW w:w="5000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70D97" w:rsidRDefault="00870D97" w:rsidP="009866B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66B4" w:rsidRPr="009866B4" w:rsidRDefault="00593403" w:rsidP="009866B4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5.Лица, ответственные за достижение результатов.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66B4" w:rsidRPr="009866B4" w:rsidTr="00DD5BB6">
        <w:trPr>
          <w:trHeight w:val="846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Ф.И.О. сотрудника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Должность, образование, ученая степень (при наличии), ученое звание (при наличии)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Функционал специалиста 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программе организации-заявителя</w:t>
            </w:r>
          </w:p>
        </w:tc>
      </w:tr>
      <w:tr w:rsidR="009866B4" w:rsidRPr="009866B4" w:rsidTr="00DD5BB6">
        <w:trPr>
          <w:trHeight w:val="4524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593403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Лопаткин Сергей Александрович</w:t>
            </w: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Директор.</w:t>
            </w: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  <w:proofErr w:type="gram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</w:t>
            </w:r>
            <w:proofErr w:type="gramEnd"/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ысшее</w:t>
            </w:r>
            <w:proofErr w:type="spellEnd"/>
          </w:p>
          <w:p w:rsidR="009866B4" w:rsidRPr="009866B4" w:rsidRDefault="009866B4" w:rsidP="0059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Разработчик, руководитель программы</w:t>
            </w: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Определяет структуру управления программой, решает финансовые, кадровые, хозяйственные, научные, методические и иные вопросы, обеспечивает </w:t>
            </w:r>
            <w:proofErr w:type="gram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 видами деятельности учреждения по выполнению программы, подведение итогов и оформление результатов программы, разрабатывает нормативную базу, готовит методические рекомендации по теме программы</w:t>
            </w:r>
          </w:p>
        </w:tc>
      </w:tr>
      <w:tr w:rsidR="009866B4" w:rsidRPr="009866B4" w:rsidTr="00DD5BB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Коровина Наталья Александровна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учебно-воспитательной  работе.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русского языка и литературы.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ысшее</w:t>
            </w:r>
            <w:proofErr w:type="spellEnd"/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Мордовский ордена Дружбы народов госуниверситет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им.Н.П.Огарева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факультет.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филолог, преподаватель русского языка и литературы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9866B4" w:rsidRPr="009866B4" w:rsidRDefault="009866B4" w:rsidP="009866B4">
            <w:pPr>
              <w:spacing w:after="160"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Отвечает за </w:t>
            </w:r>
            <w:proofErr w:type="spellStart"/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внутришкольный</w:t>
            </w:r>
            <w:r w:rsidRPr="009866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контроль</w:t>
            </w:r>
            <w:proofErr w:type="spellEnd"/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сбор и обработку данных  в рамках программы</w:t>
            </w:r>
          </w:p>
        </w:tc>
      </w:tr>
      <w:tr w:rsidR="009866B4" w:rsidRPr="009866B4" w:rsidTr="00DD5BB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Загидулина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Светлана Викторовна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Заместитель директора по воспитательной работе.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английского языка.</w:t>
            </w:r>
          </w:p>
          <w:p w:rsidR="009866B4" w:rsidRPr="009866B4" w:rsidRDefault="009866B4" w:rsidP="009866B4">
            <w:pPr>
              <w:spacing w:after="16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Образование: </w:t>
            </w: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высшее</w:t>
            </w: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МГПИ им.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>Евсевьева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Квалификация: филолог, преподаватель английского языка</w:t>
            </w: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Разработчик.</w:t>
            </w:r>
          </w:p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Проводит  сбор и обработку данных по внеурочной деятельности, курирует совет профилактики, осуществляет связь с родителями и социальными партнерами</w:t>
            </w:r>
          </w:p>
        </w:tc>
      </w:tr>
      <w:tr w:rsidR="009866B4" w:rsidRPr="009866B4" w:rsidTr="00DD5BB6">
        <w:trPr>
          <w:trHeight w:val="560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Кожевникова Александра Сергеевна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Психолог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в</w:t>
            </w:r>
            <w:proofErr w:type="gramEnd"/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ысшее</w:t>
            </w:r>
            <w:proofErr w:type="spellEnd"/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Огарева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Квалификация: психология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16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Отвечает за психолого-педагогическое сопровождение программы</w:t>
            </w:r>
          </w:p>
        </w:tc>
      </w:tr>
      <w:tr w:rsidR="009866B4" w:rsidRPr="009866B4" w:rsidTr="00DD5BB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работники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9866B4" w:rsidP="009866B4">
            <w:pPr>
              <w:shd w:val="clear" w:color="auto" w:fill="FFFFFF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-обеспечение предметной и </w:t>
            </w:r>
            <w:proofErr w:type="spellStart"/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метапредметной</w:t>
            </w:r>
            <w:proofErr w:type="spellEnd"/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готовности выпускников к прохождению ГИА;</w:t>
            </w:r>
          </w:p>
          <w:p w:rsidR="009866B4" w:rsidRPr="009866B4" w:rsidRDefault="009866B4" w:rsidP="0098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проведение предметной диагностики с целью оценки уровня усвоения учащимися учебной программы и степени </w:t>
            </w:r>
            <w:proofErr w:type="spellStart"/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сформированности</w:t>
            </w:r>
            <w:proofErr w:type="spellEnd"/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УУД;</w:t>
            </w:r>
          </w:p>
          <w:p w:rsidR="009866B4" w:rsidRPr="009866B4" w:rsidRDefault="009866B4" w:rsidP="0098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проведение индивидуальных и групповых занятий в рамках базисного учебного плана; </w:t>
            </w:r>
          </w:p>
          <w:p w:rsidR="009866B4" w:rsidRPr="009866B4" w:rsidRDefault="009866B4" w:rsidP="0098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освоение новых образовательных технологий, активных методов обучения и др.; </w:t>
            </w:r>
          </w:p>
          <w:p w:rsidR="009866B4" w:rsidRPr="009866B4" w:rsidRDefault="009866B4" w:rsidP="009866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sym w:font="Symbol" w:char="F02D"/>
            </w: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активное использование в образовательном процессе метода проектов, проблемных ситуаций</w:t>
            </w:r>
            <w:r w:rsidRPr="009866B4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;</w:t>
            </w:r>
          </w:p>
        </w:tc>
      </w:tr>
      <w:tr w:rsidR="009866B4" w:rsidRPr="009866B4" w:rsidTr="00DD5BB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Классные руководители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9866B4" w:rsidP="00986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  <w:t>-</w:t>
            </w: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информирование и осуществление постоянной связи между субъектами образовательного процесса; 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формирование позитивного отношения к ГИА;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оказание психолого-педагогической поддержки выпускников на протяжении всего периода подготовки к ГИА, во время проведения, а также после окончания процедуры;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организация взаимодействия обучающихся, педагогических работников, родительской общественности, социальных партнѐров по выстраиванию </w:t>
            </w:r>
            <w:proofErr w:type="gramStart"/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обучающимися</w:t>
            </w:r>
            <w:proofErr w:type="gramEnd"/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образовательно-профессиональных маршрутов;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- проведение </w:t>
            </w:r>
            <w:proofErr w:type="spellStart"/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профориентационных</w:t>
            </w:r>
            <w:proofErr w:type="spellEnd"/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мероприятий.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866B4" w:rsidRPr="009866B4" w:rsidTr="00DD5BB6"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Лещанова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Леонидовна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Логопед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Образование:</w:t>
            </w: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высшее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МГПИ им.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Квалификация: логопедия, дефектология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за психолого-педагогическое сопровождение программы</w:t>
            </w:r>
          </w:p>
        </w:tc>
      </w:tr>
      <w:tr w:rsidR="009866B4" w:rsidRPr="009866B4" w:rsidTr="00DD5BB6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Леутина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Валентиновна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593403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 учителей</w:t>
            </w:r>
            <w:r w:rsidR="009866B4"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русского языка и литературы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ысшее</w:t>
            </w:r>
            <w:proofErr w:type="spellEnd"/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МГПИ им.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Филологический факультет.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Квалификация: филолог, преподаватель русского языка и литературы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Разработчик</w:t>
            </w:r>
          </w:p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9866B4" w:rsidRPr="009866B4" w:rsidTr="00DD5BB6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Тутаева Тамара Викторовна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593403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 учителей математик, физики, информатики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Образование</w:t>
            </w:r>
            <w:proofErr w:type="gram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</w:t>
            </w:r>
            <w:proofErr w:type="gramEnd"/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ысшее</w:t>
            </w:r>
            <w:proofErr w:type="spellEnd"/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МГПИ им.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математики, физики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9866B4" w:rsidRPr="009866B4" w:rsidTr="00DD5BB6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Королева Наталья Владимировна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593403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 учителей</w:t>
            </w:r>
            <w:r w:rsidR="009866B4"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биологии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химии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</w:t>
            </w: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Н.П.Огарева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биологии и химии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9866B4" w:rsidRPr="009866B4" w:rsidTr="00DD5BB6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Левина Татьяна Алексеевна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593403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Руководитель учителей </w:t>
            </w:r>
            <w:r w:rsidR="009866B4"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географии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истории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</w:t>
            </w: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Н.П.Огарева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географии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9866B4" w:rsidRPr="009866B4" w:rsidTr="00DD5BB6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593403" w:rsidP="00986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Вера Константиновна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593403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 учителей</w:t>
            </w:r>
            <w:r w:rsidR="009866B4"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иностранного языка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</w:t>
            </w: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Н.П.Огарева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преподаватель английского и </w:t>
            </w:r>
            <w:r w:rsidR="0059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французского </w:t>
            </w: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языка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9866B4" w:rsidRPr="009866B4" w:rsidTr="00DD5BB6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Гадышева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Вероника Валентиновна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593403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Руководителей МО учителей</w:t>
            </w:r>
            <w:r w:rsidR="009866B4"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физической культуры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 ОБЖ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</w:t>
            </w: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МГПИ им. </w:t>
            </w: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Евсевьева</w:t>
            </w:r>
            <w:proofErr w:type="spellEnd"/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Квалификация: преподаватель физической </w:t>
            </w: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культуры и ОБЖ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Разработчик</w:t>
            </w:r>
          </w:p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9866B4" w:rsidRPr="009866B4" w:rsidTr="00DD5BB6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Захарова Инна Ивановна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593403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 учителей эстетического цикла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</w:t>
            </w:r>
            <w:r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высшее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Н.П.Огарева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технологии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  <w:tr w:rsidR="009866B4" w:rsidRPr="009866B4" w:rsidTr="00DD5BB6">
        <w:trPr>
          <w:trHeight w:val="701"/>
        </w:trPr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Николенко Марина Ивановна</w:t>
            </w:r>
          </w:p>
        </w:tc>
        <w:tc>
          <w:tcPr>
            <w:tcW w:w="1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6B4" w:rsidRPr="009866B4" w:rsidRDefault="00593403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Руководитель МО учителей</w:t>
            </w:r>
            <w:r w:rsidR="009866B4" w:rsidRPr="009866B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начальных классов</w:t>
            </w:r>
          </w:p>
          <w:p w:rsid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Образование: </w:t>
            </w:r>
            <w:r w:rsidR="005934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  <w:p w:rsidR="00593403" w:rsidRPr="009866B4" w:rsidRDefault="00593403" w:rsidP="0059340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МГУ им. Н.П.Огарева</w:t>
            </w:r>
          </w:p>
          <w:p w:rsidR="009866B4" w:rsidRPr="009866B4" w:rsidRDefault="009866B4" w:rsidP="009866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Ичалковское</w:t>
            </w:r>
            <w:proofErr w:type="spellEnd"/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педучилище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Квалификация: преподаватель начальных классов</w:t>
            </w:r>
          </w:p>
          <w:p w:rsidR="009866B4" w:rsidRPr="009866B4" w:rsidRDefault="009866B4" w:rsidP="009866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Разработчик</w:t>
            </w:r>
          </w:p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Обеспечивает учебно-методическое сопровождение программы</w:t>
            </w:r>
          </w:p>
          <w:p w:rsidR="009866B4" w:rsidRPr="009866B4" w:rsidRDefault="009866B4" w:rsidP="009866B4">
            <w:pPr>
              <w:widowControl w:val="0"/>
              <w:spacing w:after="16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9866B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Отвечает сбор и обработку данных  в рамках программы</w:t>
            </w:r>
          </w:p>
        </w:tc>
      </w:tr>
    </w:tbl>
    <w:p w:rsidR="009866B4" w:rsidRPr="009866B4" w:rsidRDefault="009866B4" w:rsidP="009866B4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66B4" w:rsidRPr="009866B4" w:rsidRDefault="009866B4" w:rsidP="009866B4">
      <w:pPr>
        <w:spacing w:after="160" w:line="256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866B4" w:rsidRPr="009866B4" w:rsidRDefault="009866B4" w:rsidP="009866B4">
      <w:pPr>
        <w:widowControl w:val="0"/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sectPr w:rsidR="009866B4" w:rsidRPr="009866B4" w:rsidSect="001328DC">
      <w:pgSz w:w="11906" w:h="16838"/>
      <w:pgMar w:top="567" w:right="707" w:bottom="993" w:left="851" w:header="709" w:footer="624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547D"/>
    <w:multiLevelType w:val="multilevel"/>
    <w:tmpl w:val="C24699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."/>
      <w:lvlJc w:val="left"/>
      <w:pPr>
        <w:ind w:left="786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b/>
      </w:rPr>
    </w:lvl>
  </w:abstractNum>
  <w:abstractNum w:abstractNumId="1">
    <w:nsid w:val="05082F61"/>
    <w:multiLevelType w:val="hybridMultilevel"/>
    <w:tmpl w:val="3CF015C8"/>
    <w:lvl w:ilvl="0" w:tplc="DB0C16D4">
      <w:start w:val="1"/>
      <w:numFmt w:val="upperRoman"/>
      <w:lvlText w:val="%1."/>
      <w:lvlJc w:val="left"/>
      <w:pPr>
        <w:ind w:left="23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0" w:hanging="360"/>
      </w:pPr>
    </w:lvl>
    <w:lvl w:ilvl="2" w:tplc="0419001B" w:tentative="1">
      <w:start w:val="1"/>
      <w:numFmt w:val="lowerRoman"/>
      <w:lvlText w:val="%3."/>
      <w:lvlJc w:val="right"/>
      <w:pPr>
        <w:ind w:left="3460" w:hanging="180"/>
      </w:pPr>
    </w:lvl>
    <w:lvl w:ilvl="3" w:tplc="0419000F" w:tentative="1">
      <w:start w:val="1"/>
      <w:numFmt w:val="decimal"/>
      <w:lvlText w:val="%4."/>
      <w:lvlJc w:val="left"/>
      <w:pPr>
        <w:ind w:left="4180" w:hanging="360"/>
      </w:pPr>
    </w:lvl>
    <w:lvl w:ilvl="4" w:tplc="04190019" w:tentative="1">
      <w:start w:val="1"/>
      <w:numFmt w:val="lowerLetter"/>
      <w:lvlText w:val="%5."/>
      <w:lvlJc w:val="left"/>
      <w:pPr>
        <w:ind w:left="4900" w:hanging="360"/>
      </w:pPr>
    </w:lvl>
    <w:lvl w:ilvl="5" w:tplc="0419001B" w:tentative="1">
      <w:start w:val="1"/>
      <w:numFmt w:val="lowerRoman"/>
      <w:lvlText w:val="%6."/>
      <w:lvlJc w:val="right"/>
      <w:pPr>
        <w:ind w:left="5620" w:hanging="180"/>
      </w:pPr>
    </w:lvl>
    <w:lvl w:ilvl="6" w:tplc="0419000F" w:tentative="1">
      <w:start w:val="1"/>
      <w:numFmt w:val="decimal"/>
      <w:lvlText w:val="%7."/>
      <w:lvlJc w:val="left"/>
      <w:pPr>
        <w:ind w:left="6340" w:hanging="360"/>
      </w:pPr>
    </w:lvl>
    <w:lvl w:ilvl="7" w:tplc="04190019" w:tentative="1">
      <w:start w:val="1"/>
      <w:numFmt w:val="lowerLetter"/>
      <w:lvlText w:val="%8."/>
      <w:lvlJc w:val="left"/>
      <w:pPr>
        <w:ind w:left="7060" w:hanging="360"/>
      </w:pPr>
    </w:lvl>
    <w:lvl w:ilvl="8" w:tplc="0419001B" w:tentative="1">
      <w:start w:val="1"/>
      <w:numFmt w:val="lowerRoman"/>
      <w:lvlText w:val="%9."/>
      <w:lvlJc w:val="right"/>
      <w:pPr>
        <w:ind w:left="7780" w:hanging="18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861FF"/>
    <w:rsid w:val="000861FF"/>
    <w:rsid w:val="001328DC"/>
    <w:rsid w:val="00336150"/>
    <w:rsid w:val="003A4155"/>
    <w:rsid w:val="003A522B"/>
    <w:rsid w:val="00552973"/>
    <w:rsid w:val="00593403"/>
    <w:rsid w:val="006737A7"/>
    <w:rsid w:val="00681031"/>
    <w:rsid w:val="0069106B"/>
    <w:rsid w:val="00870D97"/>
    <w:rsid w:val="009866B4"/>
    <w:rsid w:val="00D9687F"/>
    <w:rsid w:val="00DA3965"/>
    <w:rsid w:val="00DD5BB6"/>
    <w:rsid w:val="00ED6AFD"/>
    <w:rsid w:val="00F82685"/>
    <w:rsid w:val="00FD0E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55"/>
  </w:style>
  <w:style w:type="paragraph" w:styleId="1">
    <w:name w:val="heading 1"/>
    <w:basedOn w:val="a"/>
    <w:next w:val="a"/>
    <w:link w:val="10"/>
    <w:qFormat/>
    <w:rsid w:val="009866B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6B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link w:val="30"/>
    <w:semiHidden/>
    <w:unhideWhenUsed/>
    <w:qFormat/>
    <w:rsid w:val="009866B4"/>
    <w:pPr>
      <w:spacing w:before="100" w:beforeAutospacing="1" w:after="100" w:afterAutospacing="1" w:line="288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6B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866B4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9866B4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986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866B4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866B4"/>
  </w:style>
  <w:style w:type="character" w:customStyle="1" w:styleId="10">
    <w:name w:val="Заголовок 1 Знак"/>
    <w:basedOn w:val="a0"/>
    <w:link w:val="1"/>
    <w:rsid w:val="009866B4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6B4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66B4"/>
    <w:rPr>
      <w:rFonts w:ascii="Calibri Light" w:eastAsia="Times New Roman" w:hAnsi="Calibri Light" w:cs="Times New Roman"/>
      <w:color w:val="1F4D78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9866B4"/>
    <w:rPr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9866B4"/>
    <w:rPr>
      <w:color w:val="954F72"/>
      <w:u w:val="single"/>
    </w:rPr>
  </w:style>
  <w:style w:type="paragraph" w:styleId="a3">
    <w:name w:val="Normal (Web)"/>
    <w:basedOn w:val="a"/>
    <w:uiPriority w:val="99"/>
    <w:unhideWhenUsed/>
    <w:rsid w:val="00986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866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866B4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866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866B4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9866B4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9">
    <w:name w:val="Название Знак"/>
    <w:basedOn w:val="a0"/>
    <w:link w:val="a8"/>
    <w:uiPriority w:val="99"/>
    <w:rsid w:val="009866B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9866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86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uiPriority w:val="99"/>
    <w:semiHidden/>
    <w:unhideWhenUsed/>
    <w:rsid w:val="009866B4"/>
    <w:pPr>
      <w:spacing w:after="0" w:line="240" w:lineRule="auto"/>
      <w:ind w:left="720" w:right="-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66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866B4"/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locked/>
    <w:rsid w:val="009866B4"/>
    <w:rPr>
      <w:rFonts w:ascii="Times New Roman" w:eastAsia="Times New Roman" w:hAnsi="Times New Roman" w:cs="Times New Roman"/>
    </w:rPr>
  </w:style>
  <w:style w:type="paragraph" w:styleId="af0">
    <w:name w:val="No Spacing"/>
    <w:link w:val="af"/>
    <w:qFormat/>
    <w:rsid w:val="009866B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1">
    <w:name w:val="List Paragraph"/>
    <w:basedOn w:val="a"/>
    <w:uiPriority w:val="34"/>
    <w:qFormat/>
    <w:rsid w:val="009866B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10">
    <w:name w:val="Основной текст 21"/>
    <w:basedOn w:val="a"/>
    <w:uiPriority w:val="99"/>
    <w:rsid w:val="009866B4"/>
    <w:pPr>
      <w:widowControl w:val="0"/>
      <w:spacing w:after="0" w:line="240" w:lineRule="auto"/>
      <w:ind w:right="-45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66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86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uiPriority w:val="99"/>
    <w:rsid w:val="009866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Основной текст_"/>
    <w:link w:val="6"/>
    <w:locked/>
    <w:rsid w:val="009866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2"/>
    <w:rsid w:val="009866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3">
    <w:name w:val="Содержимое таблицы"/>
    <w:basedOn w:val="a"/>
    <w:uiPriority w:val="99"/>
    <w:rsid w:val="009866B4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rteright">
    <w:name w:val="rteright"/>
    <w:basedOn w:val="a"/>
    <w:uiPriority w:val="99"/>
    <w:rsid w:val="0098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9866B4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Standard">
    <w:name w:val="Standard"/>
    <w:uiPriority w:val="99"/>
    <w:rsid w:val="009866B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22">
    <w:name w:val="Основной текст (2)_"/>
    <w:basedOn w:val="a0"/>
    <w:link w:val="23"/>
    <w:locked/>
    <w:rsid w:val="009866B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866B4"/>
    <w:pPr>
      <w:widowControl w:val="0"/>
      <w:shd w:val="clear" w:color="auto" w:fill="FFFFFF"/>
      <w:spacing w:after="480" w:line="485" w:lineRule="exact"/>
      <w:ind w:hanging="4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uiPriority w:val="99"/>
    <w:rsid w:val="00986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9866B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9866B4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9866B4"/>
  </w:style>
  <w:style w:type="character" w:customStyle="1" w:styleId="StrongEmphasis">
    <w:name w:val="Strong Emphasis"/>
    <w:rsid w:val="009866B4"/>
    <w:rPr>
      <w:b/>
      <w:bCs/>
    </w:rPr>
  </w:style>
  <w:style w:type="character" w:customStyle="1" w:styleId="24">
    <w:name w:val="Основной текст (2) + Полужирный"/>
    <w:basedOn w:val="22"/>
    <w:rsid w:val="00986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WW8Num1z1">
    <w:name w:val="WW8Num1z1"/>
    <w:rsid w:val="009866B4"/>
  </w:style>
  <w:style w:type="character" w:customStyle="1" w:styleId="blk">
    <w:name w:val="blk"/>
    <w:rsid w:val="009866B4"/>
    <w:rPr>
      <w:rFonts w:ascii="Times New Roman" w:hAnsi="Times New Roman" w:cs="Times New Roman" w:hint="default"/>
    </w:rPr>
  </w:style>
  <w:style w:type="table" w:styleId="af4">
    <w:name w:val="Table Grid"/>
    <w:basedOn w:val="a1"/>
    <w:uiPriority w:val="59"/>
    <w:rsid w:val="009866B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98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986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9866B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5">
    <w:name w:val="Hyperlink"/>
    <w:basedOn w:val="a0"/>
    <w:uiPriority w:val="99"/>
    <w:semiHidden/>
    <w:unhideWhenUsed/>
    <w:rsid w:val="009866B4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9866B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66B4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866B4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paragraph" w:styleId="3">
    <w:name w:val="heading 3"/>
    <w:basedOn w:val="a"/>
    <w:link w:val="30"/>
    <w:semiHidden/>
    <w:unhideWhenUsed/>
    <w:qFormat/>
    <w:rsid w:val="009866B4"/>
    <w:pPr>
      <w:spacing w:before="100" w:beforeAutospacing="1" w:after="100" w:afterAutospacing="1" w:line="288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66B4"/>
    <w:pPr>
      <w:keepNext/>
      <w:keepLines/>
      <w:spacing w:before="200" w:after="0"/>
      <w:outlineLvl w:val="4"/>
    </w:pPr>
    <w:rPr>
      <w:rFonts w:ascii="Calibri Light" w:eastAsia="Times New Roman" w:hAnsi="Calibri Light" w:cs="Times New Roman"/>
      <w:color w:val="1F4D7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9866B4"/>
    <w:pPr>
      <w:keepNext/>
      <w:keepLines/>
      <w:spacing w:before="240" w:after="0" w:line="256" w:lineRule="auto"/>
      <w:outlineLvl w:val="0"/>
    </w:pPr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9866B4"/>
    <w:pPr>
      <w:keepNext/>
      <w:keepLines/>
      <w:spacing w:before="40" w:after="0" w:line="256" w:lineRule="auto"/>
      <w:outlineLvl w:val="1"/>
    </w:pPr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9866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51">
    <w:name w:val="Заголовок 51"/>
    <w:basedOn w:val="a"/>
    <w:next w:val="a"/>
    <w:uiPriority w:val="9"/>
    <w:semiHidden/>
    <w:unhideWhenUsed/>
    <w:qFormat/>
    <w:rsid w:val="009866B4"/>
    <w:pPr>
      <w:keepNext/>
      <w:keepLines/>
      <w:spacing w:before="200" w:after="0" w:line="256" w:lineRule="auto"/>
      <w:outlineLvl w:val="4"/>
    </w:pPr>
    <w:rPr>
      <w:rFonts w:ascii="Calibri Light" w:eastAsia="Times New Roman" w:hAnsi="Calibri Light" w:cs="Times New Roman"/>
      <w:color w:val="1F4D78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9866B4"/>
  </w:style>
  <w:style w:type="character" w:customStyle="1" w:styleId="10">
    <w:name w:val="Заголовок 1 Знак"/>
    <w:basedOn w:val="a0"/>
    <w:link w:val="1"/>
    <w:rsid w:val="009866B4"/>
    <w:rPr>
      <w:rFonts w:ascii="Calibri Light" w:eastAsia="Times New Roman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866B4"/>
    <w:rPr>
      <w:rFonts w:ascii="Calibri Light" w:eastAsia="Times New Roman" w:hAnsi="Calibri Light" w:cs="Times New Roman"/>
      <w:color w:val="2E74B5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9866B4"/>
    <w:rPr>
      <w:rFonts w:ascii="Calibri Light" w:eastAsia="Times New Roman" w:hAnsi="Calibri Light" w:cs="Times New Roman"/>
      <w:color w:val="1F4D78"/>
      <w:lang w:eastAsia="ru-RU"/>
    </w:rPr>
  </w:style>
  <w:style w:type="character" w:customStyle="1" w:styleId="13">
    <w:name w:val="Гиперссылка1"/>
    <w:basedOn w:val="a0"/>
    <w:uiPriority w:val="99"/>
    <w:semiHidden/>
    <w:unhideWhenUsed/>
    <w:rsid w:val="009866B4"/>
    <w:rPr>
      <w:color w:val="0563C1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unhideWhenUsed/>
    <w:rsid w:val="009866B4"/>
    <w:rPr>
      <w:color w:val="954F72"/>
      <w:u w:val="single"/>
    </w:rPr>
  </w:style>
  <w:style w:type="paragraph" w:styleId="a3">
    <w:name w:val="Normal (Web)"/>
    <w:basedOn w:val="a"/>
    <w:uiPriority w:val="99"/>
    <w:unhideWhenUsed/>
    <w:rsid w:val="00986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9866B4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9866B4"/>
    <w:rPr>
      <w:rFonts w:ascii="Calibri" w:eastAsia="Calibri" w:hAnsi="Calibri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866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9866B4"/>
    <w:rPr>
      <w:rFonts w:ascii="Calibri" w:eastAsia="Times New Roman" w:hAnsi="Calibri" w:cs="Times New Roman"/>
      <w:lang w:eastAsia="ru-RU"/>
    </w:rPr>
  </w:style>
  <w:style w:type="paragraph" w:styleId="a8">
    <w:name w:val="Title"/>
    <w:basedOn w:val="a"/>
    <w:link w:val="a9"/>
    <w:uiPriority w:val="99"/>
    <w:qFormat/>
    <w:rsid w:val="009866B4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a9">
    <w:name w:val="Название Знак"/>
    <w:basedOn w:val="a0"/>
    <w:link w:val="a8"/>
    <w:uiPriority w:val="99"/>
    <w:rsid w:val="009866B4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a">
    <w:name w:val="Body Text"/>
    <w:basedOn w:val="a"/>
    <w:link w:val="ab"/>
    <w:uiPriority w:val="99"/>
    <w:semiHidden/>
    <w:unhideWhenUsed/>
    <w:rsid w:val="009866B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9866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lock Text"/>
    <w:basedOn w:val="a"/>
    <w:uiPriority w:val="99"/>
    <w:semiHidden/>
    <w:unhideWhenUsed/>
    <w:rsid w:val="009866B4"/>
    <w:pPr>
      <w:spacing w:after="0" w:line="240" w:lineRule="auto"/>
      <w:ind w:left="720" w:right="-45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866B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9866B4"/>
    <w:rPr>
      <w:rFonts w:ascii="Tahoma" w:eastAsia="Calibri" w:hAnsi="Tahoma" w:cs="Tahoma"/>
      <w:sz w:val="16"/>
      <w:szCs w:val="16"/>
      <w:lang w:eastAsia="ru-RU"/>
    </w:rPr>
  </w:style>
  <w:style w:type="character" w:customStyle="1" w:styleId="af">
    <w:name w:val="Без интервала Знак"/>
    <w:link w:val="af0"/>
    <w:locked/>
    <w:rsid w:val="009866B4"/>
    <w:rPr>
      <w:rFonts w:ascii="Times New Roman" w:eastAsia="Times New Roman" w:hAnsi="Times New Roman" w:cs="Times New Roman"/>
    </w:rPr>
  </w:style>
  <w:style w:type="paragraph" w:styleId="af0">
    <w:name w:val="No Spacing"/>
    <w:link w:val="af"/>
    <w:qFormat/>
    <w:rsid w:val="009866B4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f1">
    <w:name w:val="List Paragraph"/>
    <w:basedOn w:val="a"/>
    <w:uiPriority w:val="34"/>
    <w:qFormat/>
    <w:rsid w:val="009866B4"/>
    <w:pPr>
      <w:spacing w:after="160" w:line="256" w:lineRule="auto"/>
      <w:ind w:left="720"/>
      <w:contextualSpacing/>
    </w:pPr>
    <w:rPr>
      <w:rFonts w:ascii="Calibri" w:eastAsia="Calibri" w:hAnsi="Calibri" w:cs="Times New Roman"/>
      <w:lang w:eastAsia="ru-RU"/>
    </w:rPr>
  </w:style>
  <w:style w:type="paragraph" w:customStyle="1" w:styleId="210">
    <w:name w:val="Основной текст 21"/>
    <w:basedOn w:val="a"/>
    <w:uiPriority w:val="99"/>
    <w:rsid w:val="009866B4"/>
    <w:pPr>
      <w:widowControl w:val="0"/>
      <w:spacing w:after="0" w:line="240" w:lineRule="auto"/>
      <w:ind w:right="-454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9866B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866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5">
    <w:name w:val="Знак1"/>
    <w:basedOn w:val="a"/>
    <w:uiPriority w:val="99"/>
    <w:rsid w:val="009866B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af2">
    <w:name w:val="Основной текст_"/>
    <w:link w:val="6"/>
    <w:locked/>
    <w:rsid w:val="009866B4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6">
    <w:name w:val="Основной текст6"/>
    <w:basedOn w:val="a"/>
    <w:link w:val="af2"/>
    <w:rsid w:val="009866B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f3">
    <w:name w:val="Содержимое таблицы"/>
    <w:basedOn w:val="a"/>
    <w:uiPriority w:val="99"/>
    <w:rsid w:val="009866B4"/>
    <w:pPr>
      <w:suppressLineNumbers/>
      <w:suppressAutoHyphens/>
    </w:pPr>
    <w:rPr>
      <w:rFonts w:ascii="Calibri" w:eastAsia="Times New Roman" w:hAnsi="Calibri" w:cs="Calibri"/>
      <w:lang w:eastAsia="ar-SA"/>
    </w:rPr>
  </w:style>
  <w:style w:type="paragraph" w:customStyle="1" w:styleId="rteright">
    <w:name w:val="rteright"/>
    <w:basedOn w:val="a"/>
    <w:uiPriority w:val="99"/>
    <w:rsid w:val="009866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9866B4"/>
    <w:pPr>
      <w:widowControl w:val="0"/>
      <w:suppressLineNumbers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paragraph" w:customStyle="1" w:styleId="Standard">
    <w:name w:val="Standard"/>
    <w:uiPriority w:val="99"/>
    <w:rsid w:val="009866B4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character" w:customStyle="1" w:styleId="22">
    <w:name w:val="Основной текст (2)_"/>
    <w:basedOn w:val="a0"/>
    <w:link w:val="23"/>
    <w:locked/>
    <w:rsid w:val="009866B4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866B4"/>
    <w:pPr>
      <w:widowControl w:val="0"/>
      <w:shd w:val="clear" w:color="auto" w:fill="FFFFFF"/>
      <w:spacing w:after="480" w:line="485" w:lineRule="exact"/>
      <w:ind w:hanging="400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Default">
    <w:name w:val="Default"/>
    <w:uiPriority w:val="99"/>
    <w:rsid w:val="009866B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99"/>
    <w:rsid w:val="009866B4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eastAsia="ru-RU"/>
    </w:rPr>
  </w:style>
  <w:style w:type="character" w:customStyle="1" w:styleId="16">
    <w:name w:val="Текст выноски Знак1"/>
    <w:basedOn w:val="a0"/>
    <w:uiPriority w:val="99"/>
    <w:semiHidden/>
    <w:rsid w:val="009866B4"/>
    <w:rPr>
      <w:rFonts w:ascii="Tahoma" w:hAnsi="Tahoma" w:cs="Tahoma" w:hint="default"/>
      <w:sz w:val="16"/>
      <w:szCs w:val="16"/>
    </w:rPr>
  </w:style>
  <w:style w:type="character" w:customStyle="1" w:styleId="apple-converted-space">
    <w:name w:val="apple-converted-space"/>
    <w:rsid w:val="009866B4"/>
  </w:style>
  <w:style w:type="character" w:customStyle="1" w:styleId="StrongEmphasis">
    <w:name w:val="Strong Emphasis"/>
    <w:rsid w:val="009866B4"/>
    <w:rPr>
      <w:b/>
      <w:bCs/>
    </w:rPr>
  </w:style>
  <w:style w:type="character" w:customStyle="1" w:styleId="24">
    <w:name w:val="Основной текст (2) + Полужирный"/>
    <w:basedOn w:val="22"/>
    <w:rsid w:val="009866B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shd w:val="clear" w:color="auto" w:fill="FFFFFF"/>
      <w:lang w:val="ru-RU" w:eastAsia="ru-RU" w:bidi="ru-RU"/>
    </w:rPr>
  </w:style>
  <w:style w:type="character" w:customStyle="1" w:styleId="WW8Num1z1">
    <w:name w:val="WW8Num1z1"/>
    <w:rsid w:val="009866B4"/>
  </w:style>
  <w:style w:type="character" w:customStyle="1" w:styleId="blk">
    <w:name w:val="blk"/>
    <w:rsid w:val="009866B4"/>
    <w:rPr>
      <w:rFonts w:ascii="Times New Roman" w:hAnsi="Times New Roman" w:cs="Times New Roman" w:hint="default"/>
    </w:rPr>
  </w:style>
  <w:style w:type="table" w:styleId="af4">
    <w:name w:val="Table Grid"/>
    <w:basedOn w:val="a1"/>
    <w:uiPriority w:val="59"/>
    <w:rsid w:val="009866B4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0">
    <w:name w:val="Заголовок 1 Знак1"/>
    <w:basedOn w:val="a0"/>
    <w:uiPriority w:val="9"/>
    <w:rsid w:val="0098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1">
    <w:name w:val="Заголовок 2 Знак1"/>
    <w:basedOn w:val="a0"/>
    <w:uiPriority w:val="9"/>
    <w:semiHidden/>
    <w:rsid w:val="009866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10">
    <w:name w:val="Заголовок 5 Знак1"/>
    <w:basedOn w:val="a0"/>
    <w:uiPriority w:val="9"/>
    <w:semiHidden/>
    <w:rsid w:val="009866B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5">
    <w:name w:val="Hyperlink"/>
    <w:basedOn w:val="a0"/>
    <w:uiPriority w:val="99"/>
    <w:semiHidden/>
    <w:unhideWhenUsed/>
    <w:rsid w:val="009866B4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9866B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229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3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50A15B-E015-49C8-8DB0-907C4C54A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16</Pages>
  <Words>4131</Words>
  <Characters>23547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User</cp:lastModifiedBy>
  <cp:revision>11</cp:revision>
  <dcterms:created xsi:type="dcterms:W3CDTF">2021-04-24T07:30:00Z</dcterms:created>
  <dcterms:modified xsi:type="dcterms:W3CDTF">2021-10-22T05:16:00Z</dcterms:modified>
</cp:coreProperties>
</file>