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740" w:rsidRDefault="00503803" w:rsidP="0040074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28"/>
          <w:szCs w:val="28"/>
          <w:lang w:eastAsia="ru-RU"/>
        </w:rPr>
      </w:pPr>
      <w:r w:rsidRPr="007E340B">
        <w:rPr>
          <w:rFonts w:ascii="Times New Roman" w:eastAsia="Times New Roman" w:hAnsi="Times New Roman" w:cs="Times New Roman"/>
          <w:b/>
          <w:bCs/>
          <w:color w:val="1C1C1C"/>
          <w:kern w:val="36"/>
          <w:sz w:val="36"/>
          <w:szCs w:val="36"/>
          <w:lang w:eastAsia="ru-RU"/>
        </w:rPr>
        <w:t>Гимназия №1</w:t>
      </w:r>
      <w:r w:rsidRPr="00503803">
        <w:rPr>
          <w:rFonts w:ascii="BwSurcoBold" w:eastAsia="Times New Roman" w:hAnsi="BwSurcoBold" w:cs="Times New Roman"/>
          <w:b/>
          <w:bCs/>
          <w:color w:val="1C1C1C"/>
          <w:kern w:val="36"/>
          <w:sz w:val="50"/>
          <w:szCs w:val="50"/>
          <w:lang w:eastAsia="ru-RU"/>
        </w:rPr>
        <w:t xml:space="preserve"> – </w:t>
      </w:r>
      <w:r w:rsidRPr="00503803">
        <w:rPr>
          <w:rFonts w:ascii="Times New Roman" w:eastAsia="Times New Roman" w:hAnsi="Times New Roman" w:cs="Times New Roman"/>
          <w:b/>
          <w:bCs/>
          <w:color w:val="1C1C1C"/>
          <w:kern w:val="36"/>
          <w:sz w:val="28"/>
          <w:szCs w:val="28"/>
          <w:lang w:eastAsia="ru-RU"/>
        </w:rPr>
        <w:t>ЛАУРЕАТ ВСЕРОССИЙСКОГО СМОТРА-КОНКУРСА ОБРАЗОВАТЕЛЬНЫХ ОРГАНИЗАЦИЙ</w:t>
      </w:r>
    </w:p>
    <w:p w:rsidR="00503803" w:rsidRDefault="00503803" w:rsidP="0040074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28"/>
          <w:szCs w:val="28"/>
          <w:lang w:eastAsia="ru-RU"/>
        </w:rPr>
      </w:pPr>
      <w:r w:rsidRPr="00503803">
        <w:rPr>
          <w:rFonts w:ascii="Times New Roman" w:eastAsia="Times New Roman" w:hAnsi="Times New Roman" w:cs="Times New Roman"/>
          <w:b/>
          <w:bCs/>
          <w:color w:val="1C1C1C"/>
          <w:kern w:val="36"/>
          <w:sz w:val="28"/>
          <w:szCs w:val="28"/>
          <w:lang w:eastAsia="ru-RU"/>
        </w:rPr>
        <w:t>«ДОСТИЖЕНИЯ ОБРАЗОВАНИЯ»</w:t>
      </w:r>
    </w:p>
    <w:p w:rsidR="007E340B" w:rsidRDefault="007E340B" w:rsidP="0040074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28"/>
          <w:szCs w:val="28"/>
          <w:lang w:eastAsia="ru-RU"/>
        </w:rPr>
      </w:pPr>
    </w:p>
    <w:p w:rsidR="007E340B" w:rsidRDefault="007E340B" w:rsidP="007E340B">
      <w:pPr>
        <w:spacing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C1C1C"/>
          <w:kern w:val="36"/>
          <w:sz w:val="28"/>
          <w:szCs w:val="28"/>
          <w:lang w:eastAsia="ru-RU"/>
        </w:rPr>
        <w:drawing>
          <wp:inline distT="0" distB="0" distL="0" distR="0">
            <wp:extent cx="5639560" cy="7757160"/>
            <wp:effectExtent l="19050" t="0" r="0" b="0"/>
            <wp:docPr id="3" name="Рисунок 3" descr="H:\ljcnb;ty\2019-03-11 диплом\дипл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ljcnb;ty\2019-03-11 диплом\дипло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186" cy="775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0B" w:rsidRPr="00503803" w:rsidRDefault="007E340B" w:rsidP="00503803">
      <w:pPr>
        <w:spacing w:after="161" w:line="240" w:lineRule="auto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28"/>
          <w:szCs w:val="28"/>
          <w:lang w:eastAsia="ru-RU"/>
        </w:rPr>
      </w:pPr>
    </w:p>
    <w:p w:rsidR="00503803" w:rsidRDefault="00400740" w:rsidP="00503803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гимназия </w:t>
      </w:r>
      <w:r w:rsidR="00503803" w:rsidRP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</w:t>
      </w:r>
      <w:r w:rsid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03803" w:rsidRP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во «Всероссийском смотре-конкурсе образовательных организаций "ДОСТИЖЕНИЯ ОБРАЗОВАНИЯ" на основе многокомпонентного анализа» и стал</w:t>
      </w:r>
      <w:r w:rsid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03803" w:rsidRP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лауреатом!</w:t>
      </w:r>
    </w:p>
    <w:p w:rsidR="00400740" w:rsidRDefault="00C119BE" w:rsidP="00503803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9770" cy="4201969"/>
            <wp:effectExtent l="19050" t="0" r="0" b="0"/>
            <wp:docPr id="5" name="Рисунок 5" descr="H:\ljcnb;ty\2019-03-11 удос\уд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ljcnb;ty\2019-03-11 удос\удо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02" cy="420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740" w:rsidRPr="00503803" w:rsidRDefault="00400740" w:rsidP="00503803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803" w:rsidRPr="00503803" w:rsidRDefault="0098132E" w:rsidP="0050380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03803" w:rsidRP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Смотр-конкурс проводился в один заочный этап с 10 августа по 30 ноября 2018 г. в формате </w:t>
      </w:r>
      <w:proofErr w:type="gramStart"/>
      <w:r w:rsidR="00503803" w:rsidRP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открытой</w:t>
      </w:r>
      <w:proofErr w:type="gramEnd"/>
      <w:r w:rsidR="00503803" w:rsidRP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публичной выставочной </w:t>
      </w:r>
      <w:proofErr w:type="spellStart"/>
      <w:r w:rsidR="00503803" w:rsidRP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интернет-площадки</w:t>
      </w:r>
      <w:proofErr w:type="spellEnd"/>
      <w:r w:rsidR="00503803" w:rsidRP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всероссийском уровне.</w:t>
      </w:r>
    </w:p>
    <w:p w:rsidR="00503803" w:rsidRPr="00503803" w:rsidRDefault="0098132E" w:rsidP="0050380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Всероссийский конкурс проводился с целью</w:t>
      </w:r>
      <w:r w:rsidR="00503803" w:rsidRP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03803" w:rsidRPr="00503803" w:rsidRDefault="00503803" w:rsidP="005038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выявления лучших образовательных организаций РФ на основе многокомпонентного анализа;</w:t>
      </w:r>
    </w:p>
    <w:p w:rsidR="00503803" w:rsidRPr="00503803" w:rsidRDefault="00503803" w:rsidP="005038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обобщения и распространения опыта работы образовательных организаций;</w:t>
      </w:r>
    </w:p>
    <w:p w:rsidR="00503803" w:rsidRPr="00503803" w:rsidRDefault="00503803" w:rsidP="005038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укрепления материально-технической базы образовательных организаций, вошедших в число призёров, на основе привлечения спонсорских средств предприятий РФ, внебюджетных средств, средств призового фонда мероприятия;</w:t>
      </w:r>
      <w:proofErr w:type="gramEnd"/>
    </w:p>
    <w:p w:rsidR="00503803" w:rsidRPr="00503803" w:rsidRDefault="00503803" w:rsidP="005038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популяризации инновационных подходов в образовательной и воспитательной деятельности системы образования РФ.</w:t>
      </w:r>
    </w:p>
    <w:p w:rsidR="00503803" w:rsidRDefault="0098132E" w:rsidP="0050380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03803" w:rsidRP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мероприятии приняли участие 34186 участников. Участники определены в следующие номинации: активные участники и лауреаты.</w:t>
      </w:r>
    </w:p>
    <w:p w:rsidR="00C119BE" w:rsidRDefault="006B3C9F" w:rsidP="0050380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8769"/>
            <wp:effectExtent l="19050" t="0" r="3175" b="0"/>
            <wp:docPr id="1" name="Рисунок 11" descr="H:\ljcnb;ty\2019-03-11 cth\ct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ljcnb;ty\2019-03-11 cth\cth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BE" w:rsidRPr="00503803" w:rsidRDefault="00C119BE" w:rsidP="0050380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803" w:rsidRPr="00503803" w:rsidRDefault="00503803" w:rsidP="0050380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материалы представлены на сайте </w:t>
      </w:r>
      <w:hyperlink r:id="rId8" w:history="1">
        <w:r w:rsidR="00400740" w:rsidRPr="00262CD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http://достиженияобразования.рф</w:t>
        </w:r>
      </w:hyperlink>
      <w:r w:rsidRPr="005038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63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3803" w:rsidRPr="00503803" w:rsidRDefault="00C63E75" w:rsidP="00503803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Поздравляем всех учителей и </w:t>
      </w:r>
      <w:r w:rsidR="006B3C9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с заслуженной победой</w:t>
      </w:r>
      <w:proofErr w:type="gramStart"/>
      <w:r w:rsidR="006B3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</w:p>
    <w:p w:rsidR="00503803" w:rsidRPr="00503803" w:rsidRDefault="00503803" w:rsidP="00503803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MetaSerifProBook" w:eastAsia="Times New Roman" w:hAnsi="MetaSerifProBook" w:cs="Times New Roman"/>
          <w:color w:val="828282"/>
          <w:sz w:val="19"/>
          <w:szCs w:val="19"/>
          <w:lang w:eastAsia="ru-RU"/>
        </w:rPr>
      </w:pPr>
    </w:p>
    <w:p w:rsidR="00503803" w:rsidRPr="00503803" w:rsidRDefault="00503803" w:rsidP="00503803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MetaSerifProBook" w:eastAsia="Times New Roman" w:hAnsi="MetaSerifProBook" w:cs="Times New Roman"/>
          <w:color w:val="828282"/>
          <w:sz w:val="19"/>
          <w:szCs w:val="19"/>
          <w:lang w:eastAsia="ru-RU"/>
        </w:rPr>
      </w:pPr>
    </w:p>
    <w:p w:rsidR="003611E7" w:rsidRDefault="0098132E"/>
    <w:sectPr w:rsidR="003611E7" w:rsidSect="00C62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wSurco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etaSerifPro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E5AFB"/>
    <w:multiLevelType w:val="multilevel"/>
    <w:tmpl w:val="2A58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03803"/>
    <w:rsid w:val="00130EA4"/>
    <w:rsid w:val="00400740"/>
    <w:rsid w:val="00503803"/>
    <w:rsid w:val="006B3C9F"/>
    <w:rsid w:val="007E340B"/>
    <w:rsid w:val="009522F8"/>
    <w:rsid w:val="0098132E"/>
    <w:rsid w:val="00C119BE"/>
    <w:rsid w:val="00C6287E"/>
    <w:rsid w:val="00C63E75"/>
    <w:rsid w:val="00D56282"/>
    <w:rsid w:val="00E73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87E"/>
  </w:style>
  <w:style w:type="paragraph" w:styleId="1">
    <w:name w:val="heading 1"/>
    <w:basedOn w:val="a"/>
    <w:link w:val="10"/>
    <w:uiPriority w:val="9"/>
    <w:qFormat/>
    <w:rsid w:val="005038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38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50380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03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3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6;&#1086;&#1089;&#1090;&#1080;&#1078;&#1077;&#1085;&#1080;&#1103;&#1086;&#1073;&#1088;&#1072;&#1079;&#1086;&#1074;&#1072;&#1085;&#1080;&#1103;.&#1088;&#1092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Гимназия №1 – ЛАУРЕАТ ВСЕРОССИЙСКОГО СМОТРА-КОНКУРСА ОБРАЗОВАТЕЛЬНЫХ ОРГАНИЗАЦИЙ</vt:lpstr>
      <vt:lpstr>«ДОСТИЖЕНИЯ ОБРАЗОВАНИЯ»</vt:lpstr>
      <vt:lpstr/>
      <vt:lpstr>/</vt:lpstr>
      <vt:lpstr/>
    </vt:vector>
  </TitlesOfParts>
  <Company>Microsoft</Company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2019-03-16T16:33:00Z</dcterms:created>
  <dcterms:modified xsi:type="dcterms:W3CDTF">2019-03-16T16:33:00Z</dcterms:modified>
</cp:coreProperties>
</file>