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C" w:rsidRDefault="00B9293C" w:rsidP="00B929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CD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9293C" w:rsidRPr="00490456" w:rsidRDefault="00B9293C" w:rsidP="00B9293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</w:t>
      </w:r>
      <w:r w:rsidRPr="00490456">
        <w:rPr>
          <w:color w:val="000000"/>
          <w:sz w:val="28"/>
          <w:szCs w:val="28"/>
        </w:rPr>
        <w:t xml:space="preserve"> "Детский сад № </w:t>
      </w:r>
      <w:r w:rsidR="00734FD6">
        <w:rPr>
          <w:color w:val="000000"/>
          <w:sz w:val="28"/>
          <w:szCs w:val="28"/>
        </w:rPr>
        <w:t>9</w:t>
      </w:r>
      <w:r w:rsidRPr="00490456">
        <w:rPr>
          <w:color w:val="000000"/>
          <w:sz w:val="28"/>
          <w:szCs w:val="28"/>
        </w:rPr>
        <w:t xml:space="preserve"> комбинированного вида" имеет </w:t>
      </w:r>
      <w:r w:rsidR="00734FD6">
        <w:rPr>
          <w:color w:val="000000"/>
          <w:sz w:val="28"/>
          <w:szCs w:val="28"/>
        </w:rPr>
        <w:t>три</w:t>
      </w:r>
      <w:r w:rsidRPr="00490456">
        <w:rPr>
          <w:color w:val="000000"/>
          <w:sz w:val="28"/>
          <w:szCs w:val="28"/>
        </w:rPr>
        <w:t xml:space="preserve"> отдельно стоящ</w:t>
      </w:r>
      <w:r w:rsidR="00734FD6">
        <w:rPr>
          <w:color w:val="000000"/>
          <w:sz w:val="28"/>
          <w:szCs w:val="28"/>
        </w:rPr>
        <w:t>их</w:t>
      </w:r>
      <w:r w:rsidRPr="00490456">
        <w:rPr>
          <w:color w:val="000000"/>
          <w:sz w:val="28"/>
          <w:szCs w:val="28"/>
        </w:rPr>
        <w:t xml:space="preserve"> здан</w:t>
      </w:r>
      <w:r w:rsidR="00734FD6">
        <w:rPr>
          <w:color w:val="000000"/>
          <w:sz w:val="28"/>
          <w:szCs w:val="28"/>
        </w:rPr>
        <w:t>ий.</w:t>
      </w:r>
      <w:r w:rsidRPr="00490456">
        <w:rPr>
          <w:color w:val="000000"/>
          <w:sz w:val="28"/>
          <w:szCs w:val="28"/>
        </w:rPr>
        <w:t xml:space="preserve"> Конструктивные особенности зданий </w:t>
      </w:r>
      <w:r w:rsidRPr="00490456">
        <w:rPr>
          <w:rStyle w:val="a4"/>
          <w:i/>
          <w:iCs/>
          <w:color w:val="000000"/>
          <w:sz w:val="28"/>
          <w:szCs w:val="28"/>
        </w:rPr>
        <w:t>не предусматривают</w:t>
      </w:r>
      <w:r w:rsidRPr="00490456">
        <w:rPr>
          <w:color w:val="000000"/>
          <w:sz w:val="28"/>
          <w:szCs w:val="28"/>
        </w:rPr>
        <w:t xml:space="preserve"> 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490456">
        <w:rPr>
          <w:color w:val="000000"/>
          <w:sz w:val="28"/>
          <w:szCs w:val="28"/>
        </w:rPr>
        <w:t>Тифлотехника</w:t>
      </w:r>
      <w:proofErr w:type="spellEnd"/>
      <w:r w:rsidRPr="00490456">
        <w:rPr>
          <w:color w:val="00000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 </w:t>
      </w:r>
      <w:r w:rsidRPr="00490456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490456">
        <w:rPr>
          <w:color w:val="000000"/>
          <w:sz w:val="28"/>
          <w:szCs w:val="28"/>
        </w:rPr>
        <w:t>. Входн</w:t>
      </w:r>
      <w:r w:rsidR="00734FD6">
        <w:rPr>
          <w:color w:val="000000"/>
          <w:sz w:val="28"/>
          <w:szCs w:val="28"/>
        </w:rPr>
        <w:t>ые</w:t>
      </w:r>
      <w:r w:rsidRPr="00490456">
        <w:rPr>
          <w:color w:val="000000"/>
          <w:sz w:val="28"/>
          <w:szCs w:val="28"/>
        </w:rPr>
        <w:t xml:space="preserve"> площадк</w:t>
      </w:r>
      <w:r w:rsidR="00734FD6">
        <w:rPr>
          <w:color w:val="000000"/>
          <w:sz w:val="28"/>
          <w:szCs w:val="28"/>
        </w:rPr>
        <w:t>и</w:t>
      </w:r>
      <w:r w:rsidRPr="00490456">
        <w:rPr>
          <w:color w:val="000000"/>
          <w:sz w:val="28"/>
          <w:szCs w:val="28"/>
        </w:rPr>
        <w:t xml:space="preserve"> име</w:t>
      </w:r>
      <w:r w:rsidR="00734FD6">
        <w:rPr>
          <w:color w:val="000000"/>
          <w:sz w:val="28"/>
          <w:szCs w:val="28"/>
        </w:rPr>
        <w:t>ю</w:t>
      </w:r>
      <w:r w:rsidRPr="00490456">
        <w:rPr>
          <w:color w:val="000000"/>
          <w:sz w:val="28"/>
          <w:szCs w:val="28"/>
        </w:rPr>
        <w:t>т при входе звонок. Здани</w:t>
      </w:r>
      <w:r w:rsidR="00734FD6">
        <w:rPr>
          <w:color w:val="000000"/>
          <w:sz w:val="28"/>
          <w:szCs w:val="28"/>
        </w:rPr>
        <w:t>я</w:t>
      </w:r>
      <w:r w:rsidRPr="00490456">
        <w:rPr>
          <w:color w:val="000000"/>
          <w:sz w:val="28"/>
          <w:szCs w:val="28"/>
        </w:rPr>
        <w:t xml:space="preserve"> оснащен</w:t>
      </w:r>
      <w:r w:rsidR="00734FD6">
        <w:rPr>
          <w:color w:val="000000"/>
          <w:sz w:val="28"/>
          <w:szCs w:val="28"/>
        </w:rPr>
        <w:t>ы</w:t>
      </w:r>
      <w:bookmarkStart w:id="0" w:name="_GoBack"/>
      <w:bookmarkEnd w:id="0"/>
      <w:r w:rsidRPr="00490456">
        <w:rPr>
          <w:color w:val="000000"/>
          <w:sz w:val="28"/>
          <w:szCs w:val="28"/>
        </w:rPr>
        <w:t xml:space="preserve"> системой противопожарной сигнализации и световым табло "Выход", видеонаблюдением. 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93C"/>
    <w:rsid w:val="004B5089"/>
    <w:rsid w:val="0051727F"/>
    <w:rsid w:val="00734FD6"/>
    <w:rsid w:val="00B9293C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2020-12-30T09:06:00Z</dcterms:created>
  <dcterms:modified xsi:type="dcterms:W3CDTF">2021-01-03T11:43:00Z</dcterms:modified>
</cp:coreProperties>
</file>