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90" w:rsidRDefault="0043297F" w:rsidP="00AD6750">
      <w:pPr>
        <w:shd w:val="clear" w:color="auto" w:fill="71BEF7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bookmarkStart w:id="0" w:name="_GoBack"/>
      <w:bookmarkEnd w:id="0"/>
      <w:r w:rsidRPr="00AD67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Кто </w:t>
      </w:r>
      <w:r w:rsidR="00AD6750" w:rsidRPr="00AD67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имеет право</w:t>
      </w:r>
      <w:r w:rsidR="00AD67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</w:t>
      </w:r>
      <w:r w:rsidR="000E28D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приводить и </w:t>
      </w:r>
      <w:r w:rsidR="00AD6750" w:rsidRPr="00AD67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забирать </w:t>
      </w:r>
      <w:r w:rsidR="004F7CA9" w:rsidRPr="00AD67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ребенка </w:t>
      </w:r>
    </w:p>
    <w:p w:rsidR="0043297F" w:rsidRPr="00AD6750" w:rsidRDefault="004F7CA9" w:rsidP="00AD6750">
      <w:pPr>
        <w:shd w:val="clear" w:color="auto" w:fill="71BEF7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AD67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из детского сада</w:t>
      </w:r>
    </w:p>
    <w:p w:rsidR="0043297F" w:rsidRPr="004F7CA9" w:rsidRDefault="0043297F" w:rsidP="00AD6750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1B08" w:rsidRPr="00236E90" w:rsidRDefault="0043297F" w:rsidP="000E28D7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3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23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="00EA1B08" w:rsidRPr="00236E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Этот вопрос регулируется Конвенцией о правах ребенка, Семейным кодексом РФ, Гражданским кодексом РФ, «Законом об образовании в Российской Федерации», федеральным  законом «Об основах системы профилактики безнадзорности и правонарушений несовершеннолетних».</w:t>
      </w:r>
    </w:p>
    <w:p w:rsidR="0043297F" w:rsidRPr="00236E90" w:rsidRDefault="003F3CD6" w:rsidP="000E28D7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3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Законными п</w:t>
      </w:r>
      <w:r w:rsidR="0043297F" w:rsidRPr="0023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редставителями несовершеннолетних</w:t>
      </w:r>
      <w:r w:rsidR="0043297F" w:rsidRPr="00236E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в силу </w:t>
      </w:r>
      <w:r w:rsidR="0043297F" w:rsidRPr="0023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ст. 64 С</w:t>
      </w:r>
      <w:r w:rsidR="00AD6750" w:rsidRPr="0023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емейного </w:t>
      </w:r>
      <w:r w:rsidR="0043297F" w:rsidRPr="0023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</w:t>
      </w:r>
      <w:r w:rsidR="00AD6750" w:rsidRPr="0023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одекса </w:t>
      </w:r>
      <w:r w:rsidR="0043297F" w:rsidRPr="0023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</w:t>
      </w:r>
      <w:r w:rsidR="00AD6750" w:rsidRPr="0023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оссийской </w:t>
      </w:r>
      <w:r w:rsidR="0043297F" w:rsidRPr="0023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</w:t>
      </w:r>
      <w:r w:rsidR="00AD6750" w:rsidRPr="0023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едерации </w:t>
      </w:r>
      <w:r w:rsidR="0043297F" w:rsidRPr="00236E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 являются </w:t>
      </w:r>
      <w:r w:rsidR="00E80897" w:rsidRPr="00236E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только </w:t>
      </w:r>
      <w:r w:rsidR="0043297F" w:rsidRPr="00236E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родители</w:t>
      </w:r>
      <w:r w:rsidR="00AD6750" w:rsidRPr="00236E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(законные представители)</w:t>
      </w:r>
      <w:r w:rsidR="0043297F" w:rsidRPr="00236E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 </w:t>
      </w:r>
    </w:p>
    <w:p w:rsidR="00737BDC" w:rsidRPr="00236E90" w:rsidRDefault="0043297F" w:rsidP="000E28D7">
      <w:pPr>
        <w:shd w:val="clear" w:color="auto" w:fill="FFFFFF"/>
        <w:spacing w:before="27"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</w:t>
      </w:r>
      <w:r w:rsidR="00AD6750"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родителями (законными представителями) ребенка и дошкольным образовательным учреждением </w:t>
      </w:r>
      <w:r w:rsidR="004F7CA9"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подписывается </w:t>
      </w:r>
      <w:r w:rsidR="00AD6750"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</w:t>
      </w:r>
      <w:r w:rsidR="004F7CA9"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оговор </w:t>
      </w:r>
      <w:r w:rsidR="00AD6750"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образовании по образовательным программам дошкольного образования</w:t>
      </w:r>
      <w:r w:rsidR="00D76607"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D6750"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F7CA9"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D6750" w:rsidRPr="00236E90" w:rsidRDefault="00D76607" w:rsidP="000E28D7">
      <w:pPr>
        <w:shd w:val="clear" w:color="auto" w:fill="FFFFFF"/>
        <w:spacing w:before="27" w:after="27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36E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</w:t>
      </w:r>
      <w:r w:rsidR="004F7CA9" w:rsidRPr="00236E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одители </w:t>
      </w:r>
      <w:r w:rsidRPr="00236E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</w:t>
      </w:r>
      <w:r w:rsidR="004F7CA9" w:rsidRPr="00236E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законные представители</w:t>
      </w:r>
      <w:r w:rsidR="00AD6750" w:rsidRPr="00236E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)</w:t>
      </w:r>
      <w:r w:rsidRPr="00236E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обязаны лично передавать и забирать ребенка у воспитателя.</w:t>
      </w:r>
    </w:p>
    <w:p w:rsidR="00EA1B08" w:rsidRPr="00236E90" w:rsidRDefault="00D76607" w:rsidP="00737B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невозможности родителями (законными представителями) по каким-либо причинам  лично передавать и забирать ребенка у воспитателя, они обязаны обозначить круг лиц, которые могут это сделать на основании письменной доверенности  родителя (законного представителя) и копии паспорта на данных лиц.</w:t>
      </w:r>
      <w:r w:rsidR="00E80897"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0897" w:rsidRPr="00236E9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Данные лица должны быть совершеннолетними, т.е. достигшими 18-летнего возраста. По общему правилу, изложенному в статье 21 Гражданского кодекса РФ,</w:t>
      </w:r>
      <w:r w:rsidR="00E80897" w:rsidRPr="00236E9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  <w:r w:rsidR="00E80897" w:rsidRPr="00236E90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shd w:val="clear" w:color="auto" w:fill="FFFFFF"/>
        </w:rPr>
        <w:t>совершеннолетие в России наступает с 18 лет</w:t>
      </w:r>
      <w:r w:rsidR="00E80897" w:rsidRPr="00236E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="00E80897" w:rsidRPr="00236E9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A1B08" w:rsidRPr="00236E9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Таким образом, несовершеннолетним лицам передавать и забирать ребенка из детского сада нельзя</w:t>
      </w:r>
      <w:r w:rsidR="000E28D7" w:rsidRPr="00236E9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</w:t>
      </w:r>
      <w:r w:rsidR="000E28D7" w:rsidRPr="00236E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поскольку в этом возрасте еще не наступает полная дееспособность. </w:t>
      </w:r>
    </w:p>
    <w:p w:rsidR="004F7CA9" w:rsidRPr="00236E90" w:rsidRDefault="00AD6750" w:rsidP="00236E9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ДОУ не переда</w:t>
      </w:r>
      <w:r w:rsidR="00D76607"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 родителям (законным представителям), если те находятся в со</w:t>
      </w:r>
      <w:r w:rsidR="00D76607"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тоянии ал</w:t>
      </w:r>
      <w:r w:rsidR="00D76607"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когольного, токсического или наркотического опьянения.</w:t>
      </w:r>
      <w:r w:rsidR="004F7CA9" w:rsidRPr="00236E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7CA9" w:rsidRPr="00236E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Ребенок переходит под ответственность воспитателя только в момент передачи его из рук в руки родителями </w:t>
      </w:r>
      <w:r w:rsidR="00EA1B08" w:rsidRPr="00236E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(законными представителями) </w:t>
      </w:r>
      <w:r w:rsidR="004F7CA9" w:rsidRPr="00236E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 таким же образом возвращается под ответственность родителей </w:t>
      </w:r>
      <w:r w:rsidR="00EA1B08" w:rsidRPr="00236E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(законных представителей) </w:t>
      </w:r>
      <w:r w:rsidR="004F7CA9" w:rsidRPr="00236E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обратно.</w:t>
      </w:r>
    </w:p>
    <w:p w:rsidR="00737BDC" w:rsidRPr="00236E90" w:rsidRDefault="004F7CA9" w:rsidP="00236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родители приводят ребенка раньше официального начала работы детского сада и оставляют его перед закрытой дверью – они нарушают свои обязанности, так как до прихода воспитателя ребенок еще не находится под ответственностью сотрудников детского сада. </w:t>
      </w:r>
    </w:p>
    <w:p w:rsidR="00737BDC" w:rsidRPr="00236E90" w:rsidRDefault="004F7CA9" w:rsidP="00737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23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Родители, забирающие </w:t>
      </w:r>
      <w:r w:rsidR="005B51A7" w:rsidRPr="0023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23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позже установленного договором времени, тоже нарушают свои обязательства перед дошкольным учреждением. Но в случае задержки родителя воспитатель обязан продолжить присмотр за ребенком. Такой ребенок считается безнадзорным (его родители считаются не исполняющими свои обязанности) и передается работникам детской комнаты полиции.</w:t>
      </w:r>
      <w:r w:rsidR="00737BDC" w:rsidRPr="0023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неоднократном доставлении ребенка в детскую комнату полиции в последующем у родителей могут возникнуть «Проблемы» с полномочными органами, и встает вопрос о неисполнении (ненадлежащем исполнении) родителями своих обязанностей.</w:t>
      </w:r>
    </w:p>
    <w:p w:rsidR="004F7CA9" w:rsidRPr="00236E90" w:rsidRDefault="004F7CA9" w:rsidP="00737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конфликта интересов (развод родителей) в ситуации, когда родитель не лишен родительских прав, он/она имеет право участвовать в воспитании ребенка, в том числе забирать ребенка из детского сада. Если родители не могут договориться, работники детского сада находятся в неопределенном положении: волю какого родителя исполнять. Такая ситуация решается в судебном порядке. При наличии решения суда (где четко прописаны часы, дни общения с ребенком) воспитатели будут руководствоваться им.</w:t>
      </w:r>
    </w:p>
    <w:p w:rsidR="004F7CA9" w:rsidRPr="00236E90" w:rsidRDefault="004F7CA9" w:rsidP="00737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родитель ребенка лишен или ограничен в родительских правах, второму родителю (опекуну) во избежание проблемных ситуаций, необходимо предоставить копию судебного решения </w:t>
      </w:r>
      <w:r w:rsidR="00737BDC" w:rsidRPr="0023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руководителю </w:t>
      </w:r>
      <w:r w:rsidRPr="0023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сада.</w:t>
      </w:r>
    </w:p>
    <w:sectPr w:rsidR="004F7CA9" w:rsidRPr="00236E90" w:rsidSect="000E28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2875"/>
    <w:multiLevelType w:val="multilevel"/>
    <w:tmpl w:val="BA26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F005D"/>
    <w:multiLevelType w:val="multilevel"/>
    <w:tmpl w:val="CDC6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9152A"/>
    <w:multiLevelType w:val="multilevel"/>
    <w:tmpl w:val="6120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412BB"/>
    <w:multiLevelType w:val="multilevel"/>
    <w:tmpl w:val="8760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97F"/>
    <w:rsid w:val="000315DC"/>
    <w:rsid w:val="000E28D7"/>
    <w:rsid w:val="001C4F07"/>
    <w:rsid w:val="00236E90"/>
    <w:rsid w:val="003F3CD6"/>
    <w:rsid w:val="0043297F"/>
    <w:rsid w:val="004F7CA9"/>
    <w:rsid w:val="00532E98"/>
    <w:rsid w:val="005B164F"/>
    <w:rsid w:val="005B51A7"/>
    <w:rsid w:val="00737BDC"/>
    <w:rsid w:val="008D5656"/>
    <w:rsid w:val="00AD6750"/>
    <w:rsid w:val="00D76607"/>
    <w:rsid w:val="00E80897"/>
    <w:rsid w:val="00EA1B08"/>
    <w:rsid w:val="00F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DC"/>
  </w:style>
  <w:style w:type="paragraph" w:styleId="1">
    <w:name w:val="heading 1"/>
    <w:basedOn w:val="a"/>
    <w:link w:val="10"/>
    <w:uiPriority w:val="9"/>
    <w:qFormat/>
    <w:rsid w:val="00432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97F"/>
  </w:style>
  <w:style w:type="character" w:styleId="a4">
    <w:name w:val="Hyperlink"/>
    <w:basedOn w:val="a0"/>
    <w:uiPriority w:val="99"/>
    <w:semiHidden/>
    <w:unhideWhenUsed/>
    <w:rsid w:val="004329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5">
    <w:name w:val="c5"/>
    <w:basedOn w:val="a"/>
    <w:rsid w:val="004F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7CA9"/>
  </w:style>
  <w:style w:type="paragraph" w:customStyle="1" w:styleId="c7">
    <w:name w:val="c7"/>
    <w:basedOn w:val="a"/>
    <w:rsid w:val="004F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7CA9"/>
  </w:style>
  <w:style w:type="character" w:styleId="a5">
    <w:name w:val="Strong"/>
    <w:basedOn w:val="a0"/>
    <w:uiPriority w:val="22"/>
    <w:qFormat/>
    <w:rsid w:val="00E80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2018-10-24T10:48:00Z</dcterms:created>
  <dcterms:modified xsi:type="dcterms:W3CDTF">2018-10-24T10:48:00Z</dcterms:modified>
</cp:coreProperties>
</file>