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BDF" w:rsidRDefault="00817BDF" w:rsidP="00817BDF">
      <w:pPr>
        <w:rPr>
          <w:rFonts w:ascii="Times New Roman" w:hAnsi="Times New Roman" w:cs="Times New Roman"/>
          <w:sz w:val="28"/>
          <w:szCs w:val="28"/>
        </w:rPr>
      </w:pPr>
    </w:p>
    <w:p w:rsidR="00817BDF" w:rsidRDefault="00817BDF" w:rsidP="00817BDF">
      <w:pPr>
        <w:rPr>
          <w:rFonts w:ascii="Times New Roman" w:hAnsi="Times New Roman" w:cs="Times New Roman"/>
          <w:sz w:val="28"/>
          <w:szCs w:val="28"/>
        </w:rPr>
      </w:pPr>
    </w:p>
    <w:p w:rsidR="00817BDF" w:rsidRDefault="00817BDF" w:rsidP="00817BDF">
      <w:pPr>
        <w:rPr>
          <w:rFonts w:ascii="Times New Roman" w:hAnsi="Times New Roman" w:cs="Times New Roman"/>
          <w:sz w:val="28"/>
          <w:szCs w:val="28"/>
        </w:rPr>
      </w:pPr>
    </w:p>
    <w:p w:rsidR="00817BDF" w:rsidRDefault="00817BDF" w:rsidP="00817BDF">
      <w:pPr>
        <w:rPr>
          <w:rFonts w:ascii="Times New Roman" w:hAnsi="Times New Roman" w:cs="Times New Roman"/>
          <w:sz w:val="28"/>
          <w:szCs w:val="28"/>
        </w:rPr>
      </w:pPr>
    </w:p>
    <w:p w:rsidR="00817BDF" w:rsidRDefault="00817BDF" w:rsidP="00817BDF">
      <w:pPr>
        <w:rPr>
          <w:rFonts w:ascii="Times New Roman" w:hAnsi="Times New Roman" w:cs="Times New Roman"/>
          <w:sz w:val="28"/>
          <w:szCs w:val="28"/>
        </w:rPr>
      </w:pPr>
    </w:p>
    <w:p w:rsidR="00817BDF" w:rsidRDefault="00817BDF" w:rsidP="00817BDF">
      <w:pPr>
        <w:rPr>
          <w:rFonts w:ascii="Times New Roman" w:hAnsi="Times New Roman" w:cs="Times New Roman"/>
          <w:sz w:val="28"/>
          <w:szCs w:val="28"/>
        </w:rPr>
      </w:pPr>
    </w:p>
    <w:p w:rsidR="00817BDF" w:rsidRDefault="00817BDF" w:rsidP="00817BDF">
      <w:pPr>
        <w:rPr>
          <w:rFonts w:ascii="Times New Roman" w:hAnsi="Times New Roman" w:cs="Times New Roman"/>
          <w:sz w:val="28"/>
          <w:szCs w:val="28"/>
        </w:rPr>
      </w:pPr>
    </w:p>
    <w:p w:rsidR="00817BDF" w:rsidRPr="00817BDF" w:rsidRDefault="00DE3992" w:rsidP="00817BD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Консультация</w:t>
      </w:r>
      <w:bookmarkStart w:id="0" w:name="_GoBack"/>
      <w:bookmarkEnd w:id="0"/>
      <w:r w:rsidR="00817BDF" w:rsidRPr="00817BDF">
        <w:rPr>
          <w:rFonts w:ascii="Times New Roman" w:hAnsi="Times New Roman" w:cs="Times New Roman"/>
          <w:b/>
          <w:sz w:val="56"/>
          <w:szCs w:val="56"/>
        </w:rPr>
        <w:t xml:space="preserve"> для родителей</w:t>
      </w:r>
    </w:p>
    <w:p w:rsidR="00817BDF" w:rsidRPr="00817BDF" w:rsidRDefault="00817BDF" w:rsidP="00817BDF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817BDF">
        <w:rPr>
          <w:rFonts w:ascii="Times New Roman" w:hAnsi="Times New Roman" w:cs="Times New Roman"/>
          <w:b/>
          <w:i/>
          <w:sz w:val="56"/>
          <w:szCs w:val="56"/>
        </w:rPr>
        <w:t>«</w:t>
      </w:r>
      <w:proofErr w:type="spellStart"/>
      <w:r w:rsidRPr="00817BDF">
        <w:rPr>
          <w:rFonts w:ascii="Times New Roman" w:hAnsi="Times New Roman" w:cs="Times New Roman"/>
          <w:b/>
          <w:i/>
          <w:sz w:val="56"/>
          <w:szCs w:val="56"/>
        </w:rPr>
        <w:t>Физкульт</w:t>
      </w:r>
      <w:proofErr w:type="spellEnd"/>
      <w:r w:rsidRPr="00817BDF">
        <w:rPr>
          <w:rFonts w:ascii="Times New Roman" w:hAnsi="Times New Roman" w:cs="Times New Roman"/>
          <w:b/>
          <w:i/>
          <w:sz w:val="56"/>
          <w:szCs w:val="56"/>
        </w:rPr>
        <w:t xml:space="preserve"> – Ура! Ура! Ура!»</w:t>
      </w:r>
    </w:p>
    <w:p w:rsidR="00817BDF" w:rsidRPr="00817BDF" w:rsidRDefault="00817BDF" w:rsidP="00817BD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17BDF" w:rsidRPr="00817BDF" w:rsidRDefault="00817BDF" w:rsidP="00817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D8504">
            <wp:extent cx="3182620" cy="25482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BDF" w:rsidRPr="00817BDF" w:rsidRDefault="00817BDF" w:rsidP="00817BDF">
      <w:pPr>
        <w:rPr>
          <w:rFonts w:ascii="Times New Roman" w:hAnsi="Times New Roman" w:cs="Times New Roman"/>
          <w:sz w:val="28"/>
          <w:szCs w:val="28"/>
        </w:rPr>
      </w:pPr>
    </w:p>
    <w:p w:rsidR="00817BDF" w:rsidRPr="00817BDF" w:rsidRDefault="00817BDF" w:rsidP="00817BDF">
      <w:pPr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BDF" w:rsidRPr="00817BDF" w:rsidRDefault="00817BDF" w:rsidP="00817BDF">
      <w:pPr>
        <w:rPr>
          <w:rFonts w:ascii="Times New Roman" w:hAnsi="Times New Roman" w:cs="Times New Roman"/>
          <w:sz w:val="28"/>
          <w:szCs w:val="28"/>
        </w:rPr>
      </w:pPr>
    </w:p>
    <w:p w:rsidR="00817BDF" w:rsidRPr="00817BDF" w:rsidRDefault="00817BDF" w:rsidP="00817BDF">
      <w:pPr>
        <w:rPr>
          <w:rFonts w:ascii="Times New Roman" w:hAnsi="Times New Roman" w:cs="Times New Roman"/>
          <w:sz w:val="28"/>
          <w:szCs w:val="28"/>
        </w:rPr>
      </w:pPr>
    </w:p>
    <w:p w:rsidR="00817BDF" w:rsidRPr="00817BDF" w:rsidRDefault="00817BDF" w:rsidP="00817BDF">
      <w:pPr>
        <w:rPr>
          <w:rFonts w:ascii="Times New Roman" w:hAnsi="Times New Roman" w:cs="Times New Roman"/>
          <w:sz w:val="28"/>
          <w:szCs w:val="28"/>
        </w:rPr>
      </w:pPr>
    </w:p>
    <w:p w:rsidR="00817BDF" w:rsidRPr="00817BDF" w:rsidRDefault="00817BDF" w:rsidP="00817BDF">
      <w:pPr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Воспитатель</w:t>
      </w:r>
      <w:r w:rsidRPr="00817BD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17BDF">
        <w:rPr>
          <w:rFonts w:ascii="Times New Roman" w:hAnsi="Times New Roman" w:cs="Times New Roman"/>
          <w:sz w:val="28"/>
          <w:szCs w:val="28"/>
        </w:rPr>
        <w:t>Бобул</w:t>
      </w:r>
      <w:proofErr w:type="spellEnd"/>
      <w:r w:rsidRPr="00817BDF">
        <w:rPr>
          <w:rFonts w:ascii="Times New Roman" w:hAnsi="Times New Roman" w:cs="Times New Roman"/>
          <w:sz w:val="28"/>
          <w:szCs w:val="28"/>
        </w:rPr>
        <w:t xml:space="preserve"> Ю. Н.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Осанка </w:t>
      </w:r>
      <w:r w:rsidRPr="00817BDF">
        <w:rPr>
          <w:rFonts w:ascii="Times New Roman" w:hAnsi="Times New Roman" w:cs="Times New Roman"/>
          <w:sz w:val="28"/>
          <w:szCs w:val="28"/>
        </w:rPr>
        <w:t>– это гармоничное устройство человеческого тела, симметрия отдельных его частей, что придает легкость и непринужденность позе. За правильную осанку следует принимать такую, при которой голова приподнята, плечи развернуты, лопатки не выступают, а живот не выходит за линию грудной клетки.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>Осанка – это важный показатель здоровья и гармоничного физического развития.</w:t>
      </w:r>
    </w:p>
    <w:p w:rsid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 xml:space="preserve">У маленьких детей осанка ещё нестабильная, а нагрузки часто бывают неравномерными. Нарушение осанки в раннем возрасте – это негармоническое развитие мышечной системы, неумение правильно держать тело в вертикальном положении: сведенные вперед плечи, сутулая спина, выпяченный живот. </w:t>
      </w:r>
    </w:p>
    <w:p w:rsid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>Таким образом, начинается все с нарушения правильного положения позвоночника в детстве при долгом сидении, лежании и даже стоянии, при отсутствии двигательной активности, обеспечивающей развитие всех групп мышц. Неправильное положение тела становится привычным, а навык правильной осанки утрачивается.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4ED75" wp14:editId="09F65D4D">
            <wp:extent cx="4444365" cy="20485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BDF">
        <w:rPr>
          <w:rFonts w:ascii="Times New Roman" w:hAnsi="Times New Roman" w:cs="Times New Roman"/>
          <w:b/>
          <w:sz w:val="28"/>
          <w:szCs w:val="28"/>
        </w:rPr>
        <w:t>Причины нарушения осанки: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>1. Наследственные конституционные особенности строения скелета и мышечной системы.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>2. Врожденные пороки и родовые травмы.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>3. Неправильное положение тела при различных статических позах во время игр, занятий, сна.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>4. Нерациональное питание.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>5. Гипокинезия – недостаток физической активности.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>6. Мебель, не соответствующая возрасту и росту.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>Как влияет неправильная осанка на здоровье ребенка?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>Сутулая спина затрудняет нормальные движения грудной клетки, слабые брюшные мышцы не способствуют углубленному дыханию. Ухудшается работа органов дыхания, поскольку грудная клетка сдавлена. Все внутренние органы испытывают дискомфорт. Возникают проблемы с пищеварением, кровообращением, мочевыделением.</w:t>
      </w:r>
    </w:p>
    <w:p w:rsid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 xml:space="preserve">Может наступить расстройство нервной деятельности, двигательного аппарата, появляются головные боли, повышается утомляемость, снижается </w:t>
      </w:r>
      <w:r w:rsidRPr="00817BDF">
        <w:rPr>
          <w:rFonts w:ascii="Times New Roman" w:hAnsi="Times New Roman" w:cs="Times New Roman"/>
          <w:sz w:val="28"/>
          <w:szCs w:val="28"/>
        </w:rPr>
        <w:lastRenderedPageBreak/>
        <w:t xml:space="preserve">аппетит. Профилактика нарушений осанки очень важна. И заниматься осанкой ребенка следует с первых дней жизни ребёнка. </w:t>
      </w:r>
    </w:p>
    <w:p w:rsid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 xml:space="preserve">Есть специальный комплекс упражнений и массажа для детей. Необходимо обеспечить условия для двигательной активности ребёнка. Злоупотребление переносом ребёнка на руках, перевоз в колясках и машинах создают серьёзные препятствия в обеспечении естественной двигательной активности ребёнка. 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>Важно позаботиться и о том, чтобы детская мебель (стол, стул) была удобной, в соответствии с ростом ребёнка. Во время еды - следить за позой ребёнка и тактично поправлять, напоминать о положении ног, головы, спины. Постель должна быть достаточно жесткой, с маленькой подушкой.</w:t>
      </w:r>
    </w:p>
    <w:p w:rsid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660480" wp14:editId="23C77ED0">
            <wp:extent cx="3828415" cy="2261870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>Специальные упражнения для профилактики нарушения осанки: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>• Ходьба при соблюдении правильной осанки с изменением направления, остановками, поворотами.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>• Ходьба с мешочком на голове, перешагивая через препятствия (веревку, кубик).</w:t>
      </w:r>
    </w:p>
    <w:p w:rsid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 xml:space="preserve">• Ходьба с мешочками на голове с одновременным выполнением различных движений: </w:t>
      </w:r>
      <w:proofErr w:type="spellStart"/>
      <w:r w:rsidRPr="00817BDF">
        <w:rPr>
          <w:rFonts w:ascii="Times New Roman" w:hAnsi="Times New Roman" w:cs="Times New Roman"/>
          <w:sz w:val="28"/>
          <w:szCs w:val="28"/>
        </w:rPr>
        <w:t>полуприсед</w:t>
      </w:r>
      <w:proofErr w:type="spellEnd"/>
      <w:r w:rsidRPr="00817BDF">
        <w:rPr>
          <w:rFonts w:ascii="Times New Roman" w:hAnsi="Times New Roman" w:cs="Times New Roman"/>
          <w:sz w:val="28"/>
          <w:szCs w:val="28"/>
        </w:rPr>
        <w:t>, высокое поднимание ноги.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8C303" wp14:editId="633E0E93">
            <wp:extent cx="4584700" cy="292036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BDF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>Если Вы будете соблюдать рекомендации, а специальные упражнения делать вместе с ребёнком, сопровождая игровыми приёмами, на фоне хорошего настроения, то эффект значительно увеличится.</w:t>
      </w:r>
    </w:p>
    <w:p w:rsidR="00817BDF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BDF">
        <w:rPr>
          <w:rFonts w:ascii="Times New Roman" w:hAnsi="Times New Roman" w:cs="Times New Roman"/>
          <w:sz w:val="28"/>
          <w:szCs w:val="28"/>
        </w:rPr>
        <w:t>Здоровье обеспечивается соответствующим образом жизни.</w:t>
      </w:r>
    </w:p>
    <w:p w:rsidR="007442AD" w:rsidRPr="00817BDF" w:rsidRDefault="00817BDF" w:rsidP="00817B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BDF">
        <w:rPr>
          <w:rFonts w:ascii="Times New Roman" w:hAnsi="Times New Roman" w:cs="Times New Roman"/>
          <w:b/>
          <w:sz w:val="28"/>
          <w:szCs w:val="28"/>
        </w:rPr>
        <w:t>Будьте здоровы!</w:t>
      </w:r>
    </w:p>
    <w:sectPr w:rsidR="007442AD" w:rsidRPr="00817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B94"/>
    <w:rsid w:val="00665B94"/>
    <w:rsid w:val="007442AD"/>
    <w:rsid w:val="00817BDF"/>
    <w:rsid w:val="00DE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492</Words>
  <Characters>2808</Characters>
  <Application>Microsoft Office Word</Application>
  <DocSecurity>0</DocSecurity>
  <Lines>23</Lines>
  <Paragraphs>6</Paragraphs>
  <ScaleCrop>false</ScaleCrop>
  <Company/>
  <LinksUpToDate>false</LinksUpToDate>
  <CharactersWithSpaces>3294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2019-04-03T20:13:00Z</dcterms:created>
  <dcterms:modified xsi:type="dcterms:W3CDTF">2019-04-03T20:17:00Z</dcterms:modified>
</cp:coreProperties>
</file>