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8A" w:rsidRPr="0094198A" w:rsidRDefault="0094198A" w:rsidP="0094198A">
      <w:pPr>
        <w:widowControl w:val="0"/>
        <w:autoSpaceDE w:val="0"/>
        <w:autoSpaceDN w:val="0"/>
        <w:adjustRightInd w:val="0"/>
        <w:spacing w:after="0" w:line="20" w:lineRule="atLeast"/>
        <w:jc w:val="center"/>
        <w:rPr>
          <w:rFonts w:ascii="Times New Roman" w:eastAsia="Times New Roman" w:hAnsi="Times New Roman" w:cs="Times New Roman"/>
          <w:b/>
          <w:bCs/>
          <w:sz w:val="28"/>
          <w:szCs w:val="28"/>
          <w:lang w:eastAsia="ru-RU"/>
        </w:rPr>
      </w:pPr>
    </w:p>
    <w:p w:rsidR="0094198A" w:rsidRPr="0094198A" w:rsidRDefault="0094198A" w:rsidP="0094198A">
      <w:pPr>
        <w:widowControl w:val="0"/>
        <w:autoSpaceDE w:val="0"/>
        <w:autoSpaceDN w:val="0"/>
        <w:adjustRightInd w:val="0"/>
        <w:spacing w:after="0" w:line="20" w:lineRule="atLeast"/>
        <w:jc w:val="center"/>
        <w:rPr>
          <w:rFonts w:ascii="Times New Roman" w:eastAsia="Times New Roman" w:hAnsi="Times New Roman" w:cs="Times New Roman"/>
          <w:b/>
          <w:bCs/>
          <w:sz w:val="28"/>
          <w:szCs w:val="28"/>
          <w:lang w:eastAsia="ru-RU"/>
        </w:rPr>
      </w:pPr>
    </w:p>
    <w:p w:rsidR="0094198A" w:rsidRPr="0094198A" w:rsidRDefault="0094198A" w:rsidP="0094198A">
      <w:pPr>
        <w:widowControl w:val="0"/>
        <w:autoSpaceDE w:val="0"/>
        <w:autoSpaceDN w:val="0"/>
        <w:adjustRightInd w:val="0"/>
        <w:spacing w:after="0" w:line="20" w:lineRule="atLeast"/>
        <w:rPr>
          <w:rFonts w:ascii="Times New Roman" w:eastAsia="Times New Roman" w:hAnsi="Times New Roman" w:cs="Times New Roman"/>
          <w:b/>
          <w:bCs/>
          <w:sz w:val="28"/>
          <w:szCs w:val="28"/>
          <w:lang w:eastAsia="ru-RU"/>
        </w:rPr>
      </w:pPr>
    </w:p>
    <w:p w:rsidR="0094198A" w:rsidRPr="0094198A" w:rsidRDefault="0094198A" w:rsidP="0094198A">
      <w:pPr>
        <w:widowControl w:val="0"/>
        <w:autoSpaceDE w:val="0"/>
        <w:autoSpaceDN w:val="0"/>
        <w:adjustRightInd w:val="0"/>
        <w:spacing w:after="0" w:line="20" w:lineRule="atLeast"/>
        <w:jc w:val="cente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noProof/>
          <w:sz w:val="28"/>
          <w:szCs w:val="28"/>
          <w:lang w:eastAsia="ru-RU"/>
        </w:rPr>
        <w:drawing>
          <wp:inline distT="0" distB="0" distL="0" distR="0" wp14:anchorId="35FF9FA9" wp14:editId="2A9CD4A9">
            <wp:extent cx="5941060" cy="8168958"/>
            <wp:effectExtent l="0" t="0" r="2540" b="3810"/>
            <wp:docPr id="1" name="Рисунок 1" descr="E:\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ста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060" cy="8168958"/>
                    </a:xfrm>
                    <a:prstGeom prst="rect">
                      <a:avLst/>
                    </a:prstGeom>
                    <a:noFill/>
                    <a:ln>
                      <a:noFill/>
                    </a:ln>
                  </pic:spPr>
                </pic:pic>
              </a:graphicData>
            </a:graphic>
          </wp:inline>
        </w:drawing>
      </w:r>
      <w:bookmarkEnd w:id="0"/>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p>
    <w:p w:rsidR="0094198A" w:rsidRPr="0094198A" w:rsidRDefault="0094198A" w:rsidP="0094198A">
      <w:pPr>
        <w:widowControl w:val="0"/>
        <w:autoSpaceDE w:val="0"/>
        <w:autoSpaceDN w:val="0"/>
        <w:adjustRightInd w:val="0"/>
        <w:spacing w:after="0" w:line="20" w:lineRule="atLeast"/>
        <w:ind w:firstLine="540"/>
        <w:jc w:val="both"/>
        <w:rPr>
          <w:rFonts w:ascii="Times New Roman" w:eastAsia="Times New Roman" w:hAnsi="Times New Roman" w:cs="Times New Roman"/>
          <w:sz w:val="28"/>
          <w:szCs w:val="28"/>
          <w:lang w:eastAsia="ru-RU"/>
        </w:rPr>
      </w:pPr>
    </w:p>
    <w:p w:rsidR="0094198A" w:rsidRPr="0094198A" w:rsidRDefault="0094198A" w:rsidP="0094198A">
      <w:pPr>
        <w:widowControl w:val="0"/>
        <w:numPr>
          <w:ilvl w:val="0"/>
          <w:numId w:val="1"/>
        </w:numPr>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bookmarkStart w:id="1" w:name="Par37"/>
      <w:bookmarkEnd w:id="1"/>
      <w:r w:rsidRPr="0094198A">
        <w:rPr>
          <w:rFonts w:ascii="Times New Roman" w:eastAsia="Times New Roman" w:hAnsi="Times New Roman" w:cs="Times New Roman"/>
          <w:b/>
          <w:sz w:val="28"/>
          <w:szCs w:val="28"/>
          <w:lang w:eastAsia="ru-RU"/>
        </w:rPr>
        <w:lastRenderedPageBreak/>
        <w:t>Общие положения</w:t>
      </w:r>
    </w:p>
    <w:p w:rsidR="0094198A" w:rsidRPr="0094198A" w:rsidRDefault="0094198A" w:rsidP="0094198A">
      <w:pPr>
        <w:widowControl w:val="0"/>
        <w:autoSpaceDE w:val="0"/>
        <w:autoSpaceDN w:val="0"/>
        <w:adjustRightInd w:val="0"/>
        <w:spacing w:after="0" w:line="20" w:lineRule="atLeast"/>
        <w:ind w:left="720"/>
        <w:outlineLvl w:val="1"/>
        <w:rPr>
          <w:rFonts w:ascii="Times New Roman" w:eastAsia="Times New Roman" w:hAnsi="Times New Roman" w:cs="Times New Roman"/>
          <w:b/>
          <w:sz w:val="28"/>
          <w:szCs w:val="28"/>
          <w:lang w:eastAsia="ru-RU"/>
        </w:rPr>
      </w:pP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1.1. Муниципальное дошкольное образовательное учреждение </w:t>
      </w:r>
      <w:r w:rsidRPr="0094198A">
        <w:rPr>
          <w:rFonts w:ascii="Times New Roman" w:eastAsia="Times New Roman" w:hAnsi="Times New Roman" w:cs="Times New Roman"/>
          <w:bCs/>
          <w:sz w:val="28"/>
          <w:szCs w:val="28"/>
          <w:lang w:eastAsia="ru-RU"/>
        </w:rPr>
        <w:t>«Детский сад №101»</w:t>
      </w:r>
      <w:r w:rsidRPr="0094198A">
        <w:rPr>
          <w:rFonts w:ascii="Times New Roman" w:eastAsia="Times New Roman" w:hAnsi="Times New Roman" w:cs="Times New Roman"/>
          <w:sz w:val="28"/>
          <w:szCs w:val="28"/>
          <w:lang w:eastAsia="ru-RU"/>
        </w:rPr>
        <w:t>, в дальнейшем именуемое «Учреждение», создано в соответствии с законодательством Российской Федерации на основании Постановления Администрации г. Саранска от 5 марта 2001года № 110 и зарегистрировано Распоряжением Заместителя Главы г. Саранска от 10 апреля 2001года № 830-рз.</w:t>
      </w:r>
    </w:p>
    <w:p w:rsidR="0094198A" w:rsidRPr="0094198A" w:rsidRDefault="0094198A" w:rsidP="0094198A">
      <w:pPr>
        <w:widowControl w:val="0"/>
        <w:autoSpaceDE w:val="0"/>
        <w:autoSpaceDN w:val="0"/>
        <w:adjustRightInd w:val="0"/>
        <w:spacing w:after="0" w:line="20" w:lineRule="atLeast"/>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1.2. Полное наименование Учреждения: муниципальное дошкольное образовательное учреждение </w:t>
      </w:r>
      <w:r w:rsidRPr="0094198A">
        <w:rPr>
          <w:rFonts w:ascii="Times New Roman" w:eastAsia="Times New Roman" w:hAnsi="Times New Roman" w:cs="Times New Roman"/>
          <w:bCs/>
          <w:sz w:val="28"/>
          <w:szCs w:val="28"/>
          <w:lang w:eastAsia="ru-RU"/>
        </w:rPr>
        <w:t>«Детский сад №101»</w:t>
      </w:r>
      <w:r w:rsidRPr="0094198A">
        <w:rPr>
          <w:rFonts w:ascii="Times New Roman" w:eastAsia="Times New Roman" w:hAnsi="Times New Roman" w:cs="Times New Roman"/>
          <w:sz w:val="28"/>
          <w:szCs w:val="28"/>
          <w:lang w:eastAsia="ru-RU"/>
        </w:rPr>
        <w:t>.</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Сокращенное наименование: МДОУ «</w:t>
      </w:r>
      <w:r w:rsidRPr="0094198A">
        <w:rPr>
          <w:rFonts w:ascii="Times New Roman" w:eastAsia="Times New Roman" w:hAnsi="Times New Roman" w:cs="Times New Roman"/>
          <w:bCs/>
          <w:sz w:val="28"/>
          <w:szCs w:val="28"/>
          <w:lang w:eastAsia="ru-RU"/>
        </w:rPr>
        <w:t>Детский сад №101</w:t>
      </w:r>
      <w:r w:rsidRPr="0094198A">
        <w:rPr>
          <w:rFonts w:ascii="Times New Roman" w:eastAsia="Times New Roman" w:hAnsi="Times New Roman" w:cs="Times New Roman"/>
          <w:sz w:val="28"/>
          <w:szCs w:val="28"/>
          <w:lang w:eastAsia="ru-RU"/>
        </w:rPr>
        <w:t>».</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1.3. Адрес местонахождения юридического лица: </w:t>
      </w:r>
      <w:proofErr w:type="gramStart"/>
      <w:r w:rsidRPr="0094198A">
        <w:rPr>
          <w:rFonts w:ascii="Times New Roman" w:eastAsia="Times New Roman" w:hAnsi="Times New Roman" w:cs="Times New Roman"/>
          <w:sz w:val="28"/>
          <w:szCs w:val="28"/>
          <w:lang w:eastAsia="ru-RU"/>
        </w:rPr>
        <w:t>Российская Федерация, Республика Мордовия,430007, г. Саранск, ул. Ломоносова, д.4.</w:t>
      </w:r>
      <w:proofErr w:type="gramEnd"/>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1.4. По типу реализуемых образовательных программ Учреждение является дошкольной образовательной организацией.</w:t>
      </w:r>
    </w:p>
    <w:p w:rsidR="0094198A" w:rsidRPr="0094198A" w:rsidRDefault="0094198A" w:rsidP="00941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Вид Учреждения: детский сад.</w:t>
      </w:r>
    </w:p>
    <w:p w:rsidR="0094198A" w:rsidRPr="0094198A" w:rsidRDefault="0094198A" w:rsidP="0094198A">
      <w:pPr>
        <w:widowControl w:val="0"/>
        <w:autoSpaceDE w:val="0"/>
        <w:autoSpaceDN w:val="0"/>
        <w:adjustRightInd w:val="0"/>
        <w:spacing w:after="0" w:line="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1.5. Организационно-правовая форма и тип Учреждения: муниципальное бюджетное учреждение.</w:t>
      </w:r>
    </w:p>
    <w:p w:rsidR="0094198A" w:rsidRPr="0094198A" w:rsidRDefault="0094198A" w:rsidP="0094198A">
      <w:pPr>
        <w:widowControl w:val="0"/>
        <w:autoSpaceDE w:val="0"/>
        <w:autoSpaceDN w:val="0"/>
        <w:adjustRightInd w:val="0"/>
        <w:spacing w:after="0" w:line="0" w:lineRule="atLeast"/>
        <w:contextualSpacing/>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sz w:val="28"/>
          <w:szCs w:val="28"/>
          <w:lang w:eastAsia="ru-RU"/>
        </w:rPr>
        <w:t xml:space="preserve">       1.6. </w:t>
      </w:r>
      <w:r w:rsidRPr="0094198A">
        <w:rPr>
          <w:rFonts w:ascii="Times New Roman" w:eastAsia="Times New Roman" w:hAnsi="Times New Roman" w:cs="Times New Roman"/>
          <w:color w:val="000000"/>
          <w:sz w:val="28"/>
          <w:szCs w:val="28"/>
          <w:lang w:eastAsia="ru-RU"/>
        </w:rPr>
        <w:t>Учредителем и собственником имущества Учреждения является муниципальное образование городской округ Саранск.</w:t>
      </w:r>
    </w:p>
    <w:p w:rsidR="0094198A" w:rsidRPr="0094198A" w:rsidRDefault="0094198A" w:rsidP="0094198A">
      <w:pPr>
        <w:widowControl w:val="0"/>
        <w:autoSpaceDE w:val="0"/>
        <w:autoSpaceDN w:val="0"/>
        <w:adjustRightInd w:val="0"/>
        <w:spacing w:after="0" w:line="0" w:lineRule="atLeast"/>
        <w:contextualSpacing/>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 xml:space="preserve">       Права собственника и полномочия учредителя Учреждения от имени муниципального образования городского округа Саранск осуществляет Администрация города Саранска, в дальнейшем по тексту именуемая «Учредитель», в том числе в лице Департамента по социальной политике Администрации городского округа Саранск.</w:t>
      </w:r>
    </w:p>
    <w:p w:rsidR="0094198A" w:rsidRPr="0094198A" w:rsidRDefault="0094198A" w:rsidP="0094198A">
      <w:pPr>
        <w:widowControl w:val="0"/>
        <w:autoSpaceDE w:val="0"/>
        <w:autoSpaceDN w:val="0"/>
        <w:adjustRightInd w:val="0"/>
        <w:spacing w:after="0" w:line="0" w:lineRule="atLeast"/>
        <w:contextualSpacing/>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 xml:space="preserve">       Департамент по социальной политике Администрации городского округа Саранск:</w:t>
      </w:r>
    </w:p>
    <w:p w:rsidR="0094198A" w:rsidRPr="0094198A" w:rsidRDefault="0094198A" w:rsidP="0094198A">
      <w:pPr>
        <w:widowControl w:val="0"/>
        <w:autoSpaceDE w:val="0"/>
        <w:autoSpaceDN w:val="0"/>
        <w:adjustRightInd w:val="0"/>
        <w:spacing w:after="0" w:line="0" w:lineRule="atLeast"/>
        <w:contextualSpacing/>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 xml:space="preserve">выполняет функции Учредителя в части осуществления </w:t>
      </w:r>
      <w:proofErr w:type="gramStart"/>
      <w:r w:rsidRPr="0094198A">
        <w:rPr>
          <w:rFonts w:ascii="Times New Roman" w:eastAsia="Times New Roman" w:hAnsi="Times New Roman" w:cs="Times New Roman"/>
          <w:color w:val="000000"/>
          <w:sz w:val="28"/>
          <w:szCs w:val="28"/>
          <w:lang w:eastAsia="ru-RU"/>
        </w:rPr>
        <w:t>контроля за</w:t>
      </w:r>
      <w:proofErr w:type="gramEnd"/>
      <w:r w:rsidRPr="0094198A">
        <w:rPr>
          <w:rFonts w:ascii="Times New Roman" w:eastAsia="Times New Roman" w:hAnsi="Times New Roman" w:cs="Times New Roman"/>
          <w:color w:val="000000"/>
          <w:sz w:val="28"/>
          <w:szCs w:val="28"/>
          <w:lang w:eastAsia="ru-RU"/>
        </w:rPr>
        <w:t xml:space="preserve"> деятельностью Учреждения;</w:t>
      </w:r>
    </w:p>
    <w:p w:rsidR="0094198A" w:rsidRPr="0094198A" w:rsidRDefault="0094198A" w:rsidP="0094198A">
      <w:pPr>
        <w:widowControl w:val="0"/>
        <w:autoSpaceDE w:val="0"/>
        <w:autoSpaceDN w:val="0"/>
        <w:adjustRightInd w:val="0"/>
        <w:spacing w:after="0" w:line="0" w:lineRule="atLeast"/>
        <w:contextualSpacing/>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обеспечивает финансовые, материально-технические условия деятельности Учреждения;</w:t>
      </w:r>
    </w:p>
    <w:p w:rsidR="0094198A" w:rsidRPr="0094198A" w:rsidRDefault="0094198A" w:rsidP="0094198A">
      <w:pPr>
        <w:widowControl w:val="0"/>
        <w:autoSpaceDE w:val="0"/>
        <w:autoSpaceDN w:val="0"/>
        <w:adjustRightInd w:val="0"/>
        <w:spacing w:after="0" w:line="0" w:lineRule="atLeast"/>
        <w:contextualSpacing/>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разрабатывает, доводит до Учреждения муниципальные задания.</w:t>
      </w:r>
    </w:p>
    <w:p w:rsidR="0094198A" w:rsidRPr="0094198A" w:rsidRDefault="0094198A" w:rsidP="0094198A">
      <w:pPr>
        <w:widowControl w:val="0"/>
        <w:tabs>
          <w:tab w:val="left" w:pos="851"/>
        </w:tabs>
        <w:autoSpaceDE w:val="0"/>
        <w:autoSpaceDN w:val="0"/>
        <w:adjustRightInd w:val="0"/>
        <w:spacing w:after="0" w:line="20" w:lineRule="atLeast"/>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1.7. Учреждение является некоммерческой организацией, деятельность которой финансируется из средств бюджета городского округа Саранск в соответствии с Планом финансово-хозяйственной деятельности.</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Отношения между Учредителем и Учреждением определяются договором, заключенным между ними в соответствии с законодательством Российской Федерации.</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1.8. Учреждение является юридическим лицом, имеет обособленное имущество, может от своего имени приобретать и осуществлять имущественные и неимущественные права, </w:t>
      </w:r>
      <w:proofErr w:type="gramStart"/>
      <w:r w:rsidRPr="0094198A">
        <w:rPr>
          <w:rFonts w:ascii="Times New Roman" w:eastAsia="Times New Roman" w:hAnsi="Times New Roman" w:cs="Times New Roman"/>
          <w:sz w:val="28"/>
          <w:szCs w:val="28"/>
          <w:lang w:eastAsia="ru-RU"/>
        </w:rPr>
        <w:t>нести обязанности</w:t>
      </w:r>
      <w:proofErr w:type="gramEnd"/>
      <w:r w:rsidRPr="0094198A">
        <w:rPr>
          <w:rFonts w:ascii="Times New Roman" w:eastAsia="Times New Roman" w:hAnsi="Times New Roman" w:cs="Times New Roman"/>
          <w:sz w:val="28"/>
          <w:szCs w:val="28"/>
          <w:lang w:eastAsia="ru-RU"/>
        </w:rPr>
        <w:t>, быть истцом и ответчиком в суде в соответствии с действующим законодательством Российской Федерации.</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lastRenderedPageBreak/>
        <w:t xml:space="preserve">1.9. Учреждение имеет самостоятельный баланс, лицевые счета в финансовом органе городского округа Саранск, печать с полным наименованием Учреждения на русском языке, штампы и бланки. </w:t>
      </w:r>
    </w:p>
    <w:p w:rsidR="0094198A" w:rsidRPr="0094198A" w:rsidRDefault="0094198A" w:rsidP="0094198A">
      <w:pPr>
        <w:widowControl w:val="0"/>
        <w:autoSpaceDE w:val="0"/>
        <w:autoSpaceDN w:val="0"/>
        <w:adjustRightInd w:val="0"/>
        <w:spacing w:after="0" w:line="20" w:lineRule="atLeast"/>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1.10. </w:t>
      </w:r>
      <w:proofErr w:type="gramStart"/>
      <w:r w:rsidRPr="0094198A">
        <w:rPr>
          <w:rFonts w:ascii="Times New Roman" w:eastAsia="Times New Roman" w:hAnsi="Times New Roman" w:cs="Times New Roman"/>
          <w:sz w:val="28"/>
          <w:szCs w:val="28"/>
          <w:lang w:eastAsia="ru-RU"/>
        </w:rPr>
        <w:t>Учреждение является некоммерческой организацией, созданной городским округом Саранск для оказания услуг в реализации образовательной программы дошкольного образования, осуществления физического, познавательно-речевого, художественно-эстетического и социально-личностного развития дошкольников.</w:t>
      </w:r>
      <w:proofErr w:type="gramEnd"/>
    </w:p>
    <w:p w:rsidR="0094198A" w:rsidRPr="0094198A" w:rsidRDefault="0094198A" w:rsidP="0094198A">
      <w:pPr>
        <w:widowControl w:val="0"/>
        <w:autoSpaceDE w:val="0"/>
        <w:autoSpaceDN w:val="0"/>
        <w:adjustRightInd w:val="0"/>
        <w:spacing w:after="0" w:line="20" w:lineRule="atLeast"/>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1.11. Учреждение осуществляет свою деятельность в соответствии с  Конституцией Российской Федерации, Федеральным законом от 12 января 1996 года № 7-ФЗ «О некоммерческих организациях», другими федеральными законами и правовыми актами Российской Федерации, законами и правовыми актами Республики Мордовия, правовыми актами органов местного самоуправления городского округа Саранск, а так же настоящим Уставом.</w:t>
      </w:r>
    </w:p>
    <w:p w:rsidR="0094198A" w:rsidRPr="0094198A" w:rsidRDefault="0094198A" w:rsidP="0094198A">
      <w:pPr>
        <w:widowControl w:val="0"/>
        <w:autoSpaceDE w:val="0"/>
        <w:autoSpaceDN w:val="0"/>
        <w:adjustRightInd w:val="0"/>
        <w:spacing w:after="0" w:line="20" w:lineRule="atLeast"/>
        <w:ind w:firstLine="709"/>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1.12.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1.13. Учредитель не несет ответственности по обязательствам Учреждения. Учреждение не отвечает по обязательствам Учредителя.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1.14. Учреждение может выступать заказчиком при размещении заказов на поставки товаров, выполнение работ, оказание услуг в порядке, установленном законодательством.</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1.15. Учреждение проходит лицензирование в порядке, установленном федеральным законодательством.</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1.16. В Учреждении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w:t>
      </w:r>
      <w:proofErr w:type="spellStart"/>
      <w:r w:rsidRPr="0094198A">
        <w:rPr>
          <w:rFonts w:ascii="Times New Roman" w:eastAsia="Times New Roman" w:hAnsi="Times New Roman" w:cs="Times New Roman"/>
          <w:sz w:val="28"/>
          <w:szCs w:val="28"/>
          <w:lang w:eastAsia="ru-RU"/>
        </w:rPr>
        <w:t>т.ч</w:t>
      </w:r>
      <w:proofErr w:type="spellEnd"/>
      <w:r w:rsidRPr="0094198A">
        <w:rPr>
          <w:rFonts w:ascii="Times New Roman" w:eastAsia="Times New Roman" w:hAnsi="Times New Roman" w:cs="Times New Roman"/>
          <w:sz w:val="28"/>
          <w:szCs w:val="28"/>
          <w:lang w:eastAsia="ru-RU"/>
        </w:rPr>
        <w:t>.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1.17. 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1.18. Учреждение вправе с согласия Учредителя открывать различные структурные подразделения с учетом направленности реализуемых образовательных программ, форм обучения и режима пребывания воспитанников.</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w:t>
      </w:r>
      <w:r w:rsidRPr="0094198A">
        <w:rPr>
          <w:rFonts w:ascii="Times New Roman" w:eastAsia="Times New Roman" w:hAnsi="Times New Roman" w:cs="Times New Roman"/>
          <w:sz w:val="28"/>
          <w:szCs w:val="28"/>
          <w:lang w:eastAsia="ru-RU"/>
        </w:rPr>
        <w:lastRenderedPageBreak/>
        <w:t>Руководителем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1.19. Учреждение имеет право вступать в педагогические, научные, Российские, международные и иные объединения, принимать участие в работе конгрессов, конференций и т.п.</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1.20. Учреждение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p>
    <w:p w:rsidR="0094198A" w:rsidRPr="0094198A" w:rsidRDefault="0094198A" w:rsidP="0094198A">
      <w:pPr>
        <w:widowControl w:val="0"/>
        <w:numPr>
          <w:ilvl w:val="0"/>
          <w:numId w:val="1"/>
        </w:numPr>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bookmarkStart w:id="2" w:name="Par66"/>
      <w:bookmarkEnd w:id="2"/>
      <w:r w:rsidRPr="0094198A">
        <w:rPr>
          <w:rFonts w:ascii="Times New Roman" w:eastAsia="Times New Roman" w:hAnsi="Times New Roman" w:cs="Times New Roman"/>
          <w:b/>
          <w:sz w:val="28"/>
          <w:szCs w:val="28"/>
          <w:lang w:eastAsia="ru-RU"/>
        </w:rPr>
        <w:t>Предмет, цели и виды деятельности</w:t>
      </w:r>
    </w:p>
    <w:p w:rsidR="0094198A" w:rsidRPr="0094198A" w:rsidRDefault="0094198A" w:rsidP="0094198A">
      <w:pPr>
        <w:widowControl w:val="0"/>
        <w:autoSpaceDE w:val="0"/>
        <w:autoSpaceDN w:val="0"/>
        <w:adjustRightInd w:val="0"/>
        <w:spacing w:after="0" w:line="20" w:lineRule="atLeast"/>
        <w:ind w:left="720"/>
        <w:outlineLvl w:val="1"/>
        <w:rPr>
          <w:rFonts w:ascii="Times New Roman" w:eastAsia="Times New Roman" w:hAnsi="Times New Roman" w:cs="Times New Roman"/>
          <w:b/>
          <w:sz w:val="28"/>
          <w:szCs w:val="28"/>
          <w:lang w:eastAsia="ru-RU"/>
        </w:rPr>
      </w:pP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i/>
          <w:sz w:val="28"/>
          <w:szCs w:val="28"/>
          <w:lang w:eastAsia="ru-RU"/>
        </w:rPr>
      </w:pPr>
      <w:r w:rsidRPr="0094198A">
        <w:rPr>
          <w:rFonts w:ascii="Times New Roman" w:eastAsia="Times New Roman" w:hAnsi="Times New Roman" w:cs="Times New Roman"/>
          <w:sz w:val="28"/>
          <w:szCs w:val="28"/>
          <w:lang w:eastAsia="ru-RU"/>
        </w:rPr>
        <w:t>2.1. Учреждение осуществляет свою деятельность в соответствии с предметом и целями деятельности, определенными настоящим Уставом в соответствии с законодательством Российской Федерации</w:t>
      </w:r>
      <w:r w:rsidRPr="0094198A">
        <w:rPr>
          <w:rFonts w:ascii="Times New Roman" w:eastAsia="Times New Roman" w:hAnsi="Times New Roman" w:cs="Times New Roman"/>
          <w:i/>
          <w:sz w:val="28"/>
          <w:szCs w:val="28"/>
          <w:lang w:eastAsia="ru-RU"/>
        </w:rPr>
        <w:t>.</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2.2. 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2.3. Обучение и воспитание в Учреждении носит светский характер.</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2.4. Основной целью деятельности Учреждения является осуществление образовательной деятельности по образовательным программам дошкольного образования, а также присмотр и уход за детьми. </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Иной целью деятельности Учреждения, не являющейся основной, является осуществление образовательной деятельности по дополнительным общеразвивающим программам.</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2.5. Для достижения указанных целей Учреждение в качестве основного вида деятельности осуществляет образовательную деятельность.</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2.6. Учреждение осуществляет следующие виды деятельности:</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воспитание, обучение, развитие, присмотр, уход и оздоровление детей в возрасте от двух месяцев до прекращения образовательных отношений;</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реализация образовательных программ дошкольного образования;</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проведение общих оздоровительных мероприятий;</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оказание платных дополнительных образовательных, оздоровительных и организационных услуг сверх федеральных государственных образовательных стандартов.</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2.7. Задачами деятельности Учреждения являются:</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охрана жизни и укрепление физического и психического здоровья воспитанников;</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осуществление социально-коммуникативного, познавательного, речевого, художественно-эстетического, физического развития;</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осуществление необходимой коррекции недостатков в физическом и (или) </w:t>
      </w:r>
      <w:r w:rsidRPr="0094198A">
        <w:rPr>
          <w:rFonts w:ascii="Times New Roman" w:eastAsia="Times New Roman" w:hAnsi="Times New Roman" w:cs="Times New Roman"/>
          <w:sz w:val="28"/>
          <w:szCs w:val="28"/>
          <w:lang w:eastAsia="ru-RU"/>
        </w:rPr>
        <w:lastRenderedPageBreak/>
        <w:t>психическом развитии воспитанников;</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взаимодействие с семьями воспитанников для обеспечения полноценного развития детей;</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2.8.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94198A" w:rsidRPr="0094198A" w:rsidRDefault="0094198A" w:rsidP="0094198A">
      <w:pPr>
        <w:autoSpaceDE w:val="0"/>
        <w:autoSpaceDN w:val="0"/>
        <w:adjustRightInd w:val="0"/>
        <w:spacing w:after="0" w:line="20" w:lineRule="atLeast"/>
        <w:jc w:val="both"/>
        <w:rPr>
          <w:rFonts w:ascii="Times New Roman" w:eastAsia="Calibri" w:hAnsi="Times New Roman" w:cs="Times New Roman"/>
          <w:sz w:val="28"/>
          <w:szCs w:val="28"/>
          <w:lang w:eastAsia="ru-RU"/>
        </w:rPr>
      </w:pPr>
      <w:r w:rsidRPr="0094198A">
        <w:rPr>
          <w:rFonts w:ascii="Times New Roman" w:eastAsia="Times New Roman" w:hAnsi="Times New Roman" w:cs="Times New Roman"/>
          <w:sz w:val="28"/>
          <w:szCs w:val="28"/>
          <w:lang w:eastAsia="ru-RU"/>
        </w:rPr>
        <w:tab/>
        <w:t xml:space="preserve">2.9. </w:t>
      </w:r>
      <w:r w:rsidRPr="0094198A">
        <w:rPr>
          <w:rFonts w:ascii="Times New Roman" w:eastAsia="Times New Roman" w:hAnsi="Times New Roman" w:cs="Times New Roman"/>
          <w:bCs/>
          <w:sz w:val="28"/>
          <w:szCs w:val="28"/>
          <w:lang w:eastAsia="ru-RU"/>
        </w:rPr>
        <w:t xml:space="preserve">Учреждение вправе осуществлять виды деятельности (в т. ч. приносящие доход), не относящиеся </w:t>
      </w:r>
      <w:proofErr w:type="gramStart"/>
      <w:r w:rsidRPr="0094198A">
        <w:rPr>
          <w:rFonts w:ascii="Times New Roman" w:eastAsia="Times New Roman" w:hAnsi="Times New Roman" w:cs="Times New Roman"/>
          <w:bCs/>
          <w:sz w:val="28"/>
          <w:szCs w:val="28"/>
          <w:lang w:eastAsia="ru-RU"/>
        </w:rPr>
        <w:t>к</w:t>
      </w:r>
      <w:proofErr w:type="gramEnd"/>
      <w:r w:rsidRPr="0094198A">
        <w:rPr>
          <w:rFonts w:ascii="Times New Roman" w:eastAsia="Times New Roman" w:hAnsi="Times New Roman" w:cs="Times New Roman"/>
          <w:bCs/>
          <w:sz w:val="28"/>
          <w:szCs w:val="28"/>
          <w:lang w:eastAsia="ru-RU"/>
        </w:rPr>
        <w:t xml:space="preserve"> </w:t>
      </w:r>
      <w:proofErr w:type="gramStart"/>
      <w:r w:rsidRPr="0094198A">
        <w:rPr>
          <w:rFonts w:ascii="Times New Roman" w:eastAsia="Times New Roman" w:hAnsi="Times New Roman" w:cs="Times New Roman"/>
          <w:bCs/>
          <w:sz w:val="28"/>
          <w:szCs w:val="28"/>
          <w:lang w:eastAsia="ru-RU"/>
        </w:rPr>
        <w:t>основным</w:t>
      </w:r>
      <w:proofErr w:type="gramEnd"/>
      <w:r w:rsidRPr="0094198A">
        <w:rPr>
          <w:rFonts w:ascii="Times New Roman" w:eastAsia="Times New Roman" w:hAnsi="Times New Roman" w:cs="Times New Roman"/>
          <w:bCs/>
          <w:sz w:val="28"/>
          <w:szCs w:val="28"/>
          <w:lang w:eastAsia="ru-RU"/>
        </w:rPr>
        <w:t>, лишь постольку, поскольку это служит достижению целей, ради которых оно создано.</w:t>
      </w:r>
      <w:r w:rsidRPr="0094198A">
        <w:rPr>
          <w:rFonts w:ascii="Times New Roman" w:eastAsia="Calibri" w:hAnsi="Times New Roman" w:cs="Times New Roman"/>
          <w:sz w:val="28"/>
          <w:szCs w:val="28"/>
          <w:lang w:eastAsia="ru-RU"/>
        </w:rPr>
        <w:t xml:space="preserve"> Средства, полученные от приносящей доход деятельности, используются Учреждением в соответствии с уставными целями.</w:t>
      </w:r>
    </w:p>
    <w:p w:rsidR="0094198A" w:rsidRPr="0094198A" w:rsidRDefault="0094198A" w:rsidP="0094198A">
      <w:pPr>
        <w:autoSpaceDE w:val="0"/>
        <w:autoSpaceDN w:val="0"/>
        <w:adjustRightInd w:val="0"/>
        <w:spacing w:after="0" w:line="20" w:lineRule="atLeast"/>
        <w:jc w:val="both"/>
        <w:rPr>
          <w:rFonts w:ascii="Times New Roman" w:eastAsia="Calibri" w:hAnsi="Times New Roman" w:cs="Times New Roman"/>
          <w:sz w:val="28"/>
          <w:szCs w:val="28"/>
          <w:lang w:eastAsia="ru-RU"/>
        </w:rPr>
      </w:pPr>
      <w:r w:rsidRPr="0094198A">
        <w:rPr>
          <w:rFonts w:ascii="Times New Roman" w:eastAsia="Times New Roman" w:hAnsi="Times New Roman" w:cs="Times New Roman"/>
          <w:sz w:val="28"/>
          <w:szCs w:val="28"/>
          <w:lang w:eastAsia="ru-RU"/>
        </w:rPr>
        <w:tab/>
        <w:t xml:space="preserve">2.10. К платным дополнительным относится </w:t>
      </w:r>
      <w:proofErr w:type="gramStart"/>
      <w:r w:rsidRPr="0094198A">
        <w:rPr>
          <w:rFonts w:ascii="Times New Roman" w:eastAsia="Times New Roman" w:hAnsi="Times New Roman" w:cs="Times New Roman"/>
          <w:sz w:val="28"/>
          <w:szCs w:val="28"/>
          <w:lang w:eastAsia="ru-RU"/>
        </w:rPr>
        <w:t>образовательным услугам, не предусмотренным муниципальным заданием относится</w:t>
      </w:r>
      <w:proofErr w:type="gramEnd"/>
      <w:r w:rsidRPr="0094198A">
        <w:rPr>
          <w:rFonts w:ascii="Times New Roman" w:eastAsia="Times New Roman" w:hAnsi="Times New Roman" w:cs="Times New Roman"/>
          <w:sz w:val="28"/>
          <w:szCs w:val="28"/>
          <w:lang w:eastAsia="ru-RU"/>
        </w:rPr>
        <w:t xml:space="preserve"> обучение по дополнительным общеразвивающим образовательным программам. </w:t>
      </w:r>
    </w:p>
    <w:p w:rsidR="0094198A" w:rsidRPr="0094198A" w:rsidRDefault="0094198A" w:rsidP="0094198A">
      <w:pPr>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ab/>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94198A" w:rsidRPr="0094198A" w:rsidRDefault="0094198A" w:rsidP="0094198A">
      <w:pPr>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ab/>
        <w:t>Учреждение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в т. ч.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Учреждения и доводятся до сведения заказчика и (или) обучающегося.</w:t>
      </w:r>
    </w:p>
    <w:p w:rsidR="0094198A" w:rsidRPr="0094198A" w:rsidRDefault="0094198A" w:rsidP="0094198A">
      <w:pPr>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4198A" w:rsidRPr="0094198A" w:rsidRDefault="0094198A" w:rsidP="0094198A">
      <w:pPr>
        <w:spacing w:after="0" w:line="20" w:lineRule="atLeast"/>
        <w:jc w:val="both"/>
        <w:rPr>
          <w:rFonts w:ascii="Times New Roman" w:eastAsia="Times New Roman" w:hAnsi="Times New Roman" w:cs="Times New Roman"/>
          <w:strike/>
          <w:sz w:val="28"/>
          <w:szCs w:val="28"/>
          <w:lang w:eastAsia="ru-RU"/>
        </w:rPr>
      </w:pPr>
      <w:r w:rsidRPr="0094198A">
        <w:rPr>
          <w:rFonts w:ascii="Times New Roman" w:eastAsia="Times New Roman" w:hAnsi="Times New Roman" w:cs="Times New Roman"/>
          <w:sz w:val="28"/>
          <w:szCs w:val="28"/>
          <w:lang w:eastAsia="ru-RU"/>
        </w:rPr>
        <w:tab/>
        <w:t>2.11</w:t>
      </w:r>
      <w:proofErr w:type="gramStart"/>
      <w:r w:rsidRPr="0094198A">
        <w:rPr>
          <w:rFonts w:ascii="Times New Roman" w:eastAsia="Times New Roman" w:hAnsi="Times New Roman" w:cs="Times New Roman"/>
          <w:sz w:val="28"/>
          <w:szCs w:val="28"/>
          <w:lang w:eastAsia="ru-RU"/>
        </w:rPr>
        <w:t xml:space="preserve"> К</w:t>
      </w:r>
      <w:proofErr w:type="gramEnd"/>
      <w:r w:rsidRPr="0094198A">
        <w:rPr>
          <w:rFonts w:ascii="Times New Roman" w:eastAsia="Times New Roman" w:hAnsi="Times New Roman" w:cs="Times New Roman"/>
          <w:sz w:val="28"/>
          <w:szCs w:val="28"/>
          <w:lang w:eastAsia="ru-RU"/>
        </w:rPr>
        <w:t xml:space="preserve"> иной приносящей доход деятельности относятся:</w:t>
      </w:r>
    </w:p>
    <w:p w:rsidR="0094198A" w:rsidRPr="0094198A" w:rsidRDefault="0094198A" w:rsidP="0094198A">
      <w:pPr>
        <w:widowControl w:val="0"/>
        <w:numPr>
          <w:ilvl w:val="0"/>
          <w:numId w:val="3"/>
        </w:num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спортивно-оздоровительные услуги;</w:t>
      </w:r>
    </w:p>
    <w:p w:rsidR="0094198A" w:rsidRPr="0094198A" w:rsidRDefault="0094198A" w:rsidP="0094198A">
      <w:pPr>
        <w:numPr>
          <w:ilvl w:val="0"/>
          <w:numId w:val="3"/>
        </w:numPr>
        <w:spacing w:after="0" w:line="2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консультации учителя-логопеда, педагога-психолога, дефектолога;</w:t>
      </w:r>
    </w:p>
    <w:p w:rsidR="0094198A" w:rsidRPr="0094198A" w:rsidRDefault="0094198A" w:rsidP="0094198A">
      <w:pPr>
        <w:numPr>
          <w:ilvl w:val="0"/>
          <w:numId w:val="3"/>
        </w:numPr>
        <w:spacing w:after="0" w:line="2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выполнение специальных работ по договорам;</w:t>
      </w:r>
    </w:p>
    <w:p w:rsidR="0094198A" w:rsidRPr="0094198A" w:rsidRDefault="0094198A" w:rsidP="0094198A">
      <w:pPr>
        <w:numPr>
          <w:ilvl w:val="0"/>
          <w:numId w:val="3"/>
        </w:numPr>
        <w:spacing w:after="0" w:line="2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shd w:val="clear" w:color="auto" w:fill="FFFFFF"/>
          <w:lang w:eastAsia="ru-RU"/>
        </w:rPr>
        <w:t>организация отдыха и развлечений, культуры и спорта</w:t>
      </w:r>
      <w:r w:rsidRPr="0094198A">
        <w:rPr>
          <w:rFonts w:ascii="Times New Roman" w:eastAsia="Times New Roman" w:hAnsi="Times New Roman" w:cs="Times New Roman"/>
          <w:sz w:val="28"/>
          <w:szCs w:val="28"/>
          <w:lang w:eastAsia="ru-RU"/>
        </w:rPr>
        <w:t>;</w:t>
      </w:r>
    </w:p>
    <w:p w:rsidR="0094198A" w:rsidRPr="0094198A" w:rsidRDefault="0094198A" w:rsidP="0094198A">
      <w:pPr>
        <w:numPr>
          <w:ilvl w:val="0"/>
          <w:numId w:val="3"/>
        </w:numPr>
        <w:spacing w:after="0" w:line="2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осуществление оздоровительной кампании в Учреждении;</w:t>
      </w:r>
    </w:p>
    <w:p w:rsidR="0094198A" w:rsidRPr="0094198A" w:rsidRDefault="0094198A" w:rsidP="0094198A">
      <w:pPr>
        <w:numPr>
          <w:ilvl w:val="0"/>
          <w:numId w:val="3"/>
        </w:numPr>
        <w:spacing w:after="0" w:line="2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оказание лечебно-оздоровительных услуг;</w:t>
      </w:r>
    </w:p>
    <w:p w:rsidR="0094198A" w:rsidRPr="0094198A" w:rsidRDefault="0094198A" w:rsidP="0094198A">
      <w:pPr>
        <w:numPr>
          <w:ilvl w:val="0"/>
          <w:numId w:val="3"/>
        </w:numPr>
        <w:spacing w:after="0" w:line="2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lastRenderedPageBreak/>
        <w:t>оказание информационных,</w:t>
      </w:r>
      <w:r w:rsidRPr="0094198A">
        <w:rPr>
          <w:rFonts w:ascii="Times New Roman" w:eastAsia="Times New Roman" w:hAnsi="Times New Roman" w:cs="Times New Roman"/>
          <w:sz w:val="28"/>
          <w:szCs w:val="28"/>
          <w:shd w:val="clear" w:color="auto" w:fill="FFFFFF"/>
          <w:lang w:eastAsia="ru-RU"/>
        </w:rPr>
        <w:t xml:space="preserve"> экспертных, консультационных, </w:t>
      </w:r>
      <w:r w:rsidRPr="0094198A">
        <w:rPr>
          <w:rFonts w:ascii="Times New Roman" w:eastAsia="Times New Roman" w:hAnsi="Times New Roman" w:cs="Times New Roman"/>
          <w:sz w:val="28"/>
          <w:szCs w:val="28"/>
          <w:lang w:eastAsia="ru-RU"/>
        </w:rPr>
        <w:t>аналитических, справочно-библиографических услуг;</w:t>
      </w:r>
    </w:p>
    <w:p w:rsidR="0094198A" w:rsidRPr="0094198A" w:rsidRDefault="0094198A" w:rsidP="0094198A">
      <w:pPr>
        <w:numPr>
          <w:ilvl w:val="0"/>
          <w:numId w:val="3"/>
        </w:numPr>
        <w:spacing w:after="0" w:line="2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94198A" w:rsidRPr="0094198A" w:rsidRDefault="0094198A" w:rsidP="0094198A">
      <w:pPr>
        <w:numPr>
          <w:ilvl w:val="0"/>
          <w:numId w:val="3"/>
        </w:numPr>
        <w:spacing w:after="0" w:line="2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стажировка специалистов системы образования,</w:t>
      </w:r>
      <w:r w:rsidRPr="0094198A">
        <w:rPr>
          <w:rFonts w:ascii="Times New Roman" w:eastAsia="Times New Roman" w:hAnsi="Times New Roman" w:cs="Times New Roman"/>
          <w:sz w:val="28"/>
          <w:szCs w:val="28"/>
          <w:shd w:val="clear" w:color="auto" w:fill="FFFFFF"/>
          <w:lang w:eastAsia="ru-RU"/>
        </w:rPr>
        <w:t xml:space="preserve"> организация деятельности стажировочной площадки</w:t>
      </w:r>
      <w:r w:rsidRPr="0094198A">
        <w:rPr>
          <w:rFonts w:ascii="Times New Roman" w:eastAsia="Times New Roman" w:hAnsi="Times New Roman" w:cs="Times New Roman"/>
          <w:sz w:val="28"/>
          <w:szCs w:val="28"/>
          <w:lang w:eastAsia="ru-RU"/>
        </w:rPr>
        <w:t>;</w:t>
      </w:r>
    </w:p>
    <w:p w:rsidR="0094198A" w:rsidRPr="0094198A" w:rsidRDefault="0094198A" w:rsidP="0094198A">
      <w:pPr>
        <w:numPr>
          <w:ilvl w:val="0"/>
          <w:numId w:val="3"/>
        </w:numPr>
        <w:spacing w:after="0" w:line="2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выполнение научно-исследовательских работ;</w:t>
      </w:r>
    </w:p>
    <w:p w:rsidR="0094198A" w:rsidRPr="0094198A" w:rsidRDefault="0094198A" w:rsidP="0094198A">
      <w:pPr>
        <w:numPr>
          <w:ilvl w:val="0"/>
          <w:numId w:val="3"/>
        </w:numPr>
        <w:spacing w:after="0" w:line="20" w:lineRule="atLeast"/>
        <w:contextualSpacing/>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оказание услуг по демонстрации кино- и видеофильмов для образовательных и научных целей;</w:t>
      </w:r>
    </w:p>
    <w:p w:rsidR="0094198A" w:rsidRPr="0094198A" w:rsidRDefault="0094198A" w:rsidP="0094198A">
      <w:pPr>
        <w:numPr>
          <w:ilvl w:val="0"/>
          <w:numId w:val="3"/>
        </w:numPr>
        <w:autoSpaceDE w:val="0"/>
        <w:autoSpaceDN w:val="0"/>
        <w:adjustRightInd w:val="0"/>
        <w:spacing w:after="0" w:line="20" w:lineRule="atLeast"/>
        <w:contextualSpacing/>
        <w:jc w:val="both"/>
        <w:rPr>
          <w:rFonts w:ascii="Times New Roman" w:eastAsia="Calibri" w:hAnsi="Times New Roman" w:cs="Times New Roman"/>
          <w:sz w:val="28"/>
          <w:szCs w:val="28"/>
          <w:lang w:eastAsia="ru-RU"/>
        </w:rPr>
      </w:pPr>
      <w:r w:rsidRPr="0094198A">
        <w:rPr>
          <w:rFonts w:ascii="Times New Roman" w:eastAsia="Calibri" w:hAnsi="Times New Roman" w:cs="Times New Roman"/>
          <w:sz w:val="28"/>
          <w:szCs w:val="28"/>
          <w:lang w:eastAsia="ru-RU"/>
        </w:rPr>
        <w:t>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деятельности воспитанников, а также детским общественным объединениям и организациям на договорной основе;</w:t>
      </w:r>
    </w:p>
    <w:p w:rsidR="0094198A" w:rsidRPr="0094198A" w:rsidRDefault="0094198A" w:rsidP="0094198A">
      <w:pPr>
        <w:numPr>
          <w:ilvl w:val="0"/>
          <w:numId w:val="3"/>
        </w:numPr>
        <w:autoSpaceDE w:val="0"/>
        <w:autoSpaceDN w:val="0"/>
        <w:adjustRightInd w:val="0"/>
        <w:spacing w:after="0" w:line="20" w:lineRule="atLeast"/>
        <w:contextualSpacing/>
        <w:jc w:val="both"/>
        <w:rPr>
          <w:rFonts w:ascii="Times New Roman" w:eastAsia="Calibri" w:hAnsi="Times New Roman" w:cs="Times New Roman"/>
          <w:sz w:val="28"/>
          <w:szCs w:val="28"/>
          <w:lang w:eastAsia="ru-RU"/>
        </w:rPr>
      </w:pPr>
      <w:r w:rsidRPr="0094198A">
        <w:rPr>
          <w:rFonts w:ascii="Times New Roman" w:eastAsia="Calibri" w:hAnsi="Times New Roman" w:cs="Times New Roman"/>
          <w:sz w:val="28"/>
          <w:szCs w:val="28"/>
          <w:lang w:eastAsia="ru-RU"/>
        </w:rPr>
        <w:t>образование взрослых по дополнительным общеразвивающим программам.</w:t>
      </w:r>
    </w:p>
    <w:p w:rsidR="0094198A" w:rsidRPr="0094198A" w:rsidRDefault="0094198A" w:rsidP="0094198A">
      <w:pPr>
        <w:numPr>
          <w:ilvl w:val="0"/>
          <w:numId w:val="3"/>
        </w:numPr>
        <w:autoSpaceDE w:val="0"/>
        <w:autoSpaceDN w:val="0"/>
        <w:adjustRightInd w:val="0"/>
        <w:spacing w:after="0" w:line="20" w:lineRule="atLeast"/>
        <w:contextualSpacing/>
        <w:jc w:val="both"/>
        <w:rPr>
          <w:rFonts w:ascii="Times New Roman" w:eastAsia="Calibri" w:hAnsi="Times New Roman" w:cs="Times New Roman"/>
          <w:sz w:val="28"/>
          <w:szCs w:val="28"/>
          <w:lang w:eastAsia="ru-RU"/>
        </w:rPr>
      </w:pPr>
      <w:r w:rsidRPr="0094198A">
        <w:rPr>
          <w:rFonts w:ascii="Times New Roman" w:eastAsia="Times New Roman" w:hAnsi="Times New Roman" w:cs="Times New Roman"/>
          <w:sz w:val="28"/>
          <w:szCs w:val="28"/>
          <w:lang w:eastAsia="ru-RU"/>
        </w:rPr>
        <w:t>группа «выходного дня» (суббота на 3 часа);</w:t>
      </w:r>
    </w:p>
    <w:p w:rsidR="0094198A" w:rsidRPr="0094198A" w:rsidRDefault="0094198A" w:rsidP="0094198A">
      <w:pPr>
        <w:numPr>
          <w:ilvl w:val="0"/>
          <w:numId w:val="3"/>
        </w:numPr>
        <w:autoSpaceDE w:val="0"/>
        <w:autoSpaceDN w:val="0"/>
        <w:adjustRightInd w:val="0"/>
        <w:spacing w:after="0" w:line="20" w:lineRule="atLeast"/>
        <w:contextualSpacing/>
        <w:jc w:val="both"/>
        <w:rPr>
          <w:rFonts w:ascii="Times New Roman" w:eastAsia="Calibri" w:hAnsi="Times New Roman" w:cs="Times New Roman"/>
          <w:color w:val="FF0000"/>
          <w:sz w:val="28"/>
          <w:szCs w:val="28"/>
          <w:lang w:eastAsia="ru-RU"/>
        </w:rPr>
      </w:pPr>
      <w:r w:rsidRPr="0094198A">
        <w:rPr>
          <w:rFonts w:ascii="Times New Roman" w:eastAsia="Times New Roman" w:hAnsi="Times New Roman" w:cs="Times New Roman"/>
          <w:sz w:val="28"/>
          <w:szCs w:val="28"/>
          <w:lang w:eastAsia="ru-RU"/>
        </w:rPr>
        <w:t>группа 14-часового пребывания детей в Учреждении.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2.12. Порядок определения платы за оказание Учреждением дополнительных услуг определяется правовым актом Администрации городского округа Саранск.</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2.13.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94198A" w:rsidRPr="0094198A" w:rsidRDefault="0094198A" w:rsidP="0094198A">
      <w:pPr>
        <w:widowControl w:val="0"/>
        <w:autoSpaceDE w:val="0"/>
        <w:autoSpaceDN w:val="0"/>
        <w:spacing w:after="0" w:line="20" w:lineRule="atLeast"/>
        <w:ind w:firstLine="540"/>
        <w:jc w:val="both"/>
        <w:rPr>
          <w:rFonts w:ascii="Times New Roman" w:eastAsia="Times New Roman" w:hAnsi="Times New Roman" w:cs="Times New Roman"/>
          <w:sz w:val="28"/>
          <w:szCs w:val="28"/>
          <w:lang w:eastAsia="ru-RU"/>
        </w:rPr>
      </w:pPr>
    </w:p>
    <w:p w:rsidR="0094198A" w:rsidRPr="0094198A" w:rsidRDefault="0094198A" w:rsidP="0094198A">
      <w:pPr>
        <w:widowControl w:val="0"/>
        <w:numPr>
          <w:ilvl w:val="0"/>
          <w:numId w:val="1"/>
        </w:numPr>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bookmarkStart w:id="3" w:name="Par127"/>
      <w:bookmarkEnd w:id="3"/>
      <w:r w:rsidRPr="0094198A">
        <w:rPr>
          <w:rFonts w:ascii="Times New Roman" w:eastAsia="Times New Roman" w:hAnsi="Times New Roman" w:cs="Times New Roman"/>
          <w:b/>
          <w:sz w:val="28"/>
          <w:szCs w:val="28"/>
          <w:lang w:eastAsia="ru-RU"/>
        </w:rPr>
        <w:t>Организация деятельности Учреждения, виды реализуемых образовательных программ</w:t>
      </w:r>
    </w:p>
    <w:p w:rsidR="0094198A" w:rsidRPr="0094198A" w:rsidRDefault="0094198A" w:rsidP="0094198A">
      <w:pPr>
        <w:widowControl w:val="0"/>
        <w:autoSpaceDE w:val="0"/>
        <w:autoSpaceDN w:val="0"/>
        <w:adjustRightInd w:val="0"/>
        <w:spacing w:after="0" w:line="20" w:lineRule="atLeast"/>
        <w:ind w:left="720"/>
        <w:outlineLvl w:val="1"/>
        <w:rPr>
          <w:rFonts w:ascii="Times New Roman" w:eastAsia="Times New Roman" w:hAnsi="Times New Roman" w:cs="Times New Roman"/>
          <w:b/>
          <w:sz w:val="28"/>
          <w:szCs w:val="28"/>
          <w:lang w:eastAsia="ru-RU"/>
        </w:rPr>
      </w:pP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ab/>
        <w:t>3.1. Учреждение реализует следующие виды образовательных программ:</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основные общеобразовательные программы:</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образовательные программы дошкольного образования;</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дополнительные общеобразовательные программы:</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дополнительные общеразвивающие программы.</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3.2.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7" w:history="1">
        <w:r w:rsidRPr="0094198A">
          <w:rPr>
            <w:rFonts w:ascii="Times New Roman" w:eastAsia="Times New Roman" w:hAnsi="Times New Roman" w:cs="Times New Roman"/>
            <w:sz w:val="28"/>
            <w:szCs w:val="28"/>
            <w:lang w:eastAsia="ru-RU"/>
          </w:rPr>
          <w:t>стандартом</w:t>
        </w:r>
      </w:hyperlink>
      <w:r w:rsidRPr="0094198A">
        <w:rPr>
          <w:rFonts w:ascii="Times New Roman" w:eastAsia="Times New Roman" w:hAnsi="Times New Roman" w:cs="Times New Roman"/>
          <w:sz w:val="28"/>
          <w:szCs w:val="28"/>
          <w:lang w:eastAsia="ru-RU"/>
        </w:rPr>
        <w:t xml:space="preserve"> дошкольного образования и с учетом соответствующих примерных образовательных программ дошкольного образования.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lastRenderedPageBreak/>
        <w:t>3.3. Обучение и воспитание в Учреждении ведется на русском языке. По желанию воспитанников и их родителей (законных представителей) может изучаться язык народов Российской Федерации.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color w:val="99CC00"/>
          <w:sz w:val="28"/>
          <w:szCs w:val="28"/>
          <w:lang w:eastAsia="ru-RU"/>
        </w:rPr>
      </w:pPr>
      <w:r w:rsidRPr="0094198A">
        <w:rPr>
          <w:rFonts w:ascii="Times New Roman" w:eastAsia="Times New Roman" w:hAnsi="Times New Roman" w:cs="Times New Roman"/>
          <w:sz w:val="28"/>
          <w:szCs w:val="28"/>
          <w:lang w:eastAsia="ru-RU"/>
        </w:rPr>
        <w:t>3.4.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3.5. Учреждение использует формы, средства и методы обучения и воспитания, обеспечивающие светский характер образования, приоритет общечеловеческих ценностей, жизни и здоровья ребенка, свободного развития личности.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3.6. Формы получения дошкольного образования и формы </w:t>
      </w:r>
      <w:proofErr w:type="gramStart"/>
      <w:r w:rsidRPr="0094198A">
        <w:rPr>
          <w:rFonts w:ascii="Times New Roman" w:eastAsia="Times New Roman" w:hAnsi="Times New Roman" w:cs="Times New Roman"/>
          <w:sz w:val="28"/>
          <w:szCs w:val="28"/>
          <w:lang w:eastAsia="ru-RU"/>
        </w:rPr>
        <w:t>обучения</w:t>
      </w:r>
      <w:proofErr w:type="gramEnd"/>
      <w:r w:rsidRPr="0094198A">
        <w:rPr>
          <w:rFonts w:ascii="Times New Roman" w:eastAsia="Times New Roman" w:hAnsi="Times New Roman" w:cs="Times New Roman"/>
          <w:sz w:val="28"/>
          <w:szCs w:val="28"/>
          <w:lang w:eastAsia="ru-RU"/>
        </w:rPr>
        <w:t xml:space="preserve"> по конкретной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действующим законодательством Российской Федерации.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Допускается сочетание различных форм получения образования и форм обучения.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3.7.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3.8. Учреждение организует работу по следующим приоритетным направлениям развития детей:</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социально-коммуникативное развитие;</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познавательное развитие;</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речевое развитие;</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художественно-эстетическое развитие;</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физическое развитие.</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3.9. Образовательная деятельность по образовательным программам дошкольного образования в Учреждении осуществляется в группах.</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Группы могут иметь общеразвивающую, компенсирующую направленность.</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 группах общеразвивающей направленности осуществляется реализация образовательной программы дошкольного образования.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lastRenderedPageBreak/>
        <w:t xml:space="preserve">В Учреждении могут быть </w:t>
      </w:r>
      <w:proofErr w:type="gramStart"/>
      <w:r w:rsidRPr="0094198A">
        <w:rPr>
          <w:rFonts w:ascii="Times New Roman" w:eastAsia="Times New Roman" w:hAnsi="Times New Roman" w:cs="Times New Roman"/>
          <w:sz w:val="28"/>
          <w:szCs w:val="28"/>
          <w:lang w:eastAsia="ru-RU"/>
        </w:rPr>
        <w:t>организованы</w:t>
      </w:r>
      <w:proofErr w:type="gramEnd"/>
      <w:r w:rsidRPr="0094198A">
        <w:rPr>
          <w:rFonts w:ascii="Times New Roman" w:eastAsia="Times New Roman" w:hAnsi="Times New Roman" w:cs="Times New Roman"/>
          <w:sz w:val="28"/>
          <w:szCs w:val="28"/>
          <w:lang w:eastAsia="ru-RU"/>
        </w:rPr>
        <w:t xml:space="preserve"> также:</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 группы могут включаться как воспитанники одного возраста, так и воспитанники разных возрастов (разновозрастные группы).</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3.10. Режим работы Учреждения по пятидневной или шестидневной рабочей неделе определяется Учреждением. Группы могут функционировать в режиме: полного дня (12-часового пребывания); сокращенного дня (8 – 10 - часового пребывания); продленного дня (10 - 14-часового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3.11. Устанавливается следующий режим работы Учреждения:</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пятидневная рабочая неделя;</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длительность работы Учреждения - 12 часов (</w:t>
      </w:r>
      <w:proofErr w:type="gramStart"/>
      <w:r w:rsidRPr="0094198A">
        <w:rPr>
          <w:rFonts w:ascii="Times New Roman" w:eastAsia="Times New Roman" w:hAnsi="Times New Roman" w:cs="Times New Roman"/>
          <w:sz w:val="28"/>
          <w:szCs w:val="28"/>
          <w:lang w:eastAsia="ru-RU"/>
        </w:rPr>
        <w:t>режим полного дня</w:t>
      </w:r>
      <w:proofErr w:type="gramEnd"/>
      <w:r w:rsidRPr="0094198A">
        <w:rPr>
          <w:rFonts w:ascii="Times New Roman" w:eastAsia="Times New Roman" w:hAnsi="Times New Roman" w:cs="Times New Roman"/>
          <w:sz w:val="28"/>
          <w:szCs w:val="28"/>
          <w:lang w:eastAsia="ru-RU"/>
        </w:rPr>
        <w:t>);</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 будние дни продолжительность пребывания детей - с 7:00 до 19:00;</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 предпраздничные дни - с 7:00 до 18:00.</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3.12. Учреждение в процессе организации образовательной деятельности руководствуется действующими санитарно-эпидемиологическими требованиями к устройству, содержанию и организации режима работы дошкольных образовательных организаций.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3.13. Организация питания в дошкольном образовательном учреждении возлагается на Учреждение. Питание должно удовлетворять физиологические потребности детей в основных пищевых веществах и энергии. </w:t>
      </w:r>
      <w:proofErr w:type="gramStart"/>
      <w:r w:rsidRPr="0094198A">
        <w:rPr>
          <w:rFonts w:ascii="Times New Roman" w:eastAsia="Times New Roman" w:hAnsi="Times New Roman" w:cs="Times New Roman"/>
          <w:sz w:val="28"/>
          <w:szCs w:val="28"/>
          <w:lang w:eastAsia="ru-RU"/>
        </w:rPr>
        <w:t>Контроль за</w:t>
      </w:r>
      <w:proofErr w:type="gramEnd"/>
      <w:r w:rsidRPr="0094198A">
        <w:rPr>
          <w:rFonts w:ascii="Times New Roman" w:eastAsia="Times New Roman" w:hAnsi="Times New Roman" w:cs="Times New Roman"/>
          <w:sz w:val="28"/>
          <w:szCs w:val="28"/>
          <w:lang w:eastAsia="ru-RU"/>
        </w:rPr>
        <w:t xml:space="preserve"> пищеблоком и питанием детей возлагается на медицинского работника специально закрепленным органом здравоохранения за Учреждением.</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3.14. Медицинское обслуживание детей в Учреждении обеспечивается специально закрепленным органом здравоохранения за Учреждением медицинским персоналом, который наряду с администрацией и педагогическим персоналом несет ответственность за проведение профилактических мероприятий, соблюдение санитарно-гигиенических </w:t>
      </w:r>
      <w:r w:rsidRPr="0094198A">
        <w:rPr>
          <w:rFonts w:ascii="Times New Roman" w:eastAsia="Times New Roman" w:hAnsi="Times New Roman" w:cs="Times New Roman"/>
          <w:sz w:val="28"/>
          <w:szCs w:val="28"/>
          <w:lang w:eastAsia="ru-RU"/>
        </w:rPr>
        <w:lastRenderedPageBreak/>
        <w:t>норм, режим и обеспечение качества питания.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3.15. Учреждение предоставляет помещение и соответствующие условия для работы медицинского персонала, осуществляет контроль в целях охраны и укрепления здоровья детей и работников.</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3.16. Все работники Учреждения в обязательном порядке проходят периодическое медицинское обследование.</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p>
    <w:p w:rsidR="0094198A" w:rsidRPr="0094198A" w:rsidRDefault="0094198A" w:rsidP="0094198A">
      <w:pPr>
        <w:widowControl w:val="0"/>
        <w:numPr>
          <w:ilvl w:val="0"/>
          <w:numId w:val="1"/>
        </w:numPr>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r w:rsidRPr="0094198A">
        <w:rPr>
          <w:rFonts w:ascii="Times New Roman" w:eastAsia="Times New Roman" w:hAnsi="Times New Roman" w:cs="Times New Roman"/>
          <w:b/>
          <w:sz w:val="28"/>
          <w:szCs w:val="28"/>
          <w:lang w:eastAsia="ru-RU"/>
        </w:rPr>
        <w:t>Права и обязанности участников образовательных отношений</w:t>
      </w:r>
    </w:p>
    <w:p w:rsidR="0094198A" w:rsidRPr="0094198A" w:rsidRDefault="0094198A" w:rsidP="0094198A">
      <w:pPr>
        <w:widowControl w:val="0"/>
        <w:autoSpaceDE w:val="0"/>
        <w:autoSpaceDN w:val="0"/>
        <w:adjustRightInd w:val="0"/>
        <w:spacing w:after="0" w:line="20" w:lineRule="atLeast"/>
        <w:ind w:firstLine="540"/>
        <w:jc w:val="both"/>
        <w:rPr>
          <w:rFonts w:ascii="Times New Roman" w:eastAsia="Times New Roman" w:hAnsi="Times New Roman" w:cs="Times New Roman"/>
          <w:sz w:val="28"/>
          <w:szCs w:val="28"/>
          <w:lang w:eastAsia="ru-RU"/>
        </w:rPr>
      </w:pP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4.1. Участниками образовательных отношений являются воспитанники, их родители (законные представители), педагогические работники, Учреждение.</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4.2. Взаимоотношения участников образовательных отношений строятся на основе сотрудничества, уважения личности, приоритета общечеловеческих ценностей.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4.3. Права и обязанности участников образовательных отношений устанавливаются законодательством Российской Федерации.</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4.4.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действующим  Федеральным </w:t>
      </w:r>
      <w:hyperlink r:id="rId8" w:history="1">
        <w:r w:rsidRPr="0094198A">
          <w:rPr>
            <w:rFonts w:ascii="Times New Roman" w:eastAsia="Times New Roman" w:hAnsi="Times New Roman" w:cs="Times New Roman"/>
            <w:sz w:val="28"/>
            <w:szCs w:val="28"/>
            <w:lang w:eastAsia="ru-RU"/>
          </w:rPr>
          <w:t>законом</w:t>
        </w:r>
      </w:hyperlink>
      <w:r w:rsidRPr="0094198A">
        <w:rPr>
          <w:rFonts w:ascii="Times New Roman" w:eastAsia="Times New Roman" w:hAnsi="Times New Roman" w:cs="Times New Roman"/>
          <w:sz w:val="28"/>
          <w:szCs w:val="28"/>
          <w:lang w:eastAsia="ru-RU"/>
        </w:rPr>
        <w:t xml:space="preserve"> «Об образовании в Российской Федерации», Трудовым </w:t>
      </w:r>
      <w:hyperlink r:id="rId9" w:history="1">
        <w:r w:rsidRPr="0094198A">
          <w:rPr>
            <w:rFonts w:ascii="Times New Roman" w:eastAsia="Times New Roman" w:hAnsi="Times New Roman" w:cs="Times New Roman"/>
            <w:sz w:val="28"/>
            <w:szCs w:val="28"/>
            <w:lang w:eastAsia="ru-RU"/>
          </w:rPr>
          <w:t>кодексом</w:t>
        </w:r>
      </w:hyperlink>
      <w:r w:rsidRPr="0094198A">
        <w:rPr>
          <w:rFonts w:ascii="Times New Roman" w:eastAsia="Times New Roman" w:hAnsi="Times New Roman" w:cs="Times New Roman"/>
          <w:sz w:val="28"/>
          <w:szCs w:val="28"/>
          <w:lang w:eastAsia="ru-RU"/>
        </w:rPr>
        <w:t xml:space="preserve"> Российской Федерации в Правилах внутреннего трудового распорядка, должностных инструкциях и в трудовых договорах с работниками.</w:t>
      </w:r>
    </w:p>
    <w:p w:rsidR="0094198A" w:rsidRPr="0094198A" w:rsidRDefault="0094198A" w:rsidP="0094198A">
      <w:pPr>
        <w:widowControl w:val="0"/>
        <w:autoSpaceDE w:val="0"/>
        <w:autoSpaceDN w:val="0"/>
        <w:adjustRightInd w:val="0"/>
        <w:spacing w:after="0" w:line="20" w:lineRule="atLeast"/>
        <w:ind w:firstLine="540"/>
        <w:jc w:val="both"/>
        <w:rPr>
          <w:rFonts w:ascii="Times New Roman" w:eastAsia="Times New Roman" w:hAnsi="Times New Roman" w:cs="Times New Roman"/>
          <w:sz w:val="28"/>
          <w:szCs w:val="28"/>
          <w:lang w:eastAsia="ru-RU"/>
        </w:rPr>
      </w:pPr>
    </w:p>
    <w:p w:rsidR="0094198A" w:rsidRPr="0094198A" w:rsidRDefault="0094198A" w:rsidP="0094198A">
      <w:pPr>
        <w:widowControl w:val="0"/>
        <w:numPr>
          <w:ilvl w:val="0"/>
          <w:numId w:val="1"/>
        </w:numPr>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bookmarkStart w:id="4" w:name="Par267"/>
      <w:bookmarkEnd w:id="4"/>
      <w:r w:rsidRPr="0094198A">
        <w:rPr>
          <w:rFonts w:ascii="Times New Roman" w:eastAsia="Times New Roman" w:hAnsi="Times New Roman" w:cs="Times New Roman"/>
          <w:b/>
          <w:sz w:val="28"/>
          <w:szCs w:val="28"/>
          <w:lang w:eastAsia="ru-RU"/>
        </w:rPr>
        <w:t>Комплектование Учреждения</w:t>
      </w:r>
    </w:p>
    <w:p w:rsidR="0094198A" w:rsidRPr="0094198A" w:rsidRDefault="0094198A" w:rsidP="0094198A">
      <w:pPr>
        <w:widowControl w:val="0"/>
        <w:autoSpaceDE w:val="0"/>
        <w:autoSpaceDN w:val="0"/>
        <w:adjustRightInd w:val="0"/>
        <w:spacing w:after="0" w:line="20" w:lineRule="atLeast"/>
        <w:ind w:left="720"/>
        <w:outlineLvl w:val="1"/>
        <w:rPr>
          <w:rFonts w:ascii="Times New Roman" w:eastAsia="Times New Roman" w:hAnsi="Times New Roman" w:cs="Times New Roman"/>
          <w:b/>
          <w:sz w:val="28"/>
          <w:szCs w:val="28"/>
          <w:lang w:eastAsia="ru-RU"/>
        </w:rPr>
      </w:pP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5.1. В Учреждение принимаются дети в возрасте от 2-х месяцев до прекращения образовательных отношений.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5.2. При приеме ребенка заключается Договор между Учреждением и родителями (законными представителями), подписание, которого является обязательным для обеих сторон.</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5.3.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5.4. Дети с ограниченными возможностями здоровья, дети-инвалиды </w:t>
      </w:r>
      <w:r w:rsidRPr="0094198A">
        <w:rPr>
          <w:rFonts w:ascii="Times New Roman" w:eastAsia="Times New Roman" w:hAnsi="Times New Roman" w:cs="Times New Roman"/>
          <w:sz w:val="28"/>
          <w:szCs w:val="28"/>
          <w:lang w:eastAsia="ru-RU"/>
        </w:rPr>
        <w:lastRenderedPageBreak/>
        <w:t>принимаются в группы только на основании заключения психолого-медико-педагогической комиссии и с согласия родителей (законных представителей).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5.5. При приеме детей в Учреждение последнее обязано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5.6. Категории детей, родители (законные представители) которых имеют право на внеочередное и первоочередное зачисление ребенка в Учреждение, устанавливаются законодательством Российской Федерации.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5.7. Группы комплектуются как по одновозрастному, так и разновозрастному принципу.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каждой возрастной группы.</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5.8. Количество детей в группах определяется действующими санитарно-эпидемиологическими требованиями и нормативами.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5.9. Количество и соотношение возрастных групп детей в Учреждении определяется Учредителем исходя из их предельной наполняемости в соответствии с законодательством Российской Федерации.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5.10. Отчисление детей из Учреждения проводится Руководителем Учреждения: </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по заявлению родителей (законных представителей);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по достижению срока окончания образовательных отношений;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по обстоятельствам, не зависящим от воли родителей (законных представителей) и Учреждения, в том числе в случае ликвидации Учреждения.</w:t>
      </w:r>
    </w:p>
    <w:p w:rsidR="0094198A" w:rsidRPr="0094198A" w:rsidRDefault="0094198A" w:rsidP="0094198A">
      <w:pPr>
        <w:widowControl w:val="0"/>
        <w:autoSpaceDE w:val="0"/>
        <w:autoSpaceDN w:val="0"/>
        <w:adjustRightInd w:val="0"/>
        <w:spacing w:after="0" w:line="20" w:lineRule="atLeast"/>
        <w:ind w:firstLine="540"/>
        <w:jc w:val="both"/>
        <w:rPr>
          <w:rFonts w:ascii="Times New Roman" w:eastAsia="Times New Roman" w:hAnsi="Times New Roman" w:cs="Times New Roman"/>
          <w:sz w:val="28"/>
          <w:szCs w:val="28"/>
          <w:lang w:eastAsia="ru-RU"/>
        </w:rPr>
      </w:pPr>
    </w:p>
    <w:p w:rsidR="0094198A" w:rsidRPr="0094198A" w:rsidRDefault="0094198A" w:rsidP="0094198A">
      <w:pPr>
        <w:widowControl w:val="0"/>
        <w:numPr>
          <w:ilvl w:val="0"/>
          <w:numId w:val="1"/>
        </w:numPr>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bookmarkStart w:id="5" w:name="Par312"/>
      <w:bookmarkEnd w:id="5"/>
      <w:r w:rsidRPr="0094198A">
        <w:rPr>
          <w:rFonts w:ascii="Times New Roman" w:eastAsia="Times New Roman" w:hAnsi="Times New Roman" w:cs="Times New Roman"/>
          <w:b/>
          <w:sz w:val="28"/>
          <w:szCs w:val="28"/>
          <w:lang w:eastAsia="ru-RU"/>
        </w:rPr>
        <w:t>Компетенция Учредителя</w:t>
      </w:r>
    </w:p>
    <w:p w:rsidR="0094198A" w:rsidRPr="0094198A" w:rsidRDefault="0094198A" w:rsidP="0094198A">
      <w:pPr>
        <w:widowControl w:val="0"/>
        <w:autoSpaceDE w:val="0"/>
        <w:autoSpaceDN w:val="0"/>
        <w:adjustRightInd w:val="0"/>
        <w:spacing w:after="0" w:line="20" w:lineRule="atLeast"/>
        <w:ind w:left="720"/>
        <w:outlineLvl w:val="1"/>
        <w:rPr>
          <w:rFonts w:ascii="Times New Roman" w:eastAsia="Times New Roman" w:hAnsi="Times New Roman" w:cs="Times New Roman"/>
          <w:b/>
          <w:sz w:val="28"/>
          <w:szCs w:val="28"/>
          <w:lang w:eastAsia="ru-RU"/>
        </w:rPr>
      </w:pP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6.1. К компетенции Учредителя в сфере управления Учреждением относятся: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создание Учреждения (в </w:t>
      </w:r>
      <w:proofErr w:type="spellStart"/>
      <w:r w:rsidRPr="0094198A">
        <w:rPr>
          <w:rFonts w:ascii="Times New Roman" w:eastAsia="Times New Roman" w:hAnsi="Times New Roman" w:cs="Times New Roman"/>
          <w:sz w:val="28"/>
          <w:szCs w:val="28"/>
          <w:lang w:eastAsia="ru-RU"/>
        </w:rPr>
        <w:t>т.ч</w:t>
      </w:r>
      <w:proofErr w:type="spellEnd"/>
      <w:r w:rsidRPr="0094198A">
        <w:rPr>
          <w:rFonts w:ascii="Times New Roman" w:eastAsia="Times New Roman" w:hAnsi="Times New Roman" w:cs="Times New Roman"/>
          <w:sz w:val="28"/>
          <w:szCs w:val="28"/>
          <w:lang w:eastAsia="ru-RU"/>
        </w:rPr>
        <w:t>. путем изменения типа существующего муниципального учреждения), его реорганизация и ликвидация;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утверждение Устава Учреждения, внесение в него изменений;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установление и утверждение муниципального задания для </w:t>
      </w:r>
      <w:r w:rsidRPr="0094198A">
        <w:rPr>
          <w:rFonts w:ascii="Times New Roman" w:eastAsia="Times New Roman" w:hAnsi="Times New Roman" w:cs="Times New Roman"/>
          <w:sz w:val="28"/>
          <w:szCs w:val="28"/>
          <w:lang w:eastAsia="ru-RU"/>
        </w:rPr>
        <w:lastRenderedPageBreak/>
        <w:t>Учреждения в соответствии с предусмотренной его Уставом основной деятельностью и финансовое обеспечение выполнения этого задания;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назначение ликвидационной комиссии и утверждение промежуточного и окончательного ликвидационных балансов, утверждение передаточного акта или разделительного баланса;</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предварительное согласование по распоряжению недвижимым имуществом Учреждения, в </w:t>
      </w:r>
      <w:proofErr w:type="spellStart"/>
      <w:r w:rsidRPr="0094198A">
        <w:rPr>
          <w:rFonts w:ascii="Times New Roman" w:eastAsia="Times New Roman" w:hAnsi="Times New Roman" w:cs="Times New Roman"/>
          <w:sz w:val="28"/>
          <w:szCs w:val="28"/>
          <w:lang w:eastAsia="ru-RU"/>
        </w:rPr>
        <w:t>т.ч</w:t>
      </w:r>
      <w:proofErr w:type="spellEnd"/>
      <w:r w:rsidRPr="0094198A">
        <w:rPr>
          <w:rFonts w:ascii="Times New Roman" w:eastAsia="Times New Roman" w:hAnsi="Times New Roman" w:cs="Times New Roman"/>
          <w:sz w:val="28"/>
          <w:szCs w:val="28"/>
          <w:lang w:eastAsia="ru-RU"/>
        </w:rPr>
        <w:t>. передаче его в аренду;</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закрепление муниципального имущества за Учреждением на праве оперативного управления, а также изъятие такого имущества;</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осуществление </w:t>
      </w:r>
      <w:proofErr w:type="gramStart"/>
      <w:r w:rsidRPr="0094198A">
        <w:rPr>
          <w:rFonts w:ascii="Times New Roman" w:eastAsia="Times New Roman" w:hAnsi="Times New Roman" w:cs="Times New Roman"/>
          <w:sz w:val="28"/>
          <w:szCs w:val="28"/>
          <w:lang w:eastAsia="ru-RU"/>
        </w:rPr>
        <w:t>контроля за</w:t>
      </w:r>
      <w:proofErr w:type="gramEnd"/>
      <w:r w:rsidRPr="0094198A">
        <w:rPr>
          <w:rFonts w:ascii="Times New Roman" w:eastAsia="Times New Roman" w:hAnsi="Times New Roman" w:cs="Times New Roman"/>
          <w:sz w:val="28"/>
          <w:szCs w:val="28"/>
          <w:lang w:eastAsia="ru-RU"/>
        </w:rPr>
        <w:t xml:space="preserve"> деятельностью Учреждения в соответствии с законодательством Российской Федерации;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контроль финансово-хозяйственной деятельности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осуществление иных полномочий, установленных действующим законодательством.</w:t>
      </w:r>
    </w:p>
    <w:p w:rsidR="0094198A" w:rsidRPr="0094198A" w:rsidRDefault="0094198A" w:rsidP="0094198A">
      <w:pPr>
        <w:widowControl w:val="0"/>
        <w:autoSpaceDE w:val="0"/>
        <w:autoSpaceDN w:val="0"/>
        <w:adjustRightInd w:val="0"/>
        <w:spacing w:after="0" w:line="20" w:lineRule="atLeast"/>
        <w:ind w:firstLine="709"/>
        <w:jc w:val="center"/>
        <w:outlineLvl w:val="1"/>
        <w:rPr>
          <w:rFonts w:ascii="Times New Roman" w:eastAsia="Times New Roman" w:hAnsi="Times New Roman" w:cs="Times New Roman"/>
          <w:b/>
          <w:sz w:val="28"/>
          <w:szCs w:val="28"/>
          <w:lang w:eastAsia="ru-RU"/>
        </w:rPr>
      </w:pPr>
      <w:bookmarkStart w:id="6" w:name="Par324"/>
      <w:bookmarkEnd w:id="6"/>
    </w:p>
    <w:p w:rsidR="0094198A" w:rsidRPr="0094198A" w:rsidRDefault="0094198A" w:rsidP="0094198A">
      <w:pPr>
        <w:widowControl w:val="0"/>
        <w:numPr>
          <w:ilvl w:val="0"/>
          <w:numId w:val="1"/>
        </w:numPr>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r w:rsidRPr="0094198A">
        <w:rPr>
          <w:rFonts w:ascii="Times New Roman" w:eastAsia="Times New Roman" w:hAnsi="Times New Roman" w:cs="Times New Roman"/>
          <w:b/>
          <w:sz w:val="28"/>
          <w:szCs w:val="28"/>
          <w:lang w:eastAsia="ru-RU"/>
        </w:rPr>
        <w:t>Органы управления Учреждения</w:t>
      </w:r>
    </w:p>
    <w:p w:rsidR="0094198A" w:rsidRPr="0094198A" w:rsidRDefault="0094198A" w:rsidP="0094198A">
      <w:pPr>
        <w:widowControl w:val="0"/>
        <w:autoSpaceDE w:val="0"/>
        <w:autoSpaceDN w:val="0"/>
        <w:adjustRightInd w:val="0"/>
        <w:spacing w:after="0" w:line="20" w:lineRule="atLeast"/>
        <w:ind w:left="720"/>
        <w:outlineLvl w:val="1"/>
        <w:rPr>
          <w:rFonts w:ascii="Times New Roman" w:eastAsia="Times New Roman" w:hAnsi="Times New Roman" w:cs="Times New Roman"/>
          <w:b/>
          <w:sz w:val="28"/>
          <w:szCs w:val="28"/>
          <w:lang w:eastAsia="ru-RU"/>
        </w:rPr>
      </w:pP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7.2. Единоличным исполнительным органом Учреждения является Руководитель Учреждения (заведующий), который осуществляет текущее руководство деятельностью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7.3. Руководитель назначается на должность и освобождается от должности правовым актом Учредителя.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7.4. 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7.5. Руководитель Учреждения несет ответственность в соответствии с действующим законодательством и условиями заключенного с ним трудового договора, а также несет персональную ответственность за качество оказания услуг (выполнения работ).</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в случае если она была совершена без предварительного </w:t>
      </w:r>
      <w:r w:rsidRPr="0094198A">
        <w:rPr>
          <w:rFonts w:ascii="Times New Roman" w:eastAsia="Times New Roman" w:hAnsi="Times New Roman" w:cs="Times New Roman"/>
          <w:sz w:val="28"/>
          <w:szCs w:val="28"/>
          <w:lang w:eastAsia="ru-RU"/>
        </w:rPr>
        <w:lastRenderedPageBreak/>
        <w:t>согласия Учредителя, независимо от того, была ли эта сделка признана недействительной.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7.6. Руководитель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без доверенности действует от имени Учреждения, в том числе представляет его интересы и совершает сделки;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определяет структуру Учреждения, утверждает штатное расписание;</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издает приказы о назначении на должности работников Учреждения, об их переводе и увольнении, применяет меры поощрения и налагает дисциплинарные взыскания; издает иные приказы в рамках деятельности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принимает решение о совершении крупных сделок после получения предварительного согласия Учредителя;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обеспечивает своевременную уплату налогов и сборов в порядке и размерах, определяемых налоговым законодательством РФ;</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выдает доверенности на право представительства от имени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осуществляет иные полномочия в соответствии с действующим законодательством.</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7.7. К компетенции Руководителя относится: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планирование и организация работы Учреждения в целом и образовательного процесса в частности, осуществление </w:t>
      </w:r>
      <w:proofErr w:type="gramStart"/>
      <w:r w:rsidRPr="0094198A">
        <w:rPr>
          <w:rFonts w:ascii="Times New Roman" w:eastAsia="Times New Roman" w:hAnsi="Times New Roman" w:cs="Times New Roman"/>
          <w:sz w:val="28"/>
          <w:szCs w:val="28"/>
          <w:lang w:eastAsia="ru-RU"/>
        </w:rPr>
        <w:t>контроля за</w:t>
      </w:r>
      <w:proofErr w:type="gramEnd"/>
      <w:r w:rsidRPr="0094198A">
        <w:rPr>
          <w:rFonts w:ascii="Times New Roman" w:eastAsia="Times New Roman" w:hAnsi="Times New Roman" w:cs="Times New Roman"/>
          <w:sz w:val="28"/>
          <w:szCs w:val="28"/>
          <w:lang w:eastAsia="ru-RU"/>
        </w:rPr>
        <w:t xml:space="preserve"> ходом и результатами образовательного процесса, обеспечение качества и эффективности работы Учреждения;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организация работы по исполнению решений коллегиальных органов управления Учреждения;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организация работы по подготовке Учреждения к лицензированию, а также по проведению выборов в коллегиальные органы управления Учреждения;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прием на работу и увольнение педагогических и иных работников Учреждения;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установление заработной платы работников Учреждения, в </w:t>
      </w:r>
      <w:proofErr w:type="spellStart"/>
      <w:r w:rsidRPr="0094198A">
        <w:rPr>
          <w:rFonts w:ascii="Times New Roman" w:eastAsia="Times New Roman" w:hAnsi="Times New Roman" w:cs="Times New Roman"/>
          <w:sz w:val="28"/>
          <w:szCs w:val="28"/>
          <w:lang w:eastAsia="ru-RU"/>
        </w:rPr>
        <w:t>т.ч</w:t>
      </w:r>
      <w:proofErr w:type="spellEnd"/>
      <w:r w:rsidRPr="0094198A">
        <w:rPr>
          <w:rFonts w:ascii="Times New Roman" w:eastAsia="Times New Roman" w:hAnsi="Times New Roman" w:cs="Times New Roman"/>
          <w:sz w:val="28"/>
          <w:szCs w:val="28"/>
          <w:lang w:eastAsia="ru-RU"/>
        </w:rPr>
        <w:t>. окладов, надбавок и доплат к окладам, компенсационных и стимулирующих выплат в соответствии с Положением об оплате труда работников Учреждения, законами и иными нормативными правовыми актами;</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утверждение графика работы и педагогической нагрузки работников;</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издание приказов о зачислении воспитанников в Учреждение (его обособленные структурные подразделения);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организация обеспечения охраны жизни и здоровья воспитанников и работников;</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организация осуществления мер социальной поддержки воспитанников Учреждения, защиты прав воспитанников;</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lastRenderedPageBreak/>
        <w:t>- обеспечение учета, сохранности и пополнения учебно-материальной базы, учета и хранении документации;</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организация делопроизводства;</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установление порядка защиты персональных данных и обеспечение его соблюдения;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назначение ответственных лиц за соблюдение требований охраны труда, техники безопасности и пожарной безопасности в помещениях Учреждения;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проведение занятий, совещаний, инструктажей, иных действий со всеми работниками Учреждения по вопросам деятельности Учреждения;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распределение обязанностей между работниками Учреждения;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привлечение к дисциплинарной и иной ответственности работников Учреждения;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применение мер поощрения к работникам Учреждения в соответствии с трудовым законодательством.</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7.8. Руководитель Учреждения обязан:</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проходить обязательную аттестацию, порядок и сроки проведения которой устанавливаются Учредителем;</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обеспечивать выполнение муниципального задания Учредителя;</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обеспечивать постоянную работу над повышением качества предоставляемых Учреждением муниципальных и иных услуг, выполняемых работ;</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обеспечивать безопасные условия труда работникам Учреждения;</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обеспечивать целевое использование бюджетных средств, предоставляемых Учреждению из бюджета городского округа Саранск, и соблюдение Учреждения финансовой дисциплины;</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обеспечивать согласование с Учредителем создание и ликвидацию филиалов Учреждения;</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обеспечивать согласование распоряжения недвижимым имуществом и особо ценным движимым имуществом, закрепленным за Учреждением Учредителем или приобретенным за счет средств, выделенных Учредителем на приобретение такого имущества;</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обеспечивать соблюдение правил внутреннего трудового распорядка и трудовой дисциплины работниками Учреждения;</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организовывать в установленном порядке аттестацию работников Учреждения на соответствие занимаемым должностям;</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обеспечивать режим соблюдения норм и правил техники безопасности, пожарной безопасности, санитарно-эпидемиологических правил и </w:t>
      </w:r>
      <w:r w:rsidRPr="0094198A">
        <w:rPr>
          <w:rFonts w:ascii="Times New Roman" w:eastAsia="Times New Roman" w:hAnsi="Times New Roman" w:cs="Times New Roman"/>
          <w:sz w:val="28"/>
          <w:szCs w:val="28"/>
          <w:lang w:eastAsia="ru-RU"/>
        </w:rPr>
        <w:lastRenderedPageBreak/>
        <w:t>нормативов, обеспечивающих охрану жизни и здоровья обучающихся и работников Учреждения;</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запрещать проведение образовательного процесса при наличии опасных условий для здоровья обучающихся и работников;</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принимать совместные с медицинскими работниками меры по улучшению медицинского обслуживания и оздоровительной работы;</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обеспечивать проведение периодических медицинских обследований работников Учреждения;</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принимать меры по улучшению питания, ассортимента продуктов, созданию условий для качественного приготовления пищи в Учреждении;</w:t>
      </w:r>
    </w:p>
    <w:p w:rsidR="0094198A" w:rsidRPr="0094198A" w:rsidRDefault="0094198A" w:rsidP="0094198A">
      <w:pPr>
        <w:widowControl w:val="0"/>
        <w:autoSpaceDE w:val="0"/>
        <w:autoSpaceDN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выполнять иные обязанности, установленные действующим законодательством.</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7.9. Заместители Руководителя Учреждением назначаются на должность и освобождаются от должности приказом Руководителя Учреждения в соответствии с действующим законодательством.</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7.10. В Учреждении формируются коллегиальные органы управления, к которым относятся Общее собрание (конференция) работников Учреждения, педагогический совет,</w:t>
      </w:r>
      <w:r w:rsidRPr="0094198A">
        <w:rPr>
          <w:rFonts w:ascii="Times New Roman" w:eastAsia="Times New Roman" w:hAnsi="Times New Roman" w:cs="Times New Roman"/>
          <w:color w:val="0000FF"/>
          <w:sz w:val="28"/>
          <w:szCs w:val="28"/>
          <w:lang w:eastAsia="ru-RU"/>
        </w:rPr>
        <w:t xml:space="preserve"> </w:t>
      </w:r>
      <w:r w:rsidRPr="0094198A">
        <w:rPr>
          <w:rFonts w:ascii="Times New Roman" w:eastAsia="Times New Roman" w:hAnsi="Times New Roman" w:cs="Times New Roman"/>
          <w:sz w:val="28"/>
          <w:szCs w:val="28"/>
          <w:lang w:eastAsia="ru-RU"/>
        </w:rPr>
        <w:t>совет родителей.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7.11. Общее собрание (конференция) работников Учреждения (далее – Общее собрание Учреждения) является высшим органом самоуправления Учреждения. </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Общее собрание Учреждения состоит из всех работников Учреждения.</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Общее собрание избирает председателя сроком на 1 год. </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7.11.1. Председатель Общего собрания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организует деятельность Общего собрания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информирует членов Общего собрания о предстоящем заседании за 10 дней;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регистрирует поступающие в Общее собрание заявления, предложения, иные материалы;</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определяет повестку Общего собрания;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контролирует выполнение решений Общего собрания.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7.11.2. Общее собрание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вносит предложения в план развития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определяет основные направления деятельности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вносит предложения об изменении и дополнении Устава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color w:val="0000FF"/>
          <w:sz w:val="28"/>
          <w:szCs w:val="28"/>
          <w:lang w:eastAsia="ru-RU"/>
        </w:rPr>
      </w:pPr>
      <w:r w:rsidRPr="0094198A">
        <w:rPr>
          <w:rFonts w:ascii="Times New Roman" w:eastAsia="Times New Roman" w:hAnsi="Times New Roman" w:cs="Times New Roman"/>
          <w:sz w:val="28"/>
          <w:szCs w:val="28"/>
          <w:lang w:eastAsia="ru-RU"/>
        </w:rPr>
        <w:t>- избирает органы управления;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утверждает кандидатуры работников на представление </w:t>
      </w:r>
      <w:proofErr w:type="gramStart"/>
      <w:r w:rsidRPr="0094198A">
        <w:rPr>
          <w:rFonts w:ascii="Times New Roman" w:eastAsia="Times New Roman" w:hAnsi="Times New Roman" w:cs="Times New Roman"/>
          <w:sz w:val="28"/>
          <w:szCs w:val="28"/>
          <w:lang w:eastAsia="ru-RU"/>
        </w:rPr>
        <w:t>к</w:t>
      </w:r>
      <w:proofErr w:type="gramEnd"/>
      <w:r w:rsidRPr="0094198A">
        <w:rPr>
          <w:rFonts w:ascii="Times New Roman" w:eastAsia="Times New Roman" w:hAnsi="Times New Roman" w:cs="Times New Roman"/>
          <w:sz w:val="28"/>
          <w:szCs w:val="28"/>
          <w:lang w:eastAsia="ru-RU"/>
        </w:rPr>
        <w:t xml:space="preserve"> </w:t>
      </w:r>
      <w:proofErr w:type="gramStart"/>
      <w:r w:rsidRPr="0094198A">
        <w:rPr>
          <w:rFonts w:ascii="Times New Roman" w:eastAsia="Times New Roman" w:hAnsi="Times New Roman" w:cs="Times New Roman"/>
          <w:sz w:val="28"/>
          <w:szCs w:val="28"/>
          <w:lang w:eastAsia="ru-RU"/>
        </w:rPr>
        <w:t>различного</w:t>
      </w:r>
      <w:proofErr w:type="gramEnd"/>
      <w:r w:rsidRPr="0094198A">
        <w:rPr>
          <w:rFonts w:ascii="Times New Roman" w:eastAsia="Times New Roman" w:hAnsi="Times New Roman" w:cs="Times New Roman"/>
          <w:sz w:val="28"/>
          <w:szCs w:val="28"/>
          <w:lang w:eastAsia="ru-RU"/>
        </w:rPr>
        <w:t xml:space="preserve"> рода поощрениям, наградам;</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рассматривает вопросы трудовой дисциплины.</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7.11.3. Общее собрание Учреждения проводится не реже 1 раза в год. </w:t>
      </w:r>
      <w:r w:rsidRPr="0094198A">
        <w:rPr>
          <w:rFonts w:ascii="Times New Roman" w:eastAsia="Times New Roman" w:hAnsi="Times New Roman" w:cs="Times New Roman"/>
          <w:sz w:val="28"/>
          <w:szCs w:val="28"/>
          <w:lang w:eastAsia="ru-RU"/>
        </w:rPr>
        <w:lastRenderedPageBreak/>
        <w:t>Общее собрание считается правомочным, если на нем присутствуют не менее половины работников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Решение Общего собрания Учреждения считается принятым, если за него проголосовало более 50% присутствующих. Решение, принятое Общим собранием в пределах его компетенции и не противоречащее законодательству Российской Федерации, настоящему Уставу, является </w:t>
      </w:r>
      <w:proofErr w:type="gramStart"/>
      <w:r w:rsidRPr="0094198A">
        <w:rPr>
          <w:rFonts w:ascii="Times New Roman" w:eastAsia="Times New Roman" w:hAnsi="Times New Roman" w:cs="Times New Roman"/>
          <w:sz w:val="28"/>
          <w:szCs w:val="28"/>
          <w:lang w:eastAsia="ru-RU"/>
        </w:rPr>
        <w:t>обязательным к исполнению</w:t>
      </w:r>
      <w:proofErr w:type="gramEnd"/>
      <w:r w:rsidRPr="0094198A">
        <w:rPr>
          <w:rFonts w:ascii="Times New Roman" w:eastAsia="Times New Roman" w:hAnsi="Times New Roman" w:cs="Times New Roman"/>
          <w:sz w:val="28"/>
          <w:szCs w:val="28"/>
          <w:lang w:eastAsia="ru-RU"/>
        </w:rPr>
        <w:t xml:space="preserve"> работниками Учреждения и родителями (законными представителями) воспитанников.</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 состав Общего собрания Учреждения могут входить с правом решающего голоса представители Учредителя, с правом совещательного голоса - представители родительского комитета.</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7.11.4. В ходе Общего собрания Учреждения оформляется протокол с указанием даты его проведения, присутствующих на нем членов, повестки дня, принятого решения. Протокол заверяется подписью председателя Общего собрания и хранится в Учреждении.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7.12. Педагогический совет Учреждения осуществляет управление педагогической деятельностью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 состав Педагогического совета входят все педагогические работники Учреждения, старшая медицинская сестра. На заседаниях Педагогического совета могут присутствовать представители Учредителя с правом совещательного голоса, родители (законные представители) воспитанников.</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7.13.1. Председатель Педагогического совета избирается из членов Педагогического совета сроком на один год. Председатель Педагогического совета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организует деятельность Педагогического совета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информирует членов Педагогического совета о предстоящем заседании за 30 дней;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определяет повестку заседаний Педагогического совета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контролирует выполнение решений Педагогического совета.</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7.13.2. Педагогический совет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определяет направление образовательной деятельности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отбирает и утверждает образовательные программы для использования в Учреждении, учебные планы;</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обсуждает вопросы содержания форм и методов образовательного, коррекционного процесса;</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организует выявление, обобщение, распространение, внедрение педагогического опыта;</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рассматривает вопросы повышения квалификации и переподготовки кадров;</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заслушивает отчеты старшей медицинской сестры об эффективности лечебно-профилактической и оздоровительной работы;</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заслушивает отчеты старшего воспитателя о создании научно-методических условий для реализации образовательных, коррекционных программ;</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lastRenderedPageBreak/>
        <w:t xml:space="preserve">- утверждает кандидатуры педагогических работников на представление </w:t>
      </w:r>
      <w:proofErr w:type="gramStart"/>
      <w:r w:rsidRPr="0094198A">
        <w:rPr>
          <w:rFonts w:ascii="Times New Roman" w:eastAsia="Times New Roman" w:hAnsi="Times New Roman" w:cs="Times New Roman"/>
          <w:sz w:val="28"/>
          <w:szCs w:val="28"/>
          <w:lang w:eastAsia="ru-RU"/>
        </w:rPr>
        <w:t>к</w:t>
      </w:r>
      <w:proofErr w:type="gramEnd"/>
      <w:r w:rsidRPr="0094198A">
        <w:rPr>
          <w:rFonts w:ascii="Times New Roman" w:eastAsia="Times New Roman" w:hAnsi="Times New Roman" w:cs="Times New Roman"/>
          <w:sz w:val="28"/>
          <w:szCs w:val="28"/>
          <w:lang w:eastAsia="ru-RU"/>
        </w:rPr>
        <w:t xml:space="preserve"> </w:t>
      </w:r>
      <w:proofErr w:type="gramStart"/>
      <w:r w:rsidRPr="0094198A">
        <w:rPr>
          <w:rFonts w:ascii="Times New Roman" w:eastAsia="Times New Roman" w:hAnsi="Times New Roman" w:cs="Times New Roman"/>
          <w:sz w:val="28"/>
          <w:szCs w:val="28"/>
          <w:lang w:eastAsia="ru-RU"/>
        </w:rPr>
        <w:t>различного</w:t>
      </w:r>
      <w:proofErr w:type="gramEnd"/>
      <w:r w:rsidRPr="0094198A">
        <w:rPr>
          <w:rFonts w:ascii="Times New Roman" w:eastAsia="Times New Roman" w:hAnsi="Times New Roman" w:cs="Times New Roman"/>
          <w:sz w:val="28"/>
          <w:szCs w:val="28"/>
          <w:lang w:eastAsia="ru-RU"/>
        </w:rPr>
        <w:t xml:space="preserve"> рода поощрениям, наградам, представления педагогических работников, подавших заявления на аттестацию;</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принимает образовательную программу дошкольного образования, Годовой план Учреждения, Программу развития Учреждения, программу «Здоровье», Положения о смотрах-конкурсах, проводимых в Учреждении, «Положение о медико-педагогическом консилиуме Учреждения», решения Педагогического совета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7.13.3. Педагогический совет Учреждения решает вопросы своей деятельности на заседаниях. Заседания Педагогического совета Учреждения проводятся не реже одного раза в квартал. Заседание Педагогического совета Учреждения правомочно, если на нем присутствовало не менее 3/4 его состава.</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Решения Педагогического совета Учреждения считаются принятыми, если за них проголосовало более половины присутствующих. Решение, принятое Педагогическим советом в пределах его компетенции и не противоречащее законодательству Российской Федерации, настоящему Уставу, является </w:t>
      </w:r>
      <w:proofErr w:type="gramStart"/>
      <w:r w:rsidRPr="0094198A">
        <w:rPr>
          <w:rFonts w:ascii="Times New Roman" w:eastAsia="Times New Roman" w:hAnsi="Times New Roman" w:cs="Times New Roman"/>
          <w:sz w:val="28"/>
          <w:szCs w:val="28"/>
          <w:lang w:eastAsia="ru-RU"/>
        </w:rPr>
        <w:t>обязательным к исполнению</w:t>
      </w:r>
      <w:proofErr w:type="gramEnd"/>
      <w:r w:rsidRPr="0094198A">
        <w:rPr>
          <w:rFonts w:ascii="Times New Roman" w:eastAsia="Times New Roman" w:hAnsi="Times New Roman" w:cs="Times New Roman"/>
          <w:sz w:val="28"/>
          <w:szCs w:val="28"/>
          <w:lang w:eastAsia="ru-RU"/>
        </w:rPr>
        <w:t xml:space="preserve"> педагогическими и медицинскими работниками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7.14. Родительский совет Учреждения является представительским органом родительской общественности. Родительский совет Учреждения создается в целях обеспечения и систематической связи Учреждения с родителями (законными представителями) воспитанников по вопросам развития, обучения, воспитания и коррекции детей.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7.15.1. Родительский совет Учреждения избирается сроком на один год на общем собрании родителей простым большинством голосов. Количество членов Родительского совета Учреждения определяется общим собранием родителей, но не менее одного представителя от каждой возрастной группы детского сада.</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Из состава Родительского совета Учреждения избирается председатель и секретарь.</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7.15.2. Родительский совет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организует выполнение всеми родителями обязанностей по отношению к Учреждению, определенных законодательством и договорами между Учреждением и родителями (законными представителями);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организует педагогическую пропаганду среди родителей, воспитанников Учреждения, среди населения;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оказывает помощь в организации родительских собраний и конференций;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оказывает помощь в установлении связи педагогов с семьями;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оказывает помощь в организации ремонта здания Учреждения, в благоустройстве и озеленении участков;</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 вносит предложения по улучшению работы педагогического, медицинского и обслуживающего персонала. </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lastRenderedPageBreak/>
        <w:t>- устанавливает связи с Учредителем, общественными частными организациями, частными лицами по вопросам оказания материальной, финансовой помощи Учреждению;</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заслушивает Руководителя Учреждения по вопросам функционирования и развития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разрешает вопросы, связанные с семейным воспитанием детей;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в случае невыполнения родителями своих обязанностей по воспитанию детей принимает меры по созданию нормальных условий жизни детей в семье, вплоть до обращения в комиссию по делам несовершеннолетних;</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присутствует по приглашению на заседаниях Педагогического совета, производственных совещаниях.</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7.15.3. Руководитель Учреждения рассматривает предложения Родительского совета Учреждения и ставит его в известность о принятом решении.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7.15.4. Каждый член Родительского совета Учреждения имеет определенные обязанности. В помощь ему создаются постоянные и временные комиссии из актива родителей. Постоянные комиссии занимаются вопросами педагогической пропаганды, хозяйственной работы, организацией оздоровительной работы и т.д.</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7.15.5. Родительский совет Учреждения планирует свою работу в соответствии с годовым планом Учреждения. План утверждается на заседании Родительского совета Учреждения. Заседания Родительского совета Учреждения проводятся не реже 1 раза в квартал.</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Решения принимаются простым голосованием на заседании Родительского совета Учреждения при наличии 2/3 его членов. Решения Родительского совета Учреждения согласовываются с Руководителем Учреждения.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7.15.6. Родительский совет Учреждения подотчетен общему родительскому собранию, которому периодически (не реже 2-х раз в год) </w:t>
      </w:r>
      <w:proofErr w:type="gramStart"/>
      <w:r w:rsidRPr="0094198A">
        <w:rPr>
          <w:rFonts w:ascii="Times New Roman" w:eastAsia="Times New Roman" w:hAnsi="Times New Roman" w:cs="Times New Roman"/>
          <w:sz w:val="28"/>
          <w:szCs w:val="28"/>
          <w:lang w:eastAsia="ru-RU"/>
        </w:rPr>
        <w:t>отчитывается о выполнении</w:t>
      </w:r>
      <w:proofErr w:type="gramEnd"/>
      <w:r w:rsidRPr="0094198A">
        <w:rPr>
          <w:rFonts w:ascii="Times New Roman" w:eastAsia="Times New Roman" w:hAnsi="Times New Roman" w:cs="Times New Roman"/>
          <w:sz w:val="28"/>
          <w:szCs w:val="28"/>
          <w:lang w:eastAsia="ru-RU"/>
        </w:rPr>
        <w:t xml:space="preserve"> ранее принятых решений.</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План работы Родительского совета Учреждения, протоколы заседания хранятся в Учреждении и сдаются по акту при приеме и сдаче дел при смене состава Родительского совета Учреждения.</w:t>
      </w:r>
    </w:p>
    <w:p w:rsidR="0094198A" w:rsidRPr="0094198A" w:rsidRDefault="0094198A" w:rsidP="0094198A">
      <w:pPr>
        <w:widowControl w:val="0"/>
        <w:autoSpaceDE w:val="0"/>
        <w:autoSpaceDN w:val="0"/>
        <w:adjustRightInd w:val="0"/>
        <w:spacing w:after="0" w:line="20" w:lineRule="atLeast"/>
        <w:ind w:firstLine="540"/>
        <w:jc w:val="both"/>
        <w:rPr>
          <w:rFonts w:ascii="Times New Roman" w:eastAsia="Times New Roman" w:hAnsi="Times New Roman" w:cs="Times New Roman"/>
          <w:sz w:val="28"/>
          <w:szCs w:val="28"/>
          <w:lang w:eastAsia="ru-RU"/>
        </w:rPr>
      </w:pPr>
    </w:p>
    <w:p w:rsidR="0094198A" w:rsidRPr="0094198A" w:rsidRDefault="0094198A" w:rsidP="0094198A">
      <w:pPr>
        <w:widowControl w:val="0"/>
        <w:numPr>
          <w:ilvl w:val="0"/>
          <w:numId w:val="1"/>
        </w:numPr>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bookmarkStart w:id="7" w:name="Par441"/>
      <w:bookmarkEnd w:id="7"/>
      <w:r w:rsidRPr="0094198A">
        <w:rPr>
          <w:rFonts w:ascii="Times New Roman" w:eastAsia="Times New Roman" w:hAnsi="Times New Roman" w:cs="Times New Roman"/>
          <w:b/>
          <w:sz w:val="28"/>
          <w:szCs w:val="28"/>
          <w:lang w:eastAsia="ru-RU"/>
        </w:rPr>
        <w:t>Имущество и финансовое обеспечение деятельности Учреждения</w:t>
      </w:r>
    </w:p>
    <w:p w:rsidR="0094198A" w:rsidRPr="0094198A" w:rsidRDefault="0094198A" w:rsidP="0094198A">
      <w:pPr>
        <w:widowControl w:val="0"/>
        <w:autoSpaceDE w:val="0"/>
        <w:autoSpaceDN w:val="0"/>
        <w:adjustRightInd w:val="0"/>
        <w:spacing w:after="0" w:line="20" w:lineRule="atLeast"/>
        <w:ind w:left="720"/>
        <w:outlineLvl w:val="1"/>
        <w:rPr>
          <w:rFonts w:ascii="Times New Roman" w:eastAsia="Times New Roman" w:hAnsi="Times New Roman" w:cs="Times New Roman"/>
          <w:b/>
          <w:sz w:val="28"/>
          <w:szCs w:val="28"/>
          <w:lang w:eastAsia="ru-RU"/>
        </w:rPr>
      </w:pP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8.1. Источниками финансового обеспечения деятельности Учреждения и формирования его имущества являются:</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субсидии из бюджета городского округа Саранск на возмещение нормативных затрат по оказанию ими муниципальных услуг физическим и (или) юридическим лицам;</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субсидии на содержание недвижимого и особо ценного движимого имущества из бюджета городского округа Саранск;</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lastRenderedPageBreak/>
        <w:t>средства от приносящей доход деятельности;</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благотворительные взносы юридических и физических лиц;</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бюджетные инвестиции и иные субсидии;</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иные источники в соответствии с законодательством Российской Федерации.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8.2.На оказании муниципальных услуг до Учреждения доводится муниципальное задание. Муниципальное задание формируется в соответствии с основными видами деятельности, предусмотренными настоящим Уставом.</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Учреждение выполняет утвержденные муниципальные задания путем оказания муниципальных услуг (выполнения работ), утвержденных постановлением Администрации городского округа Саранск.</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Учреждение не вправе отказаться от выполнения муниципального задания.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Финансовое обеспечение муниципального задания осуществляется в виде субсидии из бюджета городского округа Саранск.</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proofErr w:type="gramStart"/>
      <w:r w:rsidRPr="0094198A">
        <w:rPr>
          <w:rFonts w:ascii="Times New Roman" w:eastAsia="Times New Roman" w:hAnsi="Times New Roman" w:cs="Times New Roman"/>
          <w:sz w:val="28"/>
          <w:szCs w:val="28"/>
          <w:lang w:eastAsia="ru-RU"/>
        </w:rPr>
        <w:t>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w:t>
      </w:r>
      <w:proofErr w:type="gramEnd"/>
      <w:r w:rsidRPr="0094198A">
        <w:rPr>
          <w:rFonts w:ascii="Times New Roman" w:eastAsia="Times New Roman" w:hAnsi="Times New Roman" w:cs="Times New Roman"/>
          <w:sz w:val="28"/>
          <w:szCs w:val="28"/>
          <w:lang w:eastAsia="ru-RU"/>
        </w:rPr>
        <w:t xml:space="preserve"> налогов, в качестве объекта налогообложения по которым признается соответствующее имущество, в том числе земельные участки.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Порядок определения указанных затрат устанавливается правовым актом Администрации городского округа Саранск.</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8.3. Собственником имущества и земельного участка является муниципальное образование городской округ Саранск.</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8.4. Имущество Учреждения закрепляется за ним на праве оперативного управления.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8.5. Имущество и средства Учреждения отражаются на его балансе и используются для достижения целей, определенных Уставом. Имущество, закрепленное за Учреждением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8.6.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lastRenderedPageBreak/>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8.9. 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8.10. </w:t>
      </w:r>
      <w:proofErr w:type="gramStart"/>
      <w:r w:rsidRPr="0094198A">
        <w:rPr>
          <w:rFonts w:ascii="Times New Roman" w:eastAsia="Times New Roman" w:hAnsi="Times New Roman" w:cs="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 а также недвижимого имущества.</w:t>
      </w:r>
      <w:proofErr w:type="gramEnd"/>
      <w:r w:rsidRPr="0094198A">
        <w:rPr>
          <w:rFonts w:ascii="Times New Roman" w:eastAsia="Times New Roman" w:hAnsi="Times New Roman" w:cs="Times New Roman"/>
          <w:sz w:val="28"/>
          <w:szCs w:val="28"/>
          <w:lang w:eastAsia="ru-RU"/>
        </w:rPr>
        <w:t xml:space="preserve"> Собственник имущества Учреждения не несет ответственности по обязательствам Учреждения.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8.11. Учреждение вправе сдавать в аренду с согласия Учредителя недвижимое имущество и особо ценное движимое имущество, закрепленное за Учреждением Учредителем или приобретенное Учреждением за счет средств, выделенных ему Учредителем на приобретение такого имущества.</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денежные средства от аренды поступают Учреждению. Финансовое обеспечение содержания сданного в аренду имущества Учредителем не осуществляется.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8.12. Крупная сделка может быть совершена Учреждением только с </w:t>
      </w:r>
      <w:r w:rsidRPr="0094198A">
        <w:rPr>
          <w:rFonts w:ascii="Times New Roman" w:eastAsia="Times New Roman" w:hAnsi="Times New Roman" w:cs="Times New Roman"/>
          <w:sz w:val="28"/>
          <w:szCs w:val="28"/>
          <w:lang w:eastAsia="ru-RU"/>
        </w:rPr>
        <w:lastRenderedPageBreak/>
        <w:t>предварительного согласия Учредителя в порядке, установленном нормативными правовыми актами органа местного самоуправления.</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8.13.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8.14. </w:t>
      </w:r>
      <w:proofErr w:type="gramStart"/>
      <w:r w:rsidRPr="0094198A">
        <w:rPr>
          <w:rFonts w:ascii="Times New Roman" w:eastAsia="Times New Roman" w:hAnsi="Times New Roman" w:cs="Times New Roman"/>
          <w:sz w:val="28"/>
          <w:szCs w:val="28"/>
          <w:lang w:eastAsia="ru-RU"/>
        </w:rPr>
        <w:t>Учреждение ежегодно представляет Учредителю расчет предполагаемых расходов на содержание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roofErr w:type="gramEnd"/>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8.15.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республиканского бюджета Республики Мордовия, запрещается, если иное не установлено законодательством Российской Федерации.</w:t>
      </w:r>
    </w:p>
    <w:p w:rsidR="0094198A" w:rsidRPr="0094198A" w:rsidRDefault="0094198A" w:rsidP="0094198A">
      <w:pPr>
        <w:widowControl w:val="0"/>
        <w:autoSpaceDE w:val="0"/>
        <w:autoSpaceDN w:val="0"/>
        <w:adjustRightInd w:val="0"/>
        <w:spacing w:after="0" w:line="20" w:lineRule="atLeast"/>
        <w:ind w:firstLine="540"/>
        <w:jc w:val="both"/>
        <w:rPr>
          <w:rFonts w:ascii="Times New Roman" w:eastAsia="Times New Roman" w:hAnsi="Times New Roman" w:cs="Times New Roman"/>
          <w:sz w:val="28"/>
          <w:szCs w:val="28"/>
          <w:lang w:eastAsia="ru-RU"/>
        </w:rPr>
      </w:pPr>
    </w:p>
    <w:p w:rsidR="0094198A" w:rsidRPr="0094198A" w:rsidRDefault="0094198A" w:rsidP="0094198A">
      <w:pPr>
        <w:widowControl w:val="0"/>
        <w:autoSpaceDE w:val="0"/>
        <w:autoSpaceDN w:val="0"/>
        <w:adjustRightInd w:val="0"/>
        <w:spacing w:after="0" w:line="20" w:lineRule="atLeast"/>
        <w:ind w:firstLine="540"/>
        <w:jc w:val="both"/>
        <w:rPr>
          <w:rFonts w:ascii="Times New Roman" w:eastAsia="Times New Roman" w:hAnsi="Times New Roman" w:cs="Times New Roman"/>
          <w:sz w:val="28"/>
          <w:szCs w:val="28"/>
          <w:lang w:eastAsia="ru-RU"/>
        </w:rPr>
      </w:pPr>
    </w:p>
    <w:p w:rsidR="0094198A" w:rsidRPr="0094198A" w:rsidRDefault="0094198A" w:rsidP="0094198A">
      <w:pPr>
        <w:shd w:val="clear" w:color="auto" w:fill="FFFFFF"/>
        <w:spacing w:after="0" w:line="20" w:lineRule="atLeast"/>
        <w:jc w:val="center"/>
        <w:rPr>
          <w:rFonts w:ascii="Times New Roman" w:eastAsia="Times New Roman" w:hAnsi="Times New Roman" w:cs="Times New Roman"/>
          <w:b/>
          <w:color w:val="000000"/>
          <w:sz w:val="28"/>
          <w:szCs w:val="28"/>
          <w:lang w:eastAsia="ru-RU"/>
        </w:rPr>
      </w:pPr>
      <w:bookmarkStart w:id="8" w:name="Par476"/>
      <w:bookmarkStart w:id="9" w:name="Par503"/>
      <w:bookmarkEnd w:id="8"/>
      <w:bookmarkEnd w:id="9"/>
      <w:r w:rsidRPr="0094198A">
        <w:rPr>
          <w:rFonts w:ascii="Times New Roman" w:eastAsia="Times New Roman" w:hAnsi="Times New Roman" w:cs="Times New Roman"/>
          <w:b/>
          <w:bCs/>
          <w:color w:val="000000"/>
          <w:sz w:val="28"/>
          <w:szCs w:val="28"/>
          <w:lang w:eastAsia="ru-RU"/>
        </w:rPr>
        <w:t xml:space="preserve">9. Локальные акты, регламентирующие деятельность </w:t>
      </w:r>
      <w:r w:rsidRPr="0094198A">
        <w:rPr>
          <w:rFonts w:ascii="Times New Roman" w:eastAsia="Times New Roman" w:hAnsi="Times New Roman" w:cs="Times New Roman"/>
          <w:b/>
          <w:color w:val="000000"/>
          <w:sz w:val="28"/>
          <w:szCs w:val="28"/>
          <w:lang w:eastAsia="ru-RU"/>
        </w:rPr>
        <w:t>Учреждения</w:t>
      </w:r>
    </w:p>
    <w:p w:rsidR="0094198A" w:rsidRPr="0094198A" w:rsidRDefault="0094198A" w:rsidP="0094198A">
      <w:pPr>
        <w:shd w:val="clear" w:color="auto" w:fill="FFFFFF"/>
        <w:spacing w:after="0" w:line="20" w:lineRule="atLeast"/>
        <w:jc w:val="center"/>
        <w:rPr>
          <w:rFonts w:ascii="Times New Roman" w:eastAsia="Times New Roman" w:hAnsi="Times New Roman" w:cs="Times New Roman"/>
          <w:color w:val="000000"/>
          <w:sz w:val="28"/>
          <w:szCs w:val="28"/>
          <w:lang w:eastAsia="ru-RU"/>
        </w:rPr>
      </w:pPr>
    </w:p>
    <w:p w:rsidR="0094198A" w:rsidRPr="0094198A" w:rsidRDefault="0094198A" w:rsidP="0094198A">
      <w:pPr>
        <w:shd w:val="clear" w:color="auto" w:fill="FFFFFF"/>
        <w:spacing w:after="0" w:line="20" w:lineRule="atLeast"/>
        <w:ind w:firstLine="708"/>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94198A" w:rsidRPr="0094198A" w:rsidRDefault="0094198A" w:rsidP="0094198A">
      <w:pPr>
        <w:shd w:val="clear" w:color="auto" w:fill="FFFFFF"/>
        <w:spacing w:after="0" w:line="20" w:lineRule="atLeast"/>
        <w:ind w:firstLine="708"/>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 xml:space="preserve">9.2. </w:t>
      </w:r>
      <w:proofErr w:type="gramStart"/>
      <w:r w:rsidRPr="0094198A">
        <w:rPr>
          <w:rFonts w:ascii="Times New Roman" w:eastAsia="Times New Roman" w:hAnsi="Times New Roman" w:cs="Times New Roman"/>
          <w:color w:val="000000"/>
          <w:sz w:val="28"/>
          <w:szCs w:val="28"/>
          <w:lang w:eastAsia="ru-RU"/>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формы, периодичность и порядок текущего контроля успеваемости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roofErr w:type="gramEnd"/>
    </w:p>
    <w:p w:rsidR="0094198A" w:rsidRPr="0094198A" w:rsidRDefault="0094198A" w:rsidP="0094198A">
      <w:pPr>
        <w:shd w:val="clear" w:color="auto" w:fill="FFFFFF"/>
        <w:spacing w:after="0" w:line="20" w:lineRule="atLeast"/>
        <w:ind w:firstLine="708"/>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9.3. Учреждение принимает следующие виды локальных нормативных актов: приказы и распоряжения нормативного характера, положения, правила, инструкции, регламенты и т.п.</w:t>
      </w:r>
    </w:p>
    <w:p w:rsidR="0094198A" w:rsidRPr="0094198A" w:rsidRDefault="0094198A" w:rsidP="0094198A">
      <w:pPr>
        <w:shd w:val="clear" w:color="auto" w:fill="FFFFFF"/>
        <w:spacing w:after="0" w:line="20" w:lineRule="atLeast"/>
        <w:ind w:firstLine="708"/>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94198A" w:rsidRPr="0094198A" w:rsidRDefault="0094198A" w:rsidP="0094198A">
      <w:pPr>
        <w:shd w:val="clear" w:color="auto" w:fill="FFFFFF"/>
        <w:spacing w:after="0" w:line="20" w:lineRule="atLeast"/>
        <w:ind w:firstLine="708"/>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 xml:space="preserve">9.4. При принятии локальных нормативных актов, затрагивающих права воспитанников и работников Учреждения,  учитывается мнение коллегиальных органов управления, а также в порядке и в случаях, которые </w:t>
      </w:r>
      <w:r w:rsidRPr="0094198A">
        <w:rPr>
          <w:rFonts w:ascii="Times New Roman" w:eastAsia="Times New Roman" w:hAnsi="Times New Roman" w:cs="Times New Roman"/>
          <w:color w:val="000000"/>
          <w:sz w:val="28"/>
          <w:szCs w:val="28"/>
          <w:lang w:eastAsia="ru-RU"/>
        </w:rPr>
        <w:lastRenderedPageBreak/>
        <w:t>предусмотрены трудовым законодательством, представительных органов работников.</w:t>
      </w:r>
    </w:p>
    <w:p w:rsidR="0094198A" w:rsidRPr="0094198A" w:rsidRDefault="0094198A" w:rsidP="0094198A">
      <w:pPr>
        <w:shd w:val="clear" w:color="auto" w:fill="FFFFFF"/>
        <w:spacing w:after="0" w:line="20" w:lineRule="atLeast"/>
        <w:ind w:firstLine="708"/>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9.5. Локальные нормативные акты утверждаются приказом Руководителя и вступают в силу с даты, указанной в приказе. </w:t>
      </w:r>
    </w:p>
    <w:p w:rsidR="0094198A" w:rsidRPr="0094198A" w:rsidRDefault="0094198A" w:rsidP="0094198A">
      <w:pPr>
        <w:shd w:val="clear" w:color="auto" w:fill="FFFFFF"/>
        <w:spacing w:after="0" w:line="20" w:lineRule="atLeast"/>
        <w:ind w:firstLine="708"/>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9.6. После утверждения локальные нормативные акты подлежат размещению на официальном сайте Учреждения.</w:t>
      </w:r>
    </w:p>
    <w:p w:rsidR="0094198A" w:rsidRPr="0094198A" w:rsidRDefault="0094198A" w:rsidP="0094198A">
      <w:pPr>
        <w:shd w:val="clear" w:color="auto" w:fill="FFFFFF"/>
        <w:spacing w:after="0" w:line="20" w:lineRule="atLeast"/>
        <w:ind w:firstLine="708"/>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9.7. Учреждением создаются условия для ознакомления всех работников, родителей (законных представителей) воспитанников с настоящим Уставом.</w:t>
      </w:r>
    </w:p>
    <w:p w:rsidR="0094198A" w:rsidRPr="0094198A" w:rsidRDefault="0094198A" w:rsidP="0094198A">
      <w:pPr>
        <w:shd w:val="clear" w:color="auto" w:fill="FFFFFF"/>
        <w:spacing w:after="0" w:line="20" w:lineRule="atLeast"/>
        <w:ind w:firstLine="708"/>
        <w:jc w:val="both"/>
        <w:rPr>
          <w:rFonts w:ascii="Times New Roman" w:eastAsia="Times New Roman" w:hAnsi="Times New Roman" w:cs="Times New Roman"/>
          <w:color w:val="000000"/>
          <w:sz w:val="28"/>
          <w:szCs w:val="28"/>
          <w:lang w:eastAsia="ru-RU"/>
        </w:rPr>
      </w:pPr>
      <w:r w:rsidRPr="0094198A">
        <w:rPr>
          <w:rFonts w:ascii="Times New Roman" w:eastAsia="Times New Roman" w:hAnsi="Times New Roman" w:cs="Times New Roman"/>
          <w:color w:val="000000"/>
          <w:sz w:val="28"/>
          <w:szCs w:val="28"/>
          <w:lang w:eastAsia="ru-RU"/>
        </w:rPr>
        <w:t>9.8. Локальные акты не могут противоречить настоящему Уставу и действующему законодательству Российской Федерации.</w:t>
      </w:r>
    </w:p>
    <w:p w:rsidR="0094198A" w:rsidRPr="0094198A" w:rsidRDefault="0094198A" w:rsidP="0094198A">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p>
    <w:p w:rsidR="0094198A" w:rsidRPr="0094198A" w:rsidRDefault="0094198A" w:rsidP="0094198A">
      <w:pPr>
        <w:widowControl w:val="0"/>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bookmarkStart w:id="10" w:name="Par517"/>
      <w:bookmarkEnd w:id="10"/>
      <w:r w:rsidRPr="0094198A">
        <w:rPr>
          <w:rFonts w:ascii="Times New Roman" w:eastAsia="Times New Roman" w:hAnsi="Times New Roman" w:cs="Times New Roman"/>
          <w:b/>
          <w:sz w:val="28"/>
          <w:szCs w:val="28"/>
          <w:lang w:eastAsia="ru-RU"/>
        </w:rPr>
        <w:t>10. Реорганизация и ликвидация Учреждения. Хранение документов</w:t>
      </w:r>
    </w:p>
    <w:p w:rsidR="0094198A" w:rsidRPr="0094198A" w:rsidRDefault="0094198A" w:rsidP="0094198A">
      <w:pPr>
        <w:widowControl w:val="0"/>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10.1. Учреждение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Российской Федерации об образовании.</w:t>
      </w: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10.2.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Изменение типа Учреждения осуществляется в порядке, установленном федеральными законами, по решению Учредителя.</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10.3. В случае принятия решения о ликвидации Учреждения создается ликвидационная комиссия.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городского округа Саранск.</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10.4. При реорганизации или ликвидации Учреждения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При реорганизации Учреждения документы передаются в соответствии с установленными правилами организации-правопреемнику. При ликвидации Учреждения документы передаются в архив городского округа Саранск.</w:t>
      </w:r>
    </w:p>
    <w:p w:rsidR="0094198A" w:rsidRPr="0094198A" w:rsidRDefault="0094198A" w:rsidP="0094198A">
      <w:pPr>
        <w:widowControl w:val="0"/>
        <w:autoSpaceDE w:val="0"/>
        <w:autoSpaceDN w:val="0"/>
        <w:adjustRightInd w:val="0"/>
        <w:spacing w:after="0" w:line="20" w:lineRule="atLeast"/>
        <w:ind w:firstLine="540"/>
        <w:jc w:val="both"/>
        <w:rPr>
          <w:rFonts w:ascii="Times New Roman" w:eastAsia="Times New Roman" w:hAnsi="Times New Roman" w:cs="Times New Roman"/>
          <w:sz w:val="28"/>
          <w:szCs w:val="28"/>
          <w:lang w:eastAsia="ru-RU"/>
        </w:rPr>
      </w:pPr>
    </w:p>
    <w:p w:rsidR="0094198A" w:rsidRPr="0094198A" w:rsidRDefault="0094198A" w:rsidP="0094198A">
      <w:pPr>
        <w:widowControl w:val="0"/>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bookmarkStart w:id="11" w:name="Par538"/>
      <w:bookmarkEnd w:id="11"/>
      <w:r w:rsidRPr="0094198A">
        <w:rPr>
          <w:rFonts w:ascii="Times New Roman" w:eastAsia="Times New Roman" w:hAnsi="Times New Roman" w:cs="Times New Roman"/>
          <w:b/>
          <w:sz w:val="28"/>
          <w:szCs w:val="28"/>
          <w:lang w:eastAsia="ru-RU"/>
        </w:rPr>
        <w:t>11. Внесение изменений в Устав Учреждения</w:t>
      </w:r>
    </w:p>
    <w:p w:rsidR="0094198A" w:rsidRPr="0094198A" w:rsidRDefault="0094198A" w:rsidP="0094198A">
      <w:pPr>
        <w:widowControl w:val="0"/>
        <w:autoSpaceDE w:val="0"/>
        <w:autoSpaceDN w:val="0"/>
        <w:adjustRightInd w:val="0"/>
        <w:spacing w:after="0" w:line="20" w:lineRule="atLeast"/>
        <w:jc w:val="center"/>
        <w:outlineLvl w:val="1"/>
        <w:rPr>
          <w:rFonts w:ascii="Times New Roman" w:eastAsia="Times New Roman" w:hAnsi="Times New Roman" w:cs="Times New Roman"/>
          <w:b/>
          <w:sz w:val="28"/>
          <w:szCs w:val="28"/>
          <w:lang w:eastAsia="ru-RU"/>
        </w:rPr>
      </w:pPr>
    </w:p>
    <w:p w:rsidR="0094198A" w:rsidRPr="0094198A" w:rsidRDefault="0094198A" w:rsidP="0094198A">
      <w:pPr>
        <w:widowControl w:val="0"/>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 xml:space="preserve">11.1. Все изменения к настоящему Уставу утверждаются правовым актом Администрации городского округа Саранск и подлежат государственной регистрации в установленном законодательством порядке. </w:t>
      </w:r>
    </w:p>
    <w:p w:rsidR="0094198A" w:rsidRPr="0094198A" w:rsidRDefault="0094198A" w:rsidP="0094198A">
      <w:pPr>
        <w:widowControl w:val="0"/>
        <w:autoSpaceDE w:val="0"/>
        <w:autoSpaceDN w:val="0"/>
        <w:spacing w:after="0" w:line="20" w:lineRule="atLeast"/>
        <w:ind w:firstLine="709"/>
        <w:jc w:val="both"/>
        <w:rPr>
          <w:rFonts w:ascii="Times New Roman" w:eastAsia="Times New Roman" w:hAnsi="Times New Roman" w:cs="Times New Roman"/>
          <w:sz w:val="28"/>
          <w:szCs w:val="28"/>
          <w:lang w:eastAsia="ru-RU"/>
        </w:rPr>
      </w:pPr>
      <w:r w:rsidRPr="0094198A">
        <w:rPr>
          <w:rFonts w:ascii="Times New Roman" w:eastAsia="Times New Roman" w:hAnsi="Times New Roman" w:cs="Times New Roman"/>
          <w:sz w:val="28"/>
          <w:szCs w:val="28"/>
          <w:lang w:eastAsia="ru-RU"/>
        </w:rPr>
        <w:t>11.2. Настоящий Устав вступает в силу с момента его государственной регистрации.</w:t>
      </w:r>
    </w:p>
    <w:p w:rsidR="0094198A" w:rsidRPr="0094198A" w:rsidRDefault="0094198A" w:rsidP="0094198A">
      <w:pPr>
        <w:widowControl w:val="0"/>
        <w:autoSpaceDE w:val="0"/>
        <w:autoSpaceDN w:val="0"/>
        <w:adjustRightInd w:val="0"/>
        <w:spacing w:after="0" w:line="20" w:lineRule="atLeast"/>
        <w:ind w:firstLine="540"/>
        <w:jc w:val="both"/>
        <w:rPr>
          <w:rFonts w:ascii="Times New Roman" w:eastAsia="Times New Roman" w:hAnsi="Times New Roman" w:cs="Times New Roman"/>
          <w:sz w:val="28"/>
          <w:szCs w:val="28"/>
          <w:lang w:eastAsia="ru-RU"/>
        </w:rPr>
      </w:pPr>
    </w:p>
    <w:p w:rsidR="0094198A" w:rsidRPr="0094198A" w:rsidRDefault="0094198A" w:rsidP="0094198A">
      <w:pPr>
        <w:spacing w:after="0" w:line="20" w:lineRule="atLeast"/>
        <w:rPr>
          <w:rFonts w:ascii="Times New Roman" w:eastAsia="Times New Roman" w:hAnsi="Times New Roman" w:cs="Times New Roman"/>
          <w:sz w:val="28"/>
          <w:szCs w:val="28"/>
          <w:lang w:eastAsia="ru-RU"/>
        </w:rPr>
      </w:pPr>
    </w:p>
    <w:p w:rsidR="00B300B8" w:rsidRDefault="00D76269"/>
    <w:sectPr w:rsidR="00B300B8" w:rsidSect="000C7EB1">
      <w:footerReference w:type="even" r:id="rId10"/>
      <w:footerReference w:type="default" r:id="rId11"/>
      <w:pgSz w:w="11906" w:h="16838"/>
      <w:pgMar w:top="1135" w:right="849" w:bottom="1134" w:left="1701" w:header="708" w:footer="708" w:gutter="0"/>
      <w:pgNumType w:chapStyle="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64" w:rsidRDefault="00D76269" w:rsidP="002375C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5E64" w:rsidRDefault="00D76269" w:rsidP="00EA75C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64" w:rsidRDefault="00D76269">
    <w:pPr>
      <w:pStyle w:val="a3"/>
      <w:jc w:val="right"/>
    </w:pPr>
    <w:r>
      <w:fldChar w:fldCharType="begin"/>
    </w:r>
    <w:r>
      <w:instrText xml:space="preserve"> PAGE   \* MERGEFORMAT </w:instrText>
    </w:r>
    <w:r>
      <w:fldChar w:fldCharType="separate"/>
    </w:r>
    <w:r>
      <w:rPr>
        <w:noProof/>
      </w:rPr>
      <w:t>2</w:t>
    </w:r>
    <w:r>
      <w:fldChar w:fldCharType="end"/>
    </w:r>
  </w:p>
  <w:p w:rsidR="007C5E64" w:rsidRDefault="00D76269" w:rsidP="00EA75CF">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066"/>
    <w:multiLevelType w:val="hybridMultilevel"/>
    <w:tmpl w:val="82BE17DA"/>
    <w:lvl w:ilvl="0" w:tplc="A6D23F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2C5341"/>
    <w:multiLevelType w:val="hybridMultilevel"/>
    <w:tmpl w:val="1910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34AC9"/>
    <w:multiLevelType w:val="hybridMultilevel"/>
    <w:tmpl w:val="585E6300"/>
    <w:lvl w:ilvl="0" w:tplc="804444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8A"/>
    <w:rsid w:val="004F4982"/>
    <w:rsid w:val="0094198A"/>
    <w:rsid w:val="00974F81"/>
    <w:rsid w:val="00D7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94198A"/>
  </w:style>
  <w:style w:type="paragraph" w:styleId="a3">
    <w:name w:val="footer"/>
    <w:basedOn w:val="a"/>
    <w:link w:val="a4"/>
    <w:uiPriority w:val="99"/>
    <w:rsid w:val="0094198A"/>
    <w:pPr>
      <w:tabs>
        <w:tab w:val="center" w:pos="4677"/>
        <w:tab w:val="right" w:pos="9355"/>
      </w:tabs>
      <w:spacing w:after="0" w:line="20" w:lineRule="atLeast"/>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94198A"/>
    <w:rPr>
      <w:rFonts w:ascii="Times New Roman" w:eastAsia="Times New Roman" w:hAnsi="Times New Roman" w:cs="Times New Roman"/>
      <w:sz w:val="24"/>
      <w:szCs w:val="24"/>
      <w:lang w:val="x-none" w:eastAsia="x-none"/>
    </w:rPr>
  </w:style>
  <w:style w:type="character" w:styleId="a5">
    <w:name w:val="page number"/>
    <w:basedOn w:val="a0"/>
    <w:rsid w:val="0094198A"/>
  </w:style>
  <w:style w:type="paragraph" w:styleId="a6">
    <w:name w:val="header"/>
    <w:basedOn w:val="a"/>
    <w:link w:val="a7"/>
    <w:rsid w:val="0094198A"/>
    <w:pPr>
      <w:tabs>
        <w:tab w:val="center" w:pos="4677"/>
        <w:tab w:val="right" w:pos="9355"/>
      </w:tabs>
      <w:spacing w:after="0" w:line="20" w:lineRule="atLeast"/>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94198A"/>
    <w:rPr>
      <w:rFonts w:ascii="Times New Roman" w:eastAsia="Times New Roman" w:hAnsi="Times New Roman" w:cs="Times New Roman"/>
      <w:sz w:val="24"/>
      <w:szCs w:val="24"/>
      <w:lang w:val="x-none" w:eastAsia="x-none"/>
    </w:rPr>
  </w:style>
  <w:style w:type="character" w:customStyle="1" w:styleId="a8">
    <w:name w:val="Гипертекстовая ссылка"/>
    <w:uiPriority w:val="99"/>
    <w:rsid w:val="0094198A"/>
    <w:rPr>
      <w:color w:val="106BBE"/>
    </w:rPr>
  </w:style>
  <w:style w:type="paragraph" w:customStyle="1" w:styleId="p1">
    <w:name w:val="p1"/>
    <w:basedOn w:val="a"/>
    <w:rsid w:val="0094198A"/>
    <w:pPr>
      <w:spacing w:before="100" w:beforeAutospacing="1" w:after="100" w:afterAutospacing="1" w:line="20" w:lineRule="atLeast"/>
    </w:pPr>
    <w:rPr>
      <w:rFonts w:ascii="Times New Roman" w:eastAsia="Times New Roman" w:hAnsi="Times New Roman" w:cs="Times New Roman"/>
      <w:sz w:val="24"/>
      <w:szCs w:val="24"/>
      <w:lang w:eastAsia="ru-RU"/>
    </w:rPr>
  </w:style>
  <w:style w:type="character" w:customStyle="1" w:styleId="s1">
    <w:name w:val="s1"/>
    <w:rsid w:val="0094198A"/>
  </w:style>
  <w:style w:type="paragraph" w:customStyle="1" w:styleId="p11">
    <w:name w:val="p11"/>
    <w:basedOn w:val="a"/>
    <w:rsid w:val="0094198A"/>
    <w:pPr>
      <w:spacing w:before="100" w:beforeAutospacing="1" w:after="100" w:afterAutospacing="1" w:line="20" w:lineRule="atLeast"/>
    </w:pPr>
    <w:rPr>
      <w:rFonts w:ascii="Times New Roman" w:eastAsia="Times New Roman" w:hAnsi="Times New Roman" w:cs="Times New Roman"/>
      <w:sz w:val="24"/>
      <w:szCs w:val="24"/>
      <w:lang w:eastAsia="ru-RU"/>
    </w:rPr>
  </w:style>
  <w:style w:type="paragraph" w:customStyle="1" w:styleId="p12">
    <w:name w:val="p12"/>
    <w:basedOn w:val="a"/>
    <w:rsid w:val="0094198A"/>
    <w:pPr>
      <w:spacing w:before="100" w:beforeAutospacing="1" w:after="100" w:afterAutospacing="1" w:line="20" w:lineRule="atLeast"/>
    </w:pPr>
    <w:rPr>
      <w:rFonts w:ascii="Times New Roman" w:eastAsia="Times New Roman" w:hAnsi="Times New Roman" w:cs="Times New Roman"/>
      <w:sz w:val="24"/>
      <w:szCs w:val="24"/>
      <w:lang w:eastAsia="ru-RU"/>
    </w:rPr>
  </w:style>
  <w:style w:type="character" w:customStyle="1" w:styleId="s13">
    <w:name w:val="s13"/>
    <w:rsid w:val="0094198A"/>
  </w:style>
  <w:style w:type="character" w:customStyle="1" w:styleId="s14">
    <w:name w:val="s14"/>
    <w:rsid w:val="0094198A"/>
  </w:style>
  <w:style w:type="paragraph" w:customStyle="1" w:styleId="p13">
    <w:name w:val="p13"/>
    <w:basedOn w:val="a"/>
    <w:rsid w:val="0094198A"/>
    <w:pPr>
      <w:spacing w:before="100" w:beforeAutospacing="1" w:after="100" w:afterAutospacing="1" w:line="20" w:lineRule="atLeast"/>
    </w:pPr>
    <w:rPr>
      <w:rFonts w:ascii="Times New Roman" w:eastAsia="Times New Roman" w:hAnsi="Times New Roman" w:cs="Times New Roman"/>
      <w:sz w:val="24"/>
      <w:szCs w:val="24"/>
      <w:lang w:eastAsia="ru-RU"/>
    </w:rPr>
  </w:style>
  <w:style w:type="paragraph" w:customStyle="1" w:styleId="ConsPlusNormal">
    <w:name w:val="ConsPlusNormal"/>
    <w:rsid w:val="0094198A"/>
    <w:pPr>
      <w:widowControl w:val="0"/>
      <w:autoSpaceDE w:val="0"/>
      <w:autoSpaceDN w:val="0"/>
      <w:spacing w:after="0" w:line="20" w:lineRule="atLeast"/>
    </w:pPr>
    <w:rPr>
      <w:rFonts w:ascii="Times New Roman" w:eastAsia="Times New Roman" w:hAnsi="Times New Roman" w:cs="Times New Roman"/>
      <w:sz w:val="24"/>
      <w:szCs w:val="20"/>
      <w:lang w:eastAsia="ru-RU"/>
    </w:rPr>
  </w:style>
  <w:style w:type="paragraph" w:styleId="a9">
    <w:name w:val="Balloon Text"/>
    <w:basedOn w:val="a"/>
    <w:link w:val="aa"/>
    <w:semiHidden/>
    <w:rsid w:val="0094198A"/>
    <w:pPr>
      <w:spacing w:after="0" w:line="20" w:lineRule="atLeast"/>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4198A"/>
    <w:rPr>
      <w:rFonts w:ascii="Tahoma" w:eastAsia="Times New Roman" w:hAnsi="Tahoma" w:cs="Tahoma"/>
      <w:sz w:val="16"/>
      <w:szCs w:val="16"/>
      <w:lang w:eastAsia="ru-RU"/>
    </w:rPr>
  </w:style>
  <w:style w:type="paragraph" w:styleId="ab">
    <w:name w:val="List Paragraph"/>
    <w:basedOn w:val="a"/>
    <w:qFormat/>
    <w:rsid w:val="0094198A"/>
    <w:pPr>
      <w:spacing w:after="0" w:line="20" w:lineRule="atLeast"/>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94198A"/>
  </w:style>
  <w:style w:type="paragraph" w:styleId="ac">
    <w:name w:val="Normal (Web)"/>
    <w:basedOn w:val="a"/>
    <w:uiPriority w:val="99"/>
    <w:unhideWhenUsed/>
    <w:rsid w:val="0094198A"/>
    <w:pPr>
      <w:spacing w:before="100" w:beforeAutospacing="1" w:after="100" w:afterAutospacing="1" w:line="2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94198A"/>
  </w:style>
  <w:style w:type="paragraph" w:styleId="a3">
    <w:name w:val="footer"/>
    <w:basedOn w:val="a"/>
    <w:link w:val="a4"/>
    <w:uiPriority w:val="99"/>
    <w:rsid w:val="0094198A"/>
    <w:pPr>
      <w:tabs>
        <w:tab w:val="center" w:pos="4677"/>
        <w:tab w:val="right" w:pos="9355"/>
      </w:tabs>
      <w:spacing w:after="0" w:line="20" w:lineRule="atLeast"/>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94198A"/>
    <w:rPr>
      <w:rFonts w:ascii="Times New Roman" w:eastAsia="Times New Roman" w:hAnsi="Times New Roman" w:cs="Times New Roman"/>
      <w:sz w:val="24"/>
      <w:szCs w:val="24"/>
      <w:lang w:val="x-none" w:eastAsia="x-none"/>
    </w:rPr>
  </w:style>
  <w:style w:type="character" w:styleId="a5">
    <w:name w:val="page number"/>
    <w:basedOn w:val="a0"/>
    <w:rsid w:val="0094198A"/>
  </w:style>
  <w:style w:type="paragraph" w:styleId="a6">
    <w:name w:val="header"/>
    <w:basedOn w:val="a"/>
    <w:link w:val="a7"/>
    <w:rsid w:val="0094198A"/>
    <w:pPr>
      <w:tabs>
        <w:tab w:val="center" w:pos="4677"/>
        <w:tab w:val="right" w:pos="9355"/>
      </w:tabs>
      <w:spacing w:after="0" w:line="20" w:lineRule="atLeast"/>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94198A"/>
    <w:rPr>
      <w:rFonts w:ascii="Times New Roman" w:eastAsia="Times New Roman" w:hAnsi="Times New Roman" w:cs="Times New Roman"/>
      <w:sz w:val="24"/>
      <w:szCs w:val="24"/>
      <w:lang w:val="x-none" w:eastAsia="x-none"/>
    </w:rPr>
  </w:style>
  <w:style w:type="character" w:customStyle="1" w:styleId="a8">
    <w:name w:val="Гипертекстовая ссылка"/>
    <w:uiPriority w:val="99"/>
    <w:rsid w:val="0094198A"/>
    <w:rPr>
      <w:color w:val="106BBE"/>
    </w:rPr>
  </w:style>
  <w:style w:type="paragraph" w:customStyle="1" w:styleId="p1">
    <w:name w:val="p1"/>
    <w:basedOn w:val="a"/>
    <w:rsid w:val="0094198A"/>
    <w:pPr>
      <w:spacing w:before="100" w:beforeAutospacing="1" w:after="100" w:afterAutospacing="1" w:line="20" w:lineRule="atLeast"/>
    </w:pPr>
    <w:rPr>
      <w:rFonts w:ascii="Times New Roman" w:eastAsia="Times New Roman" w:hAnsi="Times New Roman" w:cs="Times New Roman"/>
      <w:sz w:val="24"/>
      <w:szCs w:val="24"/>
      <w:lang w:eastAsia="ru-RU"/>
    </w:rPr>
  </w:style>
  <w:style w:type="character" w:customStyle="1" w:styleId="s1">
    <w:name w:val="s1"/>
    <w:rsid w:val="0094198A"/>
  </w:style>
  <w:style w:type="paragraph" w:customStyle="1" w:styleId="p11">
    <w:name w:val="p11"/>
    <w:basedOn w:val="a"/>
    <w:rsid w:val="0094198A"/>
    <w:pPr>
      <w:spacing w:before="100" w:beforeAutospacing="1" w:after="100" w:afterAutospacing="1" w:line="20" w:lineRule="atLeast"/>
    </w:pPr>
    <w:rPr>
      <w:rFonts w:ascii="Times New Roman" w:eastAsia="Times New Roman" w:hAnsi="Times New Roman" w:cs="Times New Roman"/>
      <w:sz w:val="24"/>
      <w:szCs w:val="24"/>
      <w:lang w:eastAsia="ru-RU"/>
    </w:rPr>
  </w:style>
  <w:style w:type="paragraph" w:customStyle="1" w:styleId="p12">
    <w:name w:val="p12"/>
    <w:basedOn w:val="a"/>
    <w:rsid w:val="0094198A"/>
    <w:pPr>
      <w:spacing w:before="100" w:beforeAutospacing="1" w:after="100" w:afterAutospacing="1" w:line="20" w:lineRule="atLeast"/>
    </w:pPr>
    <w:rPr>
      <w:rFonts w:ascii="Times New Roman" w:eastAsia="Times New Roman" w:hAnsi="Times New Roman" w:cs="Times New Roman"/>
      <w:sz w:val="24"/>
      <w:szCs w:val="24"/>
      <w:lang w:eastAsia="ru-RU"/>
    </w:rPr>
  </w:style>
  <w:style w:type="character" w:customStyle="1" w:styleId="s13">
    <w:name w:val="s13"/>
    <w:rsid w:val="0094198A"/>
  </w:style>
  <w:style w:type="character" w:customStyle="1" w:styleId="s14">
    <w:name w:val="s14"/>
    <w:rsid w:val="0094198A"/>
  </w:style>
  <w:style w:type="paragraph" w:customStyle="1" w:styleId="p13">
    <w:name w:val="p13"/>
    <w:basedOn w:val="a"/>
    <w:rsid w:val="0094198A"/>
    <w:pPr>
      <w:spacing w:before="100" w:beforeAutospacing="1" w:after="100" w:afterAutospacing="1" w:line="20" w:lineRule="atLeast"/>
    </w:pPr>
    <w:rPr>
      <w:rFonts w:ascii="Times New Roman" w:eastAsia="Times New Roman" w:hAnsi="Times New Roman" w:cs="Times New Roman"/>
      <w:sz w:val="24"/>
      <w:szCs w:val="24"/>
      <w:lang w:eastAsia="ru-RU"/>
    </w:rPr>
  </w:style>
  <w:style w:type="paragraph" w:customStyle="1" w:styleId="ConsPlusNormal">
    <w:name w:val="ConsPlusNormal"/>
    <w:rsid w:val="0094198A"/>
    <w:pPr>
      <w:widowControl w:val="0"/>
      <w:autoSpaceDE w:val="0"/>
      <w:autoSpaceDN w:val="0"/>
      <w:spacing w:after="0" w:line="20" w:lineRule="atLeast"/>
    </w:pPr>
    <w:rPr>
      <w:rFonts w:ascii="Times New Roman" w:eastAsia="Times New Roman" w:hAnsi="Times New Roman" w:cs="Times New Roman"/>
      <w:sz w:val="24"/>
      <w:szCs w:val="20"/>
      <w:lang w:eastAsia="ru-RU"/>
    </w:rPr>
  </w:style>
  <w:style w:type="paragraph" w:styleId="a9">
    <w:name w:val="Balloon Text"/>
    <w:basedOn w:val="a"/>
    <w:link w:val="aa"/>
    <w:semiHidden/>
    <w:rsid w:val="0094198A"/>
    <w:pPr>
      <w:spacing w:after="0" w:line="20" w:lineRule="atLeast"/>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4198A"/>
    <w:rPr>
      <w:rFonts w:ascii="Tahoma" w:eastAsia="Times New Roman" w:hAnsi="Tahoma" w:cs="Tahoma"/>
      <w:sz w:val="16"/>
      <w:szCs w:val="16"/>
      <w:lang w:eastAsia="ru-RU"/>
    </w:rPr>
  </w:style>
  <w:style w:type="paragraph" w:styleId="ab">
    <w:name w:val="List Paragraph"/>
    <w:basedOn w:val="a"/>
    <w:qFormat/>
    <w:rsid w:val="0094198A"/>
    <w:pPr>
      <w:spacing w:after="0" w:line="20" w:lineRule="atLeast"/>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94198A"/>
  </w:style>
  <w:style w:type="paragraph" w:styleId="ac">
    <w:name w:val="Normal (Web)"/>
    <w:basedOn w:val="a"/>
    <w:uiPriority w:val="99"/>
    <w:unhideWhenUsed/>
    <w:rsid w:val="0094198A"/>
    <w:pPr>
      <w:spacing w:before="100" w:beforeAutospacing="1" w:after="100" w:afterAutospacing="1" w:line="2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C2886000D28163CB9759C1148F10062B5ECB9B009850A8D4475E60EE0C096AE15F4FB03212917nC2B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AD86C14A3FFFCEEEEC75E6AF37C73E2F901F0A7E4F81F6D6E9728479AFEE8B2B3AB973C1242F615n5bC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3C2886000D28163CB9759C1148F10062B5E9B0B109850A8D4475E60EnE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7132</Words>
  <Characters>40659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2016-03-10T10:49:00Z</dcterms:created>
  <dcterms:modified xsi:type="dcterms:W3CDTF">2016-03-10T10:49:00Z</dcterms:modified>
</cp:coreProperties>
</file>