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11" w:after="0"/>
        <w:ind w:left="0" w:right="-200" w:firstLine="0"/>
        <w:jc w:val="both"/>
        <w:outlineLvl w:val="9"/>
        <w:sectPr>
          <w:pgSz w:w="11900" w:h="16840"/>
          <w:pgMar w:top="240" w:right="0" w:bottom="2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16.9pt" o:allowincell="f">
            <v:imagedata r:id="rId4" o:title=""/>
            <w10:anchorlock/>
          </v:shape>
        </w:pict>
      </w:r>
    </w:p>
    <w:p w:rsidR="00444FAB" w:rsidRPr="00BB6894" w:rsidP="00820C65">
      <w:pPr>
        <w:spacing w:after="0" w:line="240" w:lineRule="auto"/>
        <w:jc w:val="center"/>
        <w:rPr>
          <w:rFonts w:eastAsia="SimSun"/>
          <w:sz w:val="28"/>
          <w:szCs w:val="28"/>
          <w:lang w:val="ru-RU" w:eastAsia="zh-CN" w:bidi="ar-SA"/>
        </w:rPr>
      </w:pPr>
      <w:bookmarkStart w:id="0" w:name="_GoBack"/>
      <w:bookmarkEnd w:id="0"/>
      <w:r w:rsidRPr="00BB6894">
        <w:rPr>
          <w:rFonts w:eastAsia="SimSun"/>
          <w:sz w:val="28"/>
          <w:szCs w:val="28"/>
          <w:lang w:val="ru-RU" w:eastAsia="zh-CN" w:bidi="ar-SA"/>
        </w:rPr>
        <w:t>МУНИЦИПАЛЬНОЕ ДОШКОЛЬНОЕ ОБРАЗОВАТЕЛЬНОЕ УЧРЕЖДЕНИЕ                        «ДЕТСКИЙ САД № 78 КОМБИНИРОВАННОГО ВИДА»                                            ГОРОДСКОГО ОКРУГА САРАНСК</w:t>
      </w:r>
    </w:p>
    <w:p w:rsidR="006B45FB" w:rsidP="006B45FB">
      <w:pPr>
        <w:spacing w:before="0" w:beforeAutospacing="0" w:after="0" w:afterAutospacing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444FAB" w:rsidP="006B45FB">
      <w:pPr>
        <w:spacing w:before="0" w:beforeAutospacing="0" w:after="0" w:afterAutospacing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444FAB" w:rsidP="006B45FB">
      <w:pPr>
        <w:spacing w:before="0" w:beforeAutospacing="0" w:after="0" w:afterAutospacing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tbl>
      <w:tblPr>
        <w:tblStyle w:val="TableNormal"/>
        <w:tblpPr w:leftFromText="180" w:rightFromText="180" w:bottomFromText="200" w:vertAnchor="text" w:horzAnchor="page" w:tblpX="784" w:tblpY="235"/>
        <w:tblW w:w="10995" w:type="dxa"/>
        <w:tblLayout w:type="fixed"/>
        <w:tblLook w:val="04A0"/>
      </w:tblPr>
      <w:tblGrid>
        <w:gridCol w:w="4500"/>
        <w:gridCol w:w="1076"/>
        <w:gridCol w:w="236"/>
        <w:gridCol w:w="5183"/>
      </w:tblGrid>
      <w:tr w:rsidTr="00C86518">
        <w:tblPrEx>
          <w:tblW w:w="10995" w:type="dxa"/>
          <w:tblLayout w:type="fixed"/>
          <w:tblLook w:val="04A0"/>
        </w:tblPrEx>
        <w:trPr>
          <w:trHeight w:val="1"/>
        </w:trPr>
        <w:tc>
          <w:tcPr>
            <w:tcW w:w="4503" w:type="dxa"/>
            <w:shd w:val="clear" w:color="auto" w:fill="FFFFFF"/>
            <w:hideMark/>
          </w:tcPr>
          <w:p w:rsidR="00444FAB" w:rsidRPr="004C2A9F" w:rsidP="00C86518">
            <w:pPr>
              <w:tabs>
                <w:tab w:val="left" w:pos="142"/>
              </w:tabs>
              <w:spacing w:after="0" w:line="240" w:lineRule="auto"/>
              <w:rPr>
                <w:rFonts w:eastAsia="SimSun"/>
                <w:lang w:val="ru-RU" w:eastAsia="zh-CN" w:bidi="ar-SA"/>
              </w:rPr>
            </w:pPr>
            <w:r w:rsidRPr="004C2A9F">
              <w:rPr>
                <w:rFonts w:eastAsia="SimSun"/>
                <w:bCs/>
                <w:lang w:val="ru-RU" w:eastAsia="zh-CN" w:bidi="ar-SA"/>
              </w:rPr>
              <w:t xml:space="preserve">ПРИНЯТО                                                             на педагогическом совете                            протокол № ___                                                         от «___» __________ 20___г. </w:t>
            </w:r>
          </w:p>
        </w:tc>
        <w:tc>
          <w:tcPr>
            <w:tcW w:w="1077" w:type="dxa"/>
            <w:shd w:val="clear" w:color="auto" w:fill="FFFFFF"/>
          </w:tcPr>
          <w:p w:rsidR="00444FAB" w:rsidRPr="004C2A9F" w:rsidP="00C86518">
            <w:pPr>
              <w:tabs>
                <w:tab w:val="left" w:pos="142"/>
              </w:tabs>
              <w:spacing w:after="0" w:line="240" w:lineRule="auto"/>
              <w:rPr>
                <w:rFonts w:eastAsia="SimSun"/>
                <w:lang w:val="ru-RU" w:eastAsia="zh-CN" w:bidi="ar-SA"/>
              </w:rPr>
            </w:pPr>
          </w:p>
        </w:tc>
        <w:tc>
          <w:tcPr>
            <w:tcW w:w="236" w:type="dxa"/>
            <w:shd w:val="clear" w:color="auto" w:fill="FFFFFF"/>
          </w:tcPr>
          <w:p w:rsidR="00444FAB" w:rsidRPr="004C2A9F" w:rsidP="00C86518">
            <w:pPr>
              <w:tabs>
                <w:tab w:val="left" w:pos="142"/>
              </w:tabs>
              <w:spacing w:after="0" w:line="240" w:lineRule="auto"/>
              <w:rPr>
                <w:rFonts w:eastAsia="SimSun"/>
                <w:bCs/>
                <w:lang w:val="ru-RU" w:eastAsia="zh-CN" w:bidi="ar-SA"/>
              </w:rPr>
            </w:pPr>
          </w:p>
        </w:tc>
        <w:tc>
          <w:tcPr>
            <w:tcW w:w="5186" w:type="dxa"/>
            <w:shd w:val="clear" w:color="auto" w:fill="FFFFFF"/>
            <w:hideMark/>
          </w:tcPr>
          <w:p w:rsidR="00444FAB" w:rsidRPr="004C2A9F" w:rsidP="00C86518">
            <w:pPr>
              <w:tabs>
                <w:tab w:val="left" w:pos="142"/>
              </w:tabs>
              <w:spacing w:after="0" w:line="240" w:lineRule="auto"/>
              <w:rPr>
                <w:rFonts w:eastAsia="SimSun"/>
                <w:bCs/>
                <w:lang w:val="ru-RU" w:eastAsia="zh-CN" w:bidi="ar-SA"/>
              </w:rPr>
            </w:pPr>
            <w:r w:rsidRPr="004C2A9F">
              <w:rPr>
                <w:rFonts w:eastAsia="SimSun"/>
                <w:bCs/>
                <w:lang w:val="ru-RU" w:eastAsia="zh-CN" w:bidi="ar-SA"/>
              </w:rPr>
              <w:t xml:space="preserve">УТВЕРЖДАЮ                                                     Заведующая МДОУ                                                 «Детский сад №78 комбинированного вида» _________________ Т.Н. Власова </w:t>
            </w:r>
          </w:p>
          <w:p w:rsidR="00444FAB" w:rsidRPr="004C2A9F" w:rsidP="00C86518">
            <w:pPr>
              <w:tabs>
                <w:tab w:val="left" w:pos="142"/>
              </w:tabs>
              <w:spacing w:after="0" w:line="240" w:lineRule="auto"/>
              <w:rPr>
                <w:rFonts w:eastAsia="SimSun"/>
                <w:lang w:val="ru-RU" w:eastAsia="zh-CN" w:bidi="ar-SA"/>
              </w:rPr>
            </w:pPr>
            <w:r w:rsidRPr="004C2A9F">
              <w:rPr>
                <w:rFonts w:eastAsia="SimSun"/>
                <w:bCs/>
                <w:lang w:val="ru-RU" w:eastAsia="zh-CN" w:bidi="ar-SA"/>
              </w:rPr>
              <w:t>«___» ___________ 20____г.                                        Приказ №___ от «___» ___________ 20___г.</w:t>
            </w:r>
          </w:p>
        </w:tc>
      </w:tr>
    </w:tbl>
    <w:p w:rsidR="006B45FB" w:rsidP="006B45FB">
      <w:pPr>
        <w:spacing w:before="0" w:beforeAutospacing="0" w:after="0" w:afterAutospacing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</w:p>
    <w:p w:rsidR="006B45FB" w:rsidP="006B45FB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</w:p>
    <w:p w:rsidR="00FE0962" w:rsidP="006B45FB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ДОПОЛНИТЕЛЬНАЯ ОБЩЕОБРАЗОВАТЕЛЬНАЯ ПРОГРАММА</w:t>
      </w:r>
    </w:p>
    <w:p w:rsidR="00FE0962" w:rsidP="006B45FB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(ДОПОЛНИТЕЛЬНАЯ ОБЩЕРАЗВИВАЮЩАЯ ПРОГРАММА)</w:t>
      </w:r>
    </w:p>
    <w:p w:rsidR="00FE0962" w:rsidP="00FE0962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FE0962">
        <w:rPr>
          <w:rFonts w:eastAsia="SimSun"/>
          <w:b/>
          <w:bCs/>
          <w:color w:val="000000"/>
          <w:sz w:val="40"/>
          <w:szCs w:val="40"/>
          <w:lang w:val="ru-RU" w:eastAsia="zh-CN" w:bidi="ar-SA"/>
        </w:rPr>
        <w:t>«РАДУГА</w:t>
      </w:r>
      <w:r w:rsidRPr="00FE0962" w:rsidR="006B45FB">
        <w:rPr>
          <w:rFonts w:eastAsia="SimSun"/>
          <w:b/>
          <w:bCs/>
          <w:color w:val="000000"/>
          <w:sz w:val="40"/>
          <w:szCs w:val="40"/>
          <w:lang w:val="ru-RU" w:eastAsia="zh-CN" w:bidi="ar-SA"/>
        </w:rPr>
        <w:t>»</w:t>
      </w:r>
      <w:r w:rsidRPr="00FE0962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 xml:space="preserve"> </w:t>
      </w:r>
    </w:p>
    <w:p w:rsidR="00206BE7" w:rsidP="00D70FA8">
      <w:pPr>
        <w:spacing w:before="0" w:beforeAutospacing="0" w:after="0" w:afterAutospacing="0" w:line="24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</w:p>
    <w:p w:rsidR="006B45FB" w:rsidRPr="002021C9" w:rsidP="00D70FA8">
      <w:pPr>
        <w:spacing w:before="0" w:beforeAutospacing="0" w:after="0" w:afterAutospacing="0" w:line="240" w:lineRule="auto"/>
        <w:ind w:right="440"/>
        <w:jc w:val="center"/>
        <w:rPr>
          <w:rFonts w:eastAsia="SimSun"/>
          <w:bCs/>
          <w:color w:val="000000"/>
          <w:sz w:val="28"/>
          <w:szCs w:val="28"/>
          <w:lang w:val="ru-RU" w:eastAsia="zh-CN" w:bidi="ar-SA"/>
        </w:rPr>
      </w:pPr>
      <w:r w:rsidRPr="002021C9">
        <w:rPr>
          <w:rFonts w:eastAsia="SimSun"/>
          <w:bCs/>
          <w:color w:val="000000"/>
          <w:sz w:val="28"/>
          <w:szCs w:val="28"/>
          <w:lang w:val="ru-RU" w:eastAsia="zh-CN" w:bidi="ar-SA"/>
        </w:rPr>
        <w:t>Возраст детей: 2-3 года</w:t>
      </w:r>
    </w:p>
    <w:p w:rsidR="006B45FB" w:rsidRPr="002021C9" w:rsidP="00D70FA8">
      <w:pPr>
        <w:spacing w:before="0" w:beforeAutospacing="0" w:after="0" w:afterAutospacing="0" w:line="240" w:lineRule="auto"/>
        <w:ind w:right="440"/>
        <w:jc w:val="center"/>
        <w:rPr>
          <w:rFonts w:eastAsia="SimSun"/>
          <w:bCs/>
          <w:color w:val="000000"/>
          <w:sz w:val="28"/>
          <w:szCs w:val="28"/>
          <w:lang w:val="ru-RU" w:eastAsia="zh-CN" w:bidi="ar-SA"/>
        </w:rPr>
      </w:pPr>
      <w:r w:rsidRPr="002021C9">
        <w:rPr>
          <w:rFonts w:eastAsia="SimSun"/>
          <w:bCs/>
          <w:color w:val="000000"/>
          <w:sz w:val="28"/>
          <w:szCs w:val="28"/>
          <w:lang w:val="ru-RU" w:eastAsia="zh-CN" w:bidi="ar-SA"/>
        </w:rPr>
        <w:t xml:space="preserve">Срок реализации: </w:t>
      </w:r>
      <w:r w:rsidRPr="002021C9">
        <w:rPr>
          <w:rFonts w:eastAsia="SimSun"/>
          <w:bCs/>
          <w:color w:val="000000"/>
          <w:sz w:val="28"/>
          <w:szCs w:val="28"/>
          <w:lang w:val="ru-RU" w:eastAsia="zh-CN" w:bidi="ar-SA"/>
        </w:rPr>
        <w:t>1 год</w:t>
      </w:r>
    </w:p>
    <w:p w:rsidR="006B45FB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70FA8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70FA8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206BE7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D70FA8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440"/>
        <w:jc w:val="center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820C65" w:rsidRPr="006E16CC" w:rsidP="00B368A6">
      <w:pPr>
        <w:tabs>
          <w:tab w:val="left" w:pos="3734"/>
        </w:tabs>
        <w:spacing w:after="0" w:line="276" w:lineRule="auto"/>
        <w:rPr>
          <w:rFonts w:eastAsia="SimSun"/>
          <w:sz w:val="28"/>
          <w:szCs w:val="28"/>
          <w:lang w:val="ru-RU" w:eastAsia="zh-CN" w:bidi="ar-SA"/>
        </w:rPr>
      </w:pPr>
      <w:r w:rsidRPr="006E16CC">
        <w:rPr>
          <w:rFonts w:eastAsia="SimSun"/>
          <w:b/>
          <w:sz w:val="28"/>
          <w:szCs w:val="28"/>
          <w:lang w:val="ru-RU" w:eastAsia="zh-CN" w:bidi="ar-SA"/>
        </w:rPr>
        <w:t xml:space="preserve">                                                                                           </w:t>
      </w:r>
      <w:r w:rsidR="00B368A6">
        <w:rPr>
          <w:rFonts w:eastAsia="SimSun"/>
          <w:b/>
          <w:sz w:val="28"/>
          <w:szCs w:val="28"/>
          <w:lang w:val="ru-RU" w:eastAsia="zh-CN" w:bidi="ar-SA"/>
        </w:rPr>
        <w:t xml:space="preserve">            </w:t>
      </w:r>
      <w:r w:rsidRPr="006E16CC">
        <w:rPr>
          <w:rFonts w:eastAsia="SimSun"/>
          <w:b/>
          <w:sz w:val="28"/>
          <w:szCs w:val="28"/>
          <w:lang w:val="ru-RU" w:eastAsia="zh-CN" w:bidi="ar-SA"/>
        </w:rPr>
        <w:t xml:space="preserve">Составитель:                                                                                                                        </w:t>
      </w:r>
    </w:p>
    <w:p w:rsidR="00820C65" w:rsidRPr="006E16CC" w:rsidP="00B368A6">
      <w:pPr>
        <w:tabs>
          <w:tab w:val="left" w:pos="3734"/>
        </w:tabs>
        <w:spacing w:after="0" w:line="276" w:lineRule="auto"/>
        <w:rPr>
          <w:rFonts w:eastAsia="SimSun"/>
          <w:sz w:val="28"/>
          <w:szCs w:val="28"/>
          <w:lang w:val="ru-RU" w:eastAsia="zh-CN" w:bidi="ar-SA"/>
        </w:rPr>
      </w:pPr>
      <w:r w:rsidRPr="006E16CC">
        <w:rPr>
          <w:rFonts w:eastAsia="SimSun"/>
          <w:sz w:val="28"/>
          <w:szCs w:val="28"/>
          <w:lang w:val="ru-RU" w:eastAsia="zh-CN" w:bidi="ar-SA"/>
        </w:rPr>
        <w:t xml:space="preserve">                                                                               </w:t>
      </w:r>
      <w:r>
        <w:rPr>
          <w:rFonts w:eastAsia="SimSun"/>
          <w:sz w:val="28"/>
          <w:szCs w:val="28"/>
          <w:lang w:val="ru-RU" w:eastAsia="zh-CN" w:bidi="ar-SA"/>
        </w:rPr>
        <w:t xml:space="preserve">                       </w:t>
      </w:r>
      <w:r w:rsidR="00B368A6">
        <w:rPr>
          <w:rFonts w:eastAsia="SimSun"/>
          <w:sz w:val="28"/>
          <w:szCs w:val="28"/>
          <w:lang w:val="ru-RU" w:eastAsia="zh-CN" w:bidi="ar-SA"/>
        </w:rPr>
        <w:t xml:space="preserve"> </w:t>
      </w:r>
      <w:r>
        <w:rPr>
          <w:rFonts w:eastAsia="SimSun"/>
          <w:sz w:val="28"/>
          <w:szCs w:val="28"/>
          <w:lang w:val="ru-RU" w:eastAsia="zh-CN" w:bidi="ar-SA"/>
        </w:rPr>
        <w:t>Янгаева</w:t>
      </w:r>
      <w:r>
        <w:rPr>
          <w:rFonts w:eastAsia="SimSun"/>
          <w:sz w:val="28"/>
          <w:szCs w:val="28"/>
          <w:lang w:val="ru-RU" w:eastAsia="zh-CN" w:bidi="ar-SA"/>
        </w:rPr>
        <w:t xml:space="preserve"> Н.К.</w:t>
      </w:r>
      <w:r w:rsidRPr="006E16CC">
        <w:rPr>
          <w:rFonts w:eastAsia="SimSun"/>
          <w:sz w:val="28"/>
          <w:szCs w:val="28"/>
          <w:lang w:val="ru-RU" w:eastAsia="zh-CN" w:bidi="ar-SA"/>
        </w:rPr>
        <w:t>,</w:t>
      </w:r>
    </w:p>
    <w:p w:rsidR="00820C65" w:rsidRPr="006E16CC" w:rsidP="00B368A6">
      <w:pPr>
        <w:tabs>
          <w:tab w:val="left" w:pos="3734"/>
        </w:tabs>
        <w:spacing w:after="0" w:line="276" w:lineRule="auto"/>
        <w:rPr>
          <w:rFonts w:eastAsia="SimSun"/>
          <w:sz w:val="28"/>
          <w:szCs w:val="28"/>
          <w:lang w:val="ru-RU" w:eastAsia="zh-CN" w:bidi="ar-SA"/>
        </w:rPr>
      </w:pPr>
      <w:r w:rsidRPr="006E16CC">
        <w:rPr>
          <w:rFonts w:eastAsia="SimSun"/>
          <w:sz w:val="28"/>
          <w:szCs w:val="28"/>
          <w:lang w:val="ru-RU" w:eastAsia="zh-CN" w:bidi="ar-SA"/>
        </w:rPr>
        <w:t xml:space="preserve">                                                                                     </w:t>
      </w:r>
      <w:r w:rsidR="00B368A6">
        <w:rPr>
          <w:rFonts w:eastAsia="SimSun"/>
          <w:sz w:val="28"/>
          <w:szCs w:val="28"/>
          <w:lang w:val="ru-RU" w:eastAsia="zh-CN" w:bidi="ar-SA"/>
        </w:rPr>
        <w:t xml:space="preserve">                  </w:t>
      </w:r>
      <w:r>
        <w:rPr>
          <w:rFonts w:eastAsia="SimSun"/>
          <w:sz w:val="28"/>
          <w:szCs w:val="28"/>
          <w:lang w:val="ru-RU" w:eastAsia="zh-CN" w:bidi="ar-SA"/>
        </w:rPr>
        <w:t>педагог первой</w:t>
      </w:r>
    </w:p>
    <w:p w:rsidR="00820C65" w:rsidRPr="006E16CC" w:rsidP="00B368A6">
      <w:pPr>
        <w:tabs>
          <w:tab w:val="left" w:pos="3734"/>
        </w:tabs>
        <w:spacing w:after="0" w:line="276" w:lineRule="auto"/>
        <w:ind w:left="1416"/>
        <w:rPr>
          <w:rFonts w:eastAsia="SimSun"/>
          <w:sz w:val="28"/>
          <w:szCs w:val="28"/>
          <w:lang w:val="ru-RU" w:eastAsia="zh-CN" w:bidi="ar-SA"/>
        </w:rPr>
      </w:pPr>
      <w:r>
        <w:rPr>
          <w:rFonts w:eastAsia="SimSun"/>
          <w:sz w:val="28"/>
          <w:szCs w:val="28"/>
          <w:lang w:val="ru-RU" w:eastAsia="zh-CN" w:bidi="ar-SA"/>
        </w:rPr>
        <w:t xml:space="preserve">        </w:t>
      </w:r>
      <w:r w:rsidRPr="006E16CC">
        <w:rPr>
          <w:rFonts w:eastAsia="SimSun"/>
          <w:sz w:val="28"/>
          <w:szCs w:val="28"/>
          <w:lang w:val="ru-RU" w:eastAsia="zh-CN" w:bidi="ar-SA"/>
        </w:rPr>
        <w:t xml:space="preserve"> </w:t>
      </w:r>
      <w:r>
        <w:rPr>
          <w:rFonts w:eastAsia="SimSun"/>
          <w:sz w:val="28"/>
          <w:szCs w:val="28"/>
          <w:lang w:val="ru-RU" w:eastAsia="zh-CN" w:bidi="ar-SA"/>
        </w:rPr>
        <w:t xml:space="preserve">  </w:t>
      </w:r>
      <w:r w:rsidR="00B368A6">
        <w:rPr>
          <w:rFonts w:eastAsia="SimSun"/>
          <w:sz w:val="28"/>
          <w:szCs w:val="28"/>
          <w:lang w:val="ru-RU" w:eastAsia="zh-CN" w:bidi="ar-SA"/>
        </w:rPr>
        <w:t xml:space="preserve">                                                                        </w:t>
      </w:r>
      <w:r w:rsidRPr="006E16CC">
        <w:rPr>
          <w:rFonts w:eastAsia="SimSun"/>
          <w:sz w:val="28"/>
          <w:szCs w:val="28"/>
          <w:lang w:val="ru-RU" w:eastAsia="zh-CN" w:bidi="ar-SA"/>
        </w:rPr>
        <w:t xml:space="preserve">квалификационной </w:t>
      </w:r>
    </w:p>
    <w:p w:rsidR="006B45FB" w:rsidRPr="00820C65" w:rsidP="00B368A6">
      <w:pPr>
        <w:spacing w:before="0" w:beforeAutospacing="0" w:after="0" w:afterAutospacing="0" w:line="240" w:lineRule="auto"/>
        <w:ind w:right="440"/>
        <w:rPr>
          <w:rFonts w:eastAsia="SimSun"/>
          <w:sz w:val="28"/>
          <w:szCs w:val="28"/>
          <w:lang w:val="ru-RU" w:eastAsia="zh-CN" w:bidi="ar-SA"/>
        </w:rPr>
      </w:pPr>
      <w:r w:rsidRPr="006E16CC">
        <w:rPr>
          <w:rFonts w:eastAsia="SimSun"/>
          <w:sz w:val="28"/>
          <w:szCs w:val="28"/>
          <w:lang w:val="ru-RU" w:eastAsia="zh-CN" w:bidi="ar-SA"/>
        </w:rPr>
        <w:t xml:space="preserve">                                                             </w:t>
      </w:r>
      <w:r>
        <w:rPr>
          <w:rFonts w:eastAsia="SimSun"/>
          <w:sz w:val="28"/>
          <w:szCs w:val="28"/>
          <w:lang w:val="ru-RU" w:eastAsia="zh-CN" w:bidi="ar-SA"/>
        </w:rPr>
        <w:t xml:space="preserve">                           </w:t>
      </w:r>
      <w:r w:rsidR="00B368A6">
        <w:rPr>
          <w:rFonts w:eastAsia="SimSun"/>
          <w:sz w:val="28"/>
          <w:szCs w:val="28"/>
          <w:lang w:val="ru-RU" w:eastAsia="zh-CN" w:bidi="ar-SA"/>
        </w:rPr>
        <w:t xml:space="preserve">              </w:t>
      </w:r>
      <w:r>
        <w:rPr>
          <w:rFonts w:eastAsia="SimSun"/>
          <w:sz w:val="28"/>
          <w:szCs w:val="28"/>
          <w:lang w:val="ru-RU" w:eastAsia="zh-CN" w:bidi="ar-SA"/>
        </w:rPr>
        <w:t xml:space="preserve"> </w:t>
      </w:r>
      <w:r w:rsidRPr="006E16CC">
        <w:rPr>
          <w:rFonts w:eastAsia="SimSun"/>
          <w:sz w:val="28"/>
          <w:szCs w:val="28"/>
          <w:lang w:val="ru-RU" w:eastAsia="zh-CN" w:bidi="ar-SA"/>
        </w:rPr>
        <w:t>категории</w:t>
      </w:r>
    </w:p>
    <w:p w:rsidR="006B45FB" w:rsidP="00B368A6">
      <w:pPr>
        <w:spacing w:before="0" w:beforeAutospacing="0" w:after="0" w:afterAutospacing="0" w:line="240" w:lineRule="auto"/>
        <w:ind w:right="440"/>
        <w:rPr>
          <w:rFonts w:eastAsia="SimSun"/>
          <w:color w:val="000000"/>
          <w:sz w:val="22"/>
          <w:szCs w:val="22"/>
          <w:lang w:val="ru-RU" w:eastAsia="zh-CN" w:bidi="ar-SA"/>
        </w:rPr>
      </w:pPr>
    </w:p>
    <w:p w:rsidR="006B45FB" w:rsidP="00820C65">
      <w:pPr>
        <w:spacing w:before="0" w:beforeAutospacing="0" w:after="0" w:afterAutospacing="0" w:line="240" w:lineRule="auto"/>
        <w:ind w:right="440"/>
        <w:jc w:val="right"/>
        <w:rPr>
          <w:rFonts w:eastAsia="SimSun"/>
          <w:color w:val="000000"/>
          <w:sz w:val="28"/>
          <w:szCs w:val="28"/>
          <w:lang w:val="ru-RU" w:eastAsia="zh-CN" w:bidi="ar-SA"/>
        </w:rPr>
      </w:pPr>
      <w:r>
        <w:rPr>
          <w:rFonts w:eastAsia="SimSun"/>
          <w:color w:val="000000"/>
          <w:sz w:val="28"/>
          <w:szCs w:val="28"/>
          <w:lang w:val="ru-RU" w:eastAsia="zh-CN" w:bidi="ar-SA"/>
        </w:rPr>
        <w:t xml:space="preserve">                                                         </w:t>
      </w:r>
      <w:r w:rsidR="002021C9">
        <w:rPr>
          <w:rFonts w:eastAsia="SimSun"/>
          <w:color w:val="000000"/>
          <w:sz w:val="28"/>
          <w:szCs w:val="28"/>
          <w:lang w:val="ru-RU" w:eastAsia="zh-CN" w:bidi="ar-SA"/>
        </w:rPr>
        <w:t xml:space="preserve">             </w:t>
      </w:r>
    </w:p>
    <w:p w:rsidR="006B45FB" w:rsidP="006B45FB">
      <w:pPr>
        <w:spacing w:after="0" w:line="240" w:lineRule="auto"/>
        <w:rPr>
          <w:rFonts w:eastAsia="SimSun"/>
          <w:lang w:val="ru-RU" w:eastAsia="zh-CN" w:bidi="ar-SA"/>
        </w:rPr>
      </w:pPr>
    </w:p>
    <w:p w:rsidR="006B45FB" w:rsidP="006B45FB">
      <w:pPr>
        <w:spacing w:before="0" w:beforeAutospacing="0" w:after="0" w:afterAutospacing="0" w:line="240" w:lineRule="auto"/>
        <w:ind w:right="880"/>
        <w:rPr>
          <w:rFonts w:eastAsia="SimSun"/>
          <w:color w:val="000000"/>
          <w:sz w:val="22"/>
          <w:szCs w:val="22"/>
          <w:lang w:val="ru-RU" w:eastAsia="zh-CN" w:bidi="ar-SA"/>
        </w:rPr>
      </w:pPr>
      <w:r>
        <w:rPr>
          <w:rFonts w:eastAsia="SimSun"/>
          <w:color w:val="000000"/>
          <w:sz w:val="22"/>
          <w:szCs w:val="22"/>
          <w:lang w:val="ru-RU" w:eastAsia="zh-CN" w:bidi="ar-SA"/>
        </w:rPr>
        <w:t xml:space="preserve">.                                                                                                                                                                  </w:t>
      </w:r>
    </w:p>
    <w:p w:rsidR="006B45FB" w:rsidP="006B45FB">
      <w:pPr>
        <w:spacing w:before="0" w:beforeAutospacing="0" w:after="0" w:afterAutospacing="0" w:line="240" w:lineRule="auto"/>
        <w:ind w:right="440"/>
        <w:rPr>
          <w:rFonts w:eastAsia="SimSun"/>
          <w:color w:val="000000"/>
          <w:sz w:val="22"/>
          <w:szCs w:val="22"/>
          <w:lang w:val="ru-RU" w:eastAsia="zh-CN" w:bidi="ar-SA"/>
        </w:rPr>
      </w:pPr>
      <w:r>
        <w:rPr>
          <w:rFonts w:eastAsia="SimSun"/>
          <w:color w:val="000000"/>
          <w:sz w:val="22"/>
          <w:szCs w:val="22"/>
          <w:lang w:val="ru-RU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021C9" w:rsidP="00820C65">
      <w:pPr>
        <w:spacing w:before="0" w:beforeAutospacing="0" w:after="0" w:afterAutospacing="0" w:line="240" w:lineRule="auto"/>
        <w:ind w:right="440"/>
        <w:jc w:val="center"/>
        <w:rPr>
          <w:rFonts w:eastAsia="SimSun"/>
          <w:lang w:val="ru-RU" w:eastAsia="zh-CN" w:bidi="ar-SA"/>
        </w:rPr>
      </w:pPr>
      <w:r>
        <w:rPr>
          <w:rFonts w:eastAsia="SimSun"/>
          <w:lang w:val="ru-RU" w:eastAsia="zh-CN" w:bidi="ar-SA"/>
        </w:rPr>
        <w:t xml:space="preserve">                                                                                                                                     </w:t>
      </w:r>
      <w:r>
        <w:rPr>
          <w:rFonts w:eastAsia="SimSun"/>
          <w:lang w:val="ru-RU" w:eastAsia="zh-CN" w:bidi="ar-SA"/>
        </w:rPr>
        <w:t xml:space="preserve">                              </w:t>
      </w:r>
    </w:p>
    <w:p w:rsidR="006B45FB" w:rsidRPr="00444FAB" w:rsidP="006B45FB">
      <w:pPr>
        <w:tabs>
          <w:tab w:val="left" w:pos="2610"/>
        </w:tabs>
        <w:spacing w:after="0" w:line="240" w:lineRule="auto"/>
        <w:rPr>
          <w:rFonts w:eastAsia="SimSun"/>
          <w:b/>
          <w:sz w:val="28"/>
          <w:szCs w:val="28"/>
          <w:lang w:val="ru-RU" w:eastAsia="zh-CN" w:bidi="ar-SA"/>
        </w:rPr>
      </w:pPr>
      <w:r>
        <w:rPr>
          <w:rFonts w:eastAsia="SimSun"/>
          <w:lang w:val="ru-RU" w:eastAsia="zh-CN" w:bidi="ar-SA"/>
        </w:rPr>
        <w:tab/>
      </w:r>
      <w:r w:rsidRPr="00444FAB" w:rsidR="002021C9">
        <w:rPr>
          <w:rFonts w:eastAsia="SimSun"/>
          <w:b/>
          <w:sz w:val="28"/>
          <w:szCs w:val="28"/>
          <w:lang w:val="ru-RU" w:eastAsia="zh-CN" w:bidi="ar-SA"/>
        </w:rPr>
        <w:t xml:space="preserve">            Саранск, 2023</w:t>
      </w:r>
    </w:p>
    <w:p w:rsidR="00B052DA" w:rsidRPr="00B052DA" w:rsidP="00B052DA">
      <w:pPr>
        <w:spacing w:after="0" w:line="240" w:lineRule="auto"/>
        <w:jc w:val="both"/>
        <w:rPr>
          <w:rFonts w:eastAsia="SimSun"/>
          <w:b/>
          <w:sz w:val="28"/>
          <w:szCs w:val="28"/>
          <w:lang w:val="ru-RU" w:eastAsia="zh-CN" w:bidi="ar-SA"/>
        </w:rPr>
      </w:pPr>
      <w:r w:rsidRPr="00B052DA">
        <w:rPr>
          <w:rFonts w:eastAsia="SimSun"/>
          <w:b/>
          <w:sz w:val="28"/>
          <w:szCs w:val="28"/>
          <w:lang w:val="ru-RU" w:eastAsia="zh-CN" w:bidi="ar-SA"/>
        </w:rPr>
        <w:t>СОДЕРЖАНИЕ</w:t>
      </w: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222"/>
      </w:tblGrid>
      <w:tr w:rsidTr="00B052DA">
        <w:tblPrEx>
          <w:tblW w:w="0" w:type="auto"/>
          <w:tblLook w:val="04A0"/>
        </w:tblPrEx>
        <w:tc>
          <w:tcPr>
            <w:tcW w:w="675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222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Паспорт программы</w:t>
            </w:r>
          </w:p>
        </w:tc>
      </w:tr>
      <w:tr w:rsidTr="00B052DA">
        <w:tblPrEx>
          <w:tblW w:w="0" w:type="auto"/>
          <w:tblLook w:val="04A0"/>
        </w:tblPrEx>
        <w:tc>
          <w:tcPr>
            <w:tcW w:w="675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222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Пояснительная записка</w:t>
            </w:r>
          </w:p>
        </w:tc>
      </w:tr>
      <w:tr w:rsidTr="00B052DA">
        <w:tblPrEx>
          <w:tblW w:w="0" w:type="auto"/>
          <w:tblLook w:val="04A0"/>
        </w:tblPrEx>
        <w:tc>
          <w:tcPr>
            <w:tcW w:w="675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222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Учебно-тематический план</w:t>
            </w:r>
          </w:p>
        </w:tc>
      </w:tr>
      <w:tr w:rsidTr="00B052DA">
        <w:tblPrEx>
          <w:tblW w:w="0" w:type="auto"/>
          <w:tblLook w:val="04A0"/>
        </w:tblPrEx>
        <w:tc>
          <w:tcPr>
            <w:tcW w:w="675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222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Содержание изучаемого курса</w:t>
            </w:r>
          </w:p>
        </w:tc>
      </w:tr>
      <w:tr w:rsidTr="00B052DA">
        <w:tblPrEx>
          <w:tblW w:w="0" w:type="auto"/>
          <w:tblLook w:val="04A0"/>
        </w:tblPrEx>
        <w:tc>
          <w:tcPr>
            <w:tcW w:w="675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222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Методическое обеспечение дополнительной образовательной программы</w:t>
            </w:r>
          </w:p>
        </w:tc>
      </w:tr>
      <w:tr w:rsidTr="00B052DA">
        <w:tblPrEx>
          <w:tblW w:w="0" w:type="auto"/>
          <w:tblLook w:val="04A0"/>
        </w:tblPrEx>
        <w:tc>
          <w:tcPr>
            <w:tcW w:w="675" w:type="dxa"/>
          </w:tcPr>
          <w:p w:rsidR="002B57F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222" w:type="dxa"/>
          </w:tcPr>
          <w:p w:rsidR="002B57F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Работа с родителями</w:t>
            </w:r>
          </w:p>
        </w:tc>
      </w:tr>
      <w:tr w:rsidTr="00B052DA">
        <w:tblPrEx>
          <w:tblW w:w="0" w:type="auto"/>
          <w:tblLook w:val="04A0"/>
        </w:tblPrEx>
        <w:tc>
          <w:tcPr>
            <w:tcW w:w="675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222" w:type="dxa"/>
          </w:tcPr>
          <w:p w:rsidR="00B052DA" w:rsidRPr="00B052DA" w:rsidP="00B052DA">
            <w:pPr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052DA">
              <w:rPr>
                <w:rFonts w:eastAsia="SimSun"/>
                <w:sz w:val="28"/>
                <w:szCs w:val="28"/>
                <w:lang w:eastAsia="zh-CN"/>
              </w:rPr>
              <w:t>Список литературы</w:t>
            </w:r>
          </w:p>
        </w:tc>
      </w:tr>
    </w:tbl>
    <w:p w:rsidR="00B052DA" w:rsidRPr="00B43A54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  <w:r w:rsidRPr="00B43A54">
        <w:rPr>
          <w:rFonts w:eastAsia="SimSun"/>
          <w:lang w:val="ru-RU" w:eastAsia="zh-CN" w:bidi="ar-SA"/>
        </w:rPr>
        <w:t>.</w:t>
      </w: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RPr="00B43A54" w:rsidP="00B052DA">
      <w:pPr>
        <w:spacing w:after="0" w:line="240" w:lineRule="auto"/>
        <w:jc w:val="both"/>
        <w:rPr>
          <w:rFonts w:eastAsia="SimSun"/>
          <w:lang w:val="ru-RU" w:eastAsia="zh-CN" w:bidi="ar-SA"/>
        </w:rPr>
      </w:pPr>
    </w:p>
    <w:p w:rsidR="00B052DA" w:rsidP="006B45FB">
      <w:pPr>
        <w:spacing w:after="0"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A512AF" w:rsidRPr="00C86518" w:rsidP="00A512AF">
      <w:pPr>
        <w:spacing w:after="200" w:line="276" w:lineRule="auto"/>
        <w:jc w:val="center"/>
        <w:rPr>
          <w:b/>
          <w:sz w:val="28"/>
          <w:szCs w:val="28"/>
          <w:lang w:val="ru-RU" w:eastAsia="en-US" w:bidi="ar-SA"/>
        </w:rPr>
      </w:pPr>
      <w:r w:rsidRPr="00C86518">
        <w:rPr>
          <w:b/>
          <w:sz w:val="28"/>
          <w:szCs w:val="28"/>
          <w:lang w:val="ru-RU" w:eastAsia="en-US" w:bidi="ar-SA"/>
        </w:rPr>
        <w:t>Паспорт программы</w:t>
      </w:r>
    </w:p>
    <w:tbl>
      <w:tblPr>
        <w:tblStyle w:val="TableNormal"/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7938"/>
      </w:tblGrid>
      <w:tr w:rsidTr="00043FB2">
        <w:tblPrEx>
          <w:tblW w:w="10643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A512AF" w:rsidRPr="00C86518" w:rsidP="00043FB2">
            <w:pPr>
              <w:spacing w:after="0" w:line="240" w:lineRule="auto"/>
              <w:ind w:right="440"/>
              <w:rPr>
                <w:rFonts w:eastAsia="SimSun"/>
                <w:bCs/>
                <w:color w:val="000000"/>
                <w:sz w:val="28"/>
                <w:szCs w:val="28"/>
                <w:lang w:val="ru-RU" w:eastAsia="zh-CN" w:bidi="ar-SA"/>
              </w:rPr>
            </w:pPr>
            <w:r w:rsidRPr="00C86518">
              <w:rPr>
                <w:rFonts w:eastAsia="SimSun"/>
                <w:bCs/>
                <w:color w:val="000000"/>
                <w:sz w:val="28"/>
                <w:szCs w:val="28"/>
                <w:lang w:val="ru-RU" w:eastAsia="zh-CN" w:bidi="ar-SA"/>
              </w:rPr>
              <w:t xml:space="preserve">Дополнительная общеобразовательная программа </w:t>
            </w:r>
          </w:p>
          <w:p w:rsidR="00A512AF" w:rsidRPr="00C86518" w:rsidP="00043FB2">
            <w:pPr>
              <w:spacing w:after="0" w:line="240" w:lineRule="auto"/>
              <w:ind w:right="440"/>
              <w:rPr>
                <w:rFonts w:eastAsia="SimSun"/>
                <w:bCs/>
                <w:color w:val="000000"/>
                <w:sz w:val="28"/>
                <w:szCs w:val="28"/>
                <w:lang w:val="ru-RU" w:eastAsia="zh-CN" w:bidi="ar-SA"/>
              </w:rPr>
            </w:pPr>
            <w:r w:rsidRPr="00C86518">
              <w:rPr>
                <w:rFonts w:eastAsia="SimSun"/>
                <w:bCs/>
                <w:color w:val="000000"/>
                <w:sz w:val="28"/>
                <w:szCs w:val="28"/>
                <w:lang w:val="ru-RU" w:eastAsia="zh-CN" w:bidi="ar-SA"/>
              </w:rPr>
              <w:t>(дополнительная общеразвивающая программа)</w:t>
            </w:r>
          </w:p>
          <w:p w:rsidR="00A512AF" w:rsidRPr="00C86518" w:rsidP="00043FB2">
            <w:pPr>
              <w:spacing w:after="0" w:line="240" w:lineRule="auto"/>
              <w:ind w:right="440"/>
              <w:rPr>
                <w:rFonts w:eastAsia="SimSun"/>
                <w:b/>
                <w:bCs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ru-RU" w:eastAsia="zh-CN" w:bidi="ar-SA"/>
              </w:rPr>
              <w:t xml:space="preserve">по обучению в сенсорной комнате </w:t>
            </w:r>
            <w:r w:rsidRPr="00C86518">
              <w:rPr>
                <w:rFonts w:eastAsia="SimSun"/>
                <w:bCs/>
                <w:color w:val="000000"/>
                <w:sz w:val="28"/>
                <w:szCs w:val="28"/>
                <w:lang w:val="ru-RU" w:eastAsia="zh-CN" w:bidi="ar-SA"/>
              </w:rPr>
              <w:t>«Радуга»</w:t>
            </w:r>
          </w:p>
        </w:tc>
      </w:tr>
      <w:tr w:rsidTr="005A79D2">
        <w:tblPrEx>
          <w:tblW w:w="10643" w:type="dxa"/>
          <w:tblInd w:w="-612" w:type="dxa"/>
          <w:tblLook w:val="01E0"/>
        </w:tblPrEx>
        <w:trPr>
          <w:trHeight w:val="1002"/>
        </w:trPr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Руководитель программы</w:t>
            </w:r>
          </w:p>
        </w:tc>
        <w:tc>
          <w:tcPr>
            <w:tcW w:w="7938" w:type="dxa"/>
            <w:shd w:val="clear" w:color="auto" w:fill="auto"/>
          </w:tcPr>
          <w:p w:rsidR="00A512AF" w:rsidRPr="005A79D2" w:rsidP="005A79D2">
            <w:pPr>
              <w:tabs>
                <w:tab w:val="left" w:pos="3734"/>
              </w:tabs>
              <w:spacing w:after="0" w:line="276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C86518">
              <w:rPr>
                <w:sz w:val="28"/>
                <w:szCs w:val="28"/>
                <w:lang w:val="ru-RU" w:eastAsia="en-US" w:bidi="ar-SA"/>
              </w:rPr>
              <w:t>Янгаева</w:t>
            </w:r>
            <w:r w:rsidRPr="00C86518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Pr="00C86518">
              <w:rPr>
                <w:sz w:val="28"/>
                <w:szCs w:val="28"/>
                <w:lang w:val="ru-RU" w:eastAsia="en-US" w:bidi="ar-SA"/>
              </w:rPr>
              <w:t>Надия</w:t>
            </w:r>
            <w:r w:rsidRPr="00C86518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Pr="00C86518">
              <w:rPr>
                <w:sz w:val="28"/>
                <w:szCs w:val="28"/>
                <w:lang w:val="ru-RU" w:eastAsia="en-US" w:bidi="ar-SA"/>
              </w:rPr>
              <w:t>Кямилевна</w:t>
            </w:r>
            <w:r w:rsidR="005A79D2">
              <w:rPr>
                <w:sz w:val="28"/>
                <w:szCs w:val="28"/>
                <w:lang w:val="ru-RU" w:eastAsia="en-US" w:bidi="ar-SA"/>
              </w:rPr>
              <w:t xml:space="preserve">, воспитатель первой </w:t>
            </w:r>
            <w:r w:rsidR="005A79D2">
              <w:rPr>
                <w:rFonts w:eastAsia="SimSun"/>
                <w:sz w:val="28"/>
                <w:szCs w:val="28"/>
                <w:lang w:val="ru-RU" w:eastAsia="zh-CN" w:bidi="ar-SA"/>
              </w:rPr>
              <w:t xml:space="preserve">квалификационной </w:t>
            </w:r>
            <w:r w:rsidRPr="006E16CC" w:rsidR="005A79D2">
              <w:rPr>
                <w:rFonts w:eastAsia="SimSun"/>
                <w:sz w:val="28"/>
                <w:szCs w:val="28"/>
                <w:lang w:val="ru-RU" w:eastAsia="zh-CN" w:bidi="ar-SA"/>
              </w:rPr>
              <w:t>категории</w:t>
            </w:r>
          </w:p>
        </w:tc>
      </w:tr>
      <w:tr w:rsidTr="00043FB2">
        <w:tblPrEx>
          <w:tblW w:w="10643" w:type="dxa"/>
          <w:tblInd w:w="-612" w:type="dxa"/>
          <w:tblLook w:val="01E0"/>
        </w:tblPrEx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Организация-исполнитель</w:t>
            </w:r>
          </w:p>
        </w:tc>
        <w:tc>
          <w:tcPr>
            <w:tcW w:w="7938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sz w:val="28"/>
                <w:szCs w:val="28"/>
                <w:lang w:val="ru-RU" w:eastAsia="en-US" w:bidi="ar-SA"/>
              </w:rPr>
            </w:pPr>
            <w:r w:rsidRPr="00C86518">
              <w:rPr>
                <w:rFonts w:eastAsia="Calibri"/>
                <w:sz w:val="28"/>
                <w:szCs w:val="28"/>
                <w:lang w:val="ru-RU" w:eastAsia="ru-RU" w:bidi="ar-SA"/>
              </w:rPr>
              <w:t>МДОУ «Детский сад № 78 комб</w:t>
            </w:r>
            <w:r>
              <w:rPr>
                <w:rFonts w:eastAsia="Calibri"/>
                <w:sz w:val="28"/>
                <w:szCs w:val="28"/>
                <w:lang w:val="ru-RU" w:eastAsia="ru-RU" w:bidi="ar-SA"/>
              </w:rPr>
              <w:t xml:space="preserve">инированного вида» </w:t>
            </w:r>
          </w:p>
        </w:tc>
      </w:tr>
      <w:tr w:rsidTr="00043FB2">
        <w:tblPrEx>
          <w:tblW w:w="10643" w:type="dxa"/>
          <w:tblInd w:w="-612" w:type="dxa"/>
          <w:tblLook w:val="01E0"/>
        </w:tblPrEx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Адрес организации - исполнителя</w:t>
            </w:r>
          </w:p>
        </w:tc>
        <w:tc>
          <w:tcPr>
            <w:tcW w:w="7938" w:type="dxa"/>
            <w:shd w:val="clear" w:color="auto" w:fill="auto"/>
          </w:tcPr>
          <w:p w:rsidR="00A512AF" w:rsidP="00043FB2">
            <w:pPr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>
              <w:rPr>
                <w:rFonts w:eastAsia="SimSun"/>
                <w:sz w:val="28"/>
                <w:szCs w:val="28"/>
                <w:lang w:val="ru-RU" w:eastAsia="zh-CN" w:bidi="ar-SA"/>
              </w:rPr>
              <w:t xml:space="preserve">430028, Мордовия, </w:t>
            </w:r>
            <w:r>
              <w:rPr>
                <w:rFonts w:eastAsia="SimSun"/>
                <w:sz w:val="28"/>
                <w:szCs w:val="28"/>
                <w:lang w:val="ru-RU" w:eastAsia="zh-CN" w:bidi="ar-SA"/>
              </w:rPr>
              <w:t>г</w:t>
            </w:r>
            <w:r>
              <w:rPr>
                <w:rFonts w:eastAsia="SimSun"/>
                <w:sz w:val="28"/>
                <w:szCs w:val="28"/>
                <w:lang w:val="ru-RU" w:eastAsia="zh-CN" w:bidi="ar-SA"/>
              </w:rPr>
              <w:t>.С</w:t>
            </w:r>
            <w:r>
              <w:rPr>
                <w:rFonts w:eastAsia="SimSun"/>
                <w:sz w:val="28"/>
                <w:szCs w:val="28"/>
                <w:lang w:val="ru-RU" w:eastAsia="zh-CN" w:bidi="ar-SA"/>
              </w:rPr>
              <w:t>аранск</w:t>
            </w:r>
            <w:r>
              <w:rPr>
                <w:rFonts w:eastAsia="SimSun"/>
                <w:sz w:val="28"/>
                <w:szCs w:val="28"/>
                <w:lang w:val="ru-RU" w:eastAsia="zh-CN" w:bidi="ar-SA"/>
              </w:rPr>
              <w:t xml:space="preserve">, </w:t>
            </w:r>
            <w:r>
              <w:rPr>
                <w:rFonts w:eastAsia="SimSun"/>
                <w:sz w:val="28"/>
                <w:szCs w:val="28"/>
                <w:lang w:val="ru-RU" w:eastAsia="zh-CN" w:bidi="ar-SA"/>
              </w:rPr>
              <w:t>ул.Пушкина</w:t>
            </w:r>
            <w:r>
              <w:rPr>
                <w:rFonts w:eastAsia="SimSun"/>
                <w:sz w:val="28"/>
                <w:szCs w:val="28"/>
                <w:lang w:val="ru-RU" w:eastAsia="zh-CN" w:bidi="ar-SA"/>
              </w:rPr>
              <w:t>, д.50.</w:t>
            </w:r>
          </w:p>
          <w:p w:rsidR="00A512AF" w:rsidP="00043FB2">
            <w:pPr>
              <w:spacing w:after="0" w:line="276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>
              <w:rPr>
                <w:rFonts w:eastAsia="SimSun"/>
                <w:sz w:val="28"/>
                <w:szCs w:val="28"/>
                <w:lang w:val="ru-RU" w:eastAsia="zh-CN" w:bidi="ar-SA"/>
              </w:rPr>
              <w:t>Телефон: 8 (8342) 730194, 75-46-16</w:t>
            </w:r>
          </w:p>
          <w:p w:rsidR="00A512AF" w:rsidP="00043FB2">
            <w:pPr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hyperlink r:id="rId5" w:history="1"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https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ru-RU" w:eastAsia="zh-CN" w:bidi="ar-SA"/>
                </w:rPr>
                <w:t>://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ds</w:t>
              </w:r>
              <w:r w:rsidRPr="009F0C5B">
                <w:rPr>
                  <w:rFonts w:eastAsia="SimSun"/>
                  <w:color w:val="0563C1"/>
                  <w:sz w:val="28"/>
                  <w:szCs w:val="28"/>
                  <w:u w:val="single"/>
                  <w:lang w:val="ru-RU" w:eastAsia="zh-CN" w:bidi="ar-SA"/>
                </w:rPr>
                <w:t>78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sar</w:t>
              </w:r>
              <w:r w:rsidRPr="009F0C5B">
                <w:rPr>
                  <w:rFonts w:eastAsia="SimSun"/>
                  <w:color w:val="0563C1"/>
                  <w:sz w:val="28"/>
                  <w:szCs w:val="28"/>
                  <w:u w:val="single"/>
                  <w:lang w:val="ru-RU" w:eastAsia="zh-CN" w:bidi="ar-SA"/>
                </w:rPr>
                <w:t>.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schoolrm</w:t>
              </w:r>
              <w:r w:rsidRPr="009F0C5B">
                <w:rPr>
                  <w:rFonts w:eastAsia="SimSun"/>
                  <w:color w:val="0563C1"/>
                  <w:sz w:val="28"/>
                  <w:szCs w:val="28"/>
                  <w:u w:val="single"/>
                  <w:lang w:val="ru-RU" w:eastAsia="zh-CN" w:bidi="ar-SA"/>
                </w:rPr>
                <w:t>.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ru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ru-RU" w:eastAsia="zh-CN" w:bidi="ar-SA"/>
                </w:rPr>
                <w:t>/</w:t>
              </w:r>
            </w:hyperlink>
            <w:r>
              <w:rPr>
                <w:rFonts w:eastAsia="SimSun"/>
                <w:sz w:val="28"/>
                <w:szCs w:val="28"/>
                <w:lang w:val="ru-RU" w:eastAsia="zh-CN" w:bidi="ar-SA"/>
              </w:rPr>
              <w:t>;</w:t>
            </w:r>
          </w:p>
          <w:p w:rsidR="00A512AF" w:rsidRPr="00C86518" w:rsidP="00043FB2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 w:bidi="ar-SA"/>
              </w:rPr>
            </w:pPr>
            <w:r>
              <w:rPr>
                <w:rFonts w:eastAsia="SimSun"/>
                <w:sz w:val="28"/>
                <w:szCs w:val="28"/>
                <w:lang w:val="en-US" w:eastAsia="zh-CN" w:bidi="ar-SA"/>
              </w:rPr>
              <w:t>e</w:t>
            </w:r>
            <w:r w:rsidRPr="00C86518">
              <w:rPr>
                <w:rFonts w:eastAsia="SimSun"/>
                <w:sz w:val="28"/>
                <w:szCs w:val="28"/>
                <w:lang w:val="en-US" w:eastAsia="zh-CN" w:bidi="ar-SA"/>
              </w:rPr>
              <w:t>-</w:t>
            </w:r>
            <w:r>
              <w:rPr>
                <w:rFonts w:eastAsia="SimSun"/>
                <w:sz w:val="28"/>
                <w:szCs w:val="28"/>
                <w:lang w:val="en-US" w:eastAsia="zh-CN" w:bidi="ar-SA"/>
              </w:rPr>
              <w:t>mail</w:t>
            </w:r>
            <w:r w:rsidRPr="00C86518">
              <w:rPr>
                <w:rFonts w:eastAsia="SimSun"/>
                <w:sz w:val="28"/>
                <w:szCs w:val="28"/>
                <w:lang w:val="en-US" w:eastAsia="zh-CN" w:bidi="ar-SA"/>
              </w:rPr>
              <w:t xml:space="preserve">: </w:t>
            </w:r>
            <w:hyperlink r:id="rId6" w:history="1"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mdoy</w:t>
              </w:r>
              <w:r w:rsidRPr="00C86518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78@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mail</w:t>
              </w:r>
              <w:r w:rsidRPr="00C86518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.</w:t>
              </w:r>
              <w:r w:rsidRPr="00D02D64">
                <w:rPr>
                  <w:rFonts w:eastAsia="SimSun"/>
                  <w:color w:val="0563C1"/>
                  <w:sz w:val="28"/>
                  <w:szCs w:val="28"/>
                  <w:u w:val="single"/>
                  <w:lang w:val="en-US" w:eastAsia="zh-CN" w:bidi="ar-SA"/>
                </w:rPr>
                <w:t>ru</w:t>
              </w:r>
            </w:hyperlink>
          </w:p>
        </w:tc>
      </w:tr>
      <w:tr w:rsidTr="00043FB2">
        <w:tblPrEx>
          <w:tblW w:w="10643" w:type="dxa"/>
          <w:tblInd w:w="-612" w:type="dxa"/>
          <w:tblLook w:val="01E0"/>
        </w:tblPrEx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Цель программы</w:t>
            </w:r>
          </w:p>
        </w:tc>
        <w:tc>
          <w:tcPr>
            <w:tcW w:w="7938" w:type="dxa"/>
            <w:shd w:val="clear" w:color="auto" w:fill="auto"/>
          </w:tcPr>
          <w:p w:rsidR="00A512AF" w:rsidRPr="00C86518" w:rsidP="001C4B18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Адаптация</w:t>
            </w:r>
            <w:r w:rsidRPr="00C86518">
              <w:rPr>
                <w:sz w:val="28"/>
                <w:szCs w:val="28"/>
                <w:lang w:val="ru-RU" w:eastAsia="ru-RU" w:bidi="ar-SA"/>
              </w:rPr>
              <w:t xml:space="preserve">  детей младшего дошкольного возраста к условиям ДОО</w:t>
            </w:r>
            <w:r>
              <w:rPr>
                <w:sz w:val="28"/>
                <w:szCs w:val="28"/>
                <w:lang w:val="ru-RU" w:eastAsia="ru-RU" w:bidi="ar-SA"/>
              </w:rPr>
              <w:t xml:space="preserve"> (о</w:t>
            </w:r>
            <w:r w:rsidRPr="00C86518">
              <w:rPr>
                <w:sz w:val="28"/>
                <w:szCs w:val="28"/>
                <w:lang w:val="ru-RU" w:eastAsia="ru-RU" w:bidi="ar-SA"/>
              </w:rPr>
              <w:t xml:space="preserve">беспечение эмоционального благополучия, психологического и </w:t>
            </w:r>
            <w:r>
              <w:rPr>
                <w:sz w:val="28"/>
                <w:szCs w:val="28"/>
                <w:lang w:val="ru-RU" w:eastAsia="ru-RU" w:bidi="ar-SA"/>
              </w:rPr>
              <w:t>физического здоровья)</w:t>
            </w:r>
          </w:p>
        </w:tc>
      </w:tr>
      <w:tr w:rsidTr="00043FB2">
        <w:tblPrEx>
          <w:tblW w:w="10643" w:type="dxa"/>
          <w:tblInd w:w="-612" w:type="dxa"/>
          <w:tblLook w:val="01E0"/>
        </w:tblPrEx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Направленность программы</w:t>
            </w:r>
          </w:p>
        </w:tc>
        <w:tc>
          <w:tcPr>
            <w:tcW w:w="7938" w:type="dxa"/>
            <w:shd w:val="clear" w:color="auto" w:fill="auto"/>
          </w:tcPr>
          <w:p w:rsidR="001062FB" w:rsidRPr="00C86518" w:rsidP="001062FB">
            <w:pPr>
              <w:spacing w:after="0" w:line="240" w:lineRule="auto"/>
              <w:rPr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color w:val="000000"/>
                <w:sz w:val="28"/>
                <w:szCs w:val="28"/>
                <w:lang w:val="ru-RU" w:eastAsia="ru-RU" w:bidi="ar-SA"/>
              </w:rPr>
              <w:t>социально-педагогическое</w:t>
            </w:r>
          </w:p>
          <w:p w:rsidR="00A512AF" w:rsidRPr="00C86518" w:rsidP="00043FB2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Tr="00043FB2">
        <w:tblPrEx>
          <w:tblW w:w="10643" w:type="dxa"/>
          <w:tblInd w:w="-612" w:type="dxa"/>
          <w:tblLook w:val="01E0"/>
        </w:tblPrEx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Срок реализации программы</w:t>
            </w:r>
          </w:p>
        </w:tc>
        <w:tc>
          <w:tcPr>
            <w:tcW w:w="7938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sz w:val="28"/>
                <w:szCs w:val="28"/>
                <w:lang w:val="ru-RU" w:eastAsia="en-US" w:bidi="ar-SA"/>
              </w:rPr>
            </w:pPr>
            <w:r w:rsidRPr="00C86518">
              <w:rPr>
                <w:sz w:val="28"/>
                <w:szCs w:val="28"/>
                <w:lang w:val="ru-RU" w:eastAsia="en-US" w:bidi="ar-SA"/>
              </w:rPr>
              <w:t>1 год</w:t>
            </w:r>
          </w:p>
        </w:tc>
      </w:tr>
      <w:tr w:rsidTr="00043FB2">
        <w:tblPrEx>
          <w:tblW w:w="10643" w:type="dxa"/>
          <w:tblInd w:w="-612" w:type="dxa"/>
          <w:tblLook w:val="01E0"/>
        </w:tblPrEx>
        <w:tc>
          <w:tcPr>
            <w:tcW w:w="2705" w:type="dxa"/>
            <w:shd w:val="clear" w:color="auto" w:fill="auto"/>
          </w:tcPr>
          <w:p w:rsidR="00A512AF" w:rsidRPr="00C86518" w:rsidP="00043FB2">
            <w:pPr>
              <w:spacing w:after="200" w:line="276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C86518">
              <w:rPr>
                <w:b/>
                <w:sz w:val="28"/>
                <w:szCs w:val="28"/>
                <w:lang w:val="ru-RU" w:eastAsia="en-US" w:bidi="ar-SA"/>
              </w:rPr>
              <w:t>Ожидаемы конечные результаты</w:t>
            </w:r>
          </w:p>
        </w:tc>
        <w:tc>
          <w:tcPr>
            <w:tcW w:w="7938" w:type="dxa"/>
            <w:shd w:val="clear" w:color="auto" w:fill="auto"/>
          </w:tcPr>
          <w:p w:rsidR="001D328B" w:rsidRPr="001D328B" w:rsidP="00043FB2">
            <w:pPr>
              <w:tabs>
                <w:tab w:val="num" w:pos="1276"/>
              </w:tabs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1D328B">
              <w:rPr>
                <w:bCs/>
                <w:iCs/>
                <w:sz w:val="28"/>
                <w:szCs w:val="28"/>
                <w:lang w:val="ru-RU" w:eastAsia="ru-RU" w:bidi="ar-SA"/>
              </w:rPr>
              <w:t xml:space="preserve">В результате освоения программы дети должны </w:t>
            </w:r>
            <w:r w:rsidRPr="001D328B"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  <w:t>знать</w:t>
            </w:r>
            <w:r w:rsidRPr="001D328B" w:rsidR="008061FE"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  <w:t>:</w:t>
            </w: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 xml:space="preserve"> </w:t>
            </w:r>
          </w:p>
          <w:p w:rsidR="001D328B" w:rsidRPr="001D328B" w:rsidP="00043FB2">
            <w:pPr>
              <w:tabs>
                <w:tab w:val="num" w:pos="1276"/>
              </w:tabs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- собственные сенсорные ощущения;</w:t>
            </w:r>
          </w:p>
          <w:p w:rsidR="00043FB2" w:rsidRPr="001D328B" w:rsidP="00043FB2">
            <w:pPr>
              <w:tabs>
                <w:tab w:val="num" w:pos="1276"/>
              </w:tabs>
              <w:spacing w:after="0" w:line="240" w:lineRule="auto"/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- сравнивать и называть характерные признаки предмета;</w:t>
            </w:r>
          </w:p>
          <w:p w:rsidR="008061FE" w:rsidRPr="001D328B" w:rsidP="00043FB2">
            <w:pPr>
              <w:tabs>
                <w:tab w:val="num" w:pos="1276"/>
              </w:tabs>
              <w:spacing w:after="0" w:line="240" w:lineRule="auto"/>
              <w:rPr>
                <w:bCs/>
                <w:iCs/>
                <w:sz w:val="28"/>
                <w:szCs w:val="28"/>
                <w:lang w:val="ru-RU" w:eastAsia="ru-RU" w:bidi="ar-SA"/>
              </w:rPr>
            </w:pPr>
            <w:r w:rsidRPr="001D328B">
              <w:rPr>
                <w:bCs/>
                <w:iCs/>
                <w:sz w:val="28"/>
                <w:szCs w:val="28"/>
                <w:lang w:val="ru-RU" w:eastAsia="ru-RU" w:bidi="ar-SA"/>
              </w:rPr>
              <w:t>-</w:t>
            </w:r>
            <w:r w:rsidRPr="001D328B" w:rsidR="002D31B8">
              <w:rPr>
                <w:bCs/>
                <w:iCs/>
                <w:sz w:val="28"/>
                <w:szCs w:val="28"/>
                <w:lang w:val="ru-RU" w:eastAsia="ru-RU" w:bidi="ar-SA"/>
              </w:rPr>
              <w:t xml:space="preserve"> </w:t>
            </w:r>
            <w:r w:rsidRPr="001D328B">
              <w:rPr>
                <w:bCs/>
                <w:iCs/>
                <w:sz w:val="28"/>
                <w:szCs w:val="28"/>
                <w:lang w:val="ru-RU" w:eastAsia="ru-RU" w:bidi="ar-SA"/>
              </w:rPr>
              <w:t>правила поведения</w:t>
            </w:r>
            <w:r w:rsidRPr="001D328B" w:rsidR="002D31B8">
              <w:rPr>
                <w:bCs/>
                <w:iCs/>
                <w:sz w:val="28"/>
                <w:szCs w:val="28"/>
                <w:lang w:val="ru-RU" w:eastAsia="ru-RU" w:bidi="ar-SA"/>
              </w:rPr>
              <w:t xml:space="preserve"> в коллективе</w:t>
            </w:r>
            <w:r w:rsidRPr="001D328B">
              <w:rPr>
                <w:bCs/>
                <w:iCs/>
                <w:sz w:val="28"/>
                <w:szCs w:val="28"/>
                <w:lang w:val="ru-RU" w:eastAsia="ru-RU" w:bidi="ar-SA"/>
              </w:rPr>
              <w:t>.</w:t>
            </w:r>
          </w:p>
          <w:p w:rsidR="008061FE" w:rsidRPr="001D328B" w:rsidP="00043FB2">
            <w:pPr>
              <w:tabs>
                <w:tab w:val="num" w:pos="1276"/>
              </w:tabs>
              <w:spacing w:after="0" w:line="240" w:lineRule="auto"/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</w:pPr>
            <w:r w:rsidRPr="001D328B"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  <w:t>Уметь:</w:t>
            </w:r>
          </w:p>
          <w:p w:rsidR="008061FE" w:rsidRPr="001D328B" w:rsidP="00043FB2">
            <w:pPr>
              <w:tabs>
                <w:tab w:val="num" w:pos="1276"/>
              </w:tabs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-</w:t>
            </w:r>
            <w:r w:rsidRPr="001D328B" w:rsidR="0058528C">
              <w:rPr>
                <w:rFonts w:eastAsia="SimSun"/>
                <w:sz w:val="28"/>
                <w:szCs w:val="28"/>
                <w:lang w:val="ru-RU" w:eastAsia="zh-CN" w:bidi="ar-SA"/>
              </w:rPr>
              <w:t xml:space="preserve">понимать, </w:t>
            </w: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регулировать и контролировать свое эмоционально-чувственное состояние;</w:t>
            </w:r>
          </w:p>
          <w:p w:rsidR="001D328B" w:rsidRPr="001D328B" w:rsidP="001D328B">
            <w:pPr>
              <w:tabs>
                <w:tab w:val="num" w:pos="1276"/>
              </w:tabs>
              <w:spacing w:after="0" w:line="240" w:lineRule="auto"/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- преодолевать состояния тревожности, напряжения, беспокойства, страха, проявления агрессивности, негативизма.</w:t>
            </w:r>
          </w:p>
          <w:p w:rsidR="008061FE" w:rsidRPr="001D328B" w:rsidP="00043FB2">
            <w:pPr>
              <w:tabs>
                <w:tab w:val="num" w:pos="1276"/>
              </w:tabs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- распознавать чувства других людей, расширять представление об окружающем мире;</w:t>
            </w:r>
          </w:p>
          <w:p w:rsidR="008061FE" w:rsidRPr="001D328B" w:rsidP="00043FB2">
            <w:pPr>
              <w:tabs>
                <w:tab w:val="num" w:pos="1276"/>
              </w:tabs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-сотрудничать друг с другом, строить взаимоотноше</w:t>
            </w:r>
            <w:r w:rsidRPr="001D328B" w:rsidR="001D328B">
              <w:rPr>
                <w:rFonts w:eastAsia="SimSun"/>
                <w:sz w:val="28"/>
                <w:szCs w:val="28"/>
                <w:lang w:val="ru-RU" w:eastAsia="zh-CN" w:bidi="ar-SA"/>
              </w:rPr>
              <w:t>ния со сверстниками и взрослыми.</w:t>
            </w:r>
          </w:p>
          <w:p w:rsidR="008061FE" w:rsidRPr="001D328B" w:rsidP="00043FB2">
            <w:pPr>
              <w:tabs>
                <w:tab w:val="num" w:pos="1276"/>
              </w:tabs>
              <w:spacing w:after="0" w:line="240" w:lineRule="auto"/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</w:pPr>
            <w:r w:rsidRPr="001D328B">
              <w:rPr>
                <w:bCs/>
                <w:iCs/>
                <w:sz w:val="28"/>
                <w:szCs w:val="28"/>
                <w:u w:val="single"/>
                <w:lang w:val="ru-RU" w:eastAsia="ru-RU" w:bidi="ar-SA"/>
              </w:rPr>
              <w:t>Владеть:</w:t>
            </w:r>
          </w:p>
          <w:p w:rsidR="008061FE" w:rsidRPr="001D328B" w:rsidP="00043FB2">
            <w:pPr>
              <w:tabs>
                <w:tab w:val="num" w:pos="1276"/>
              </w:tabs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 xml:space="preserve">- приемами </w:t>
            </w: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саморегуляции</w:t>
            </w:r>
            <w:r w:rsidRPr="001D328B" w:rsidR="002D31B8">
              <w:rPr>
                <w:rFonts w:eastAsia="SimSun"/>
                <w:sz w:val="28"/>
                <w:szCs w:val="28"/>
                <w:lang w:val="ru-RU" w:eastAsia="zh-CN" w:bidi="ar-SA"/>
              </w:rPr>
              <w:t>, самоконтроля, способностью адекватного отношения к себе и окружающим</w:t>
            </w: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;</w:t>
            </w:r>
          </w:p>
          <w:p w:rsidR="002D31B8" w:rsidRPr="001D328B" w:rsidP="002D31B8">
            <w:pPr>
              <w:tabs>
                <w:tab w:val="num" w:pos="1276"/>
              </w:tabs>
              <w:spacing w:after="0" w:line="240" w:lineRule="auto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- коммуникативными н</w:t>
            </w:r>
            <w:r w:rsidRPr="001D328B">
              <w:rPr>
                <w:rFonts w:eastAsia="SimSun"/>
                <w:sz w:val="28"/>
                <w:szCs w:val="28"/>
                <w:lang w:val="ru-RU" w:eastAsia="zh-CN" w:bidi="ar-SA"/>
              </w:rPr>
              <w:t>авыками, игровой деятельностью.</w:t>
            </w:r>
          </w:p>
          <w:p w:rsidR="00A512AF" w:rsidRPr="00C86518" w:rsidP="00043FB2">
            <w:pPr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</w:tr>
    </w:tbl>
    <w:p w:rsidR="00A512AF" w:rsidP="00574FC6">
      <w:pPr>
        <w:spacing w:after="0" w:line="360" w:lineRule="auto"/>
        <w:rPr>
          <w:b/>
          <w:sz w:val="28"/>
          <w:szCs w:val="28"/>
          <w:lang w:val="ru-RU" w:eastAsia="ru-RU" w:bidi="ar-SA"/>
        </w:rPr>
      </w:pPr>
    </w:p>
    <w:p w:rsidR="006B45FB" w:rsidRPr="006B45FB" w:rsidP="006B45FB">
      <w:pPr>
        <w:spacing w:after="0"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6B45FB">
        <w:rPr>
          <w:b/>
          <w:sz w:val="28"/>
          <w:szCs w:val="28"/>
          <w:lang w:val="ru-RU" w:eastAsia="ru-RU" w:bidi="ar-SA"/>
        </w:rPr>
        <w:t>Пояснительная записка</w:t>
      </w:r>
    </w:p>
    <w:p w:rsidR="006B45FB" w:rsidRPr="006B45FB" w:rsidP="006B45FB">
      <w:pPr>
        <w:spacing w:after="0" w:line="360" w:lineRule="auto"/>
        <w:jc w:val="center"/>
        <w:rPr>
          <w:b/>
          <w:sz w:val="28"/>
          <w:szCs w:val="28"/>
          <w:lang w:val="ru-RU" w:eastAsia="ru-RU" w:bidi="ar-SA"/>
        </w:rPr>
      </w:pPr>
    </w:p>
    <w:p w:rsidR="006B45FB" w:rsidP="0074527B">
      <w:pPr>
        <w:spacing w:after="0" w:line="360" w:lineRule="auto"/>
        <w:ind w:firstLine="708"/>
        <w:jc w:val="both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Одним из направлений</w:t>
      </w:r>
      <w:r w:rsidRPr="006B45FB">
        <w:rPr>
          <w:color w:val="000000"/>
          <w:sz w:val="28"/>
          <w:szCs w:val="28"/>
          <w:lang w:val="ru-RU" w:eastAsia="ru-RU" w:bidi="ar-SA"/>
        </w:rPr>
        <w:t xml:space="preserve"> работы</w:t>
      </w:r>
      <w:r w:rsidR="009B4DFB">
        <w:rPr>
          <w:color w:val="000000"/>
          <w:sz w:val="28"/>
          <w:szCs w:val="28"/>
          <w:lang w:val="ru-RU" w:eastAsia="ru-RU" w:bidi="ar-SA"/>
        </w:rPr>
        <w:t xml:space="preserve"> нашего детского сада является </w:t>
      </w:r>
      <w:r w:rsidRPr="006B45FB">
        <w:rPr>
          <w:color w:val="000000"/>
          <w:sz w:val="28"/>
          <w:szCs w:val="28"/>
          <w:lang w:val="ru-RU" w:eastAsia="ru-RU" w:bidi="ar-SA"/>
        </w:rPr>
        <w:t>сохранение и укрепление здоровья детей</w:t>
      </w:r>
      <w:r>
        <w:rPr>
          <w:color w:val="000000"/>
          <w:sz w:val="28"/>
          <w:szCs w:val="28"/>
          <w:lang w:val="ru-RU" w:eastAsia="ru-RU" w:bidi="ar-SA"/>
        </w:rPr>
        <w:t xml:space="preserve">, </w:t>
      </w:r>
      <w:r w:rsidRPr="006B45FB">
        <w:rPr>
          <w:color w:val="000000"/>
          <w:sz w:val="28"/>
          <w:szCs w:val="28"/>
          <w:lang w:val="ru-RU" w:eastAsia="ru-RU" w:bidi="ar-SA"/>
        </w:rPr>
        <w:t>составляющ</w:t>
      </w:r>
      <w:r>
        <w:rPr>
          <w:color w:val="000000"/>
          <w:sz w:val="28"/>
          <w:szCs w:val="28"/>
          <w:lang w:val="ru-RU" w:eastAsia="ru-RU" w:bidi="ar-SA"/>
        </w:rPr>
        <w:t>ей</w:t>
      </w:r>
      <w:r w:rsidRPr="006B45FB">
        <w:rPr>
          <w:color w:val="000000"/>
          <w:sz w:val="28"/>
          <w:szCs w:val="28"/>
          <w:lang w:val="ru-RU" w:eastAsia="ru-RU" w:bidi="ar-SA"/>
        </w:rPr>
        <w:t xml:space="preserve"> которого является эмоциональное благополучие ребёнка, которого можно достичь через игровую деятельность в сенсорной комнате.</w:t>
      </w:r>
    </w:p>
    <w:p w:rsidR="0074527B" w:rsidP="0074527B">
      <w:pPr>
        <w:spacing w:after="0" w:line="360" w:lineRule="auto"/>
        <w:ind w:firstLine="708"/>
        <w:jc w:val="both"/>
        <w:rPr>
          <w:color w:val="000000"/>
          <w:sz w:val="28"/>
          <w:szCs w:val="28"/>
          <w:lang w:val="ru-RU" w:eastAsia="ru-RU" w:bidi="ar-SA"/>
        </w:rPr>
      </w:pPr>
      <w:r w:rsidRPr="0074527B">
        <w:rPr>
          <w:b/>
          <w:color w:val="000000"/>
          <w:sz w:val="28"/>
          <w:szCs w:val="28"/>
          <w:lang w:val="ru-RU" w:eastAsia="ru-RU" w:bidi="ar-SA"/>
        </w:rPr>
        <w:t>Направленность программы</w:t>
      </w:r>
      <w:r>
        <w:rPr>
          <w:color w:val="000000"/>
          <w:sz w:val="28"/>
          <w:szCs w:val="28"/>
          <w:lang w:val="ru-RU" w:eastAsia="ru-RU" w:bidi="ar-SA"/>
        </w:rPr>
        <w:t xml:space="preserve"> </w:t>
      </w:r>
      <w:r w:rsidRPr="0074527B">
        <w:rPr>
          <w:color w:val="000000"/>
          <w:sz w:val="28"/>
          <w:szCs w:val="28"/>
          <w:lang w:val="ru-RU" w:eastAsia="ru-RU" w:bidi="ar-SA"/>
        </w:rPr>
        <w:t>по обучению в сенсорной комнате «Радуга»</w:t>
      </w:r>
      <w:r>
        <w:rPr>
          <w:color w:val="000000"/>
          <w:sz w:val="28"/>
          <w:szCs w:val="28"/>
          <w:lang w:val="ru-RU" w:eastAsia="ru-RU" w:bidi="ar-SA"/>
        </w:rPr>
        <w:t xml:space="preserve"> по содержанию является социально-педагогической; по функциональному предназначению – досуговой; по форме организации – групповой; по времени реализации – годичной.</w:t>
      </w:r>
    </w:p>
    <w:p w:rsidR="00364073" w:rsidRPr="006B45FB" w:rsidP="0038534E">
      <w:pPr>
        <w:shd w:val="clear" w:color="auto" w:fill="FFFFFF" w:themeFill="background1"/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B45FB">
        <w:rPr>
          <w:b/>
          <w:bCs/>
          <w:sz w:val="28"/>
          <w:szCs w:val="28"/>
          <w:lang w:val="ru-RU" w:eastAsia="ru-RU" w:bidi="ar-SA"/>
        </w:rPr>
        <w:t>Новизна</w:t>
      </w:r>
      <w:r w:rsidRPr="006B45FB">
        <w:rPr>
          <w:sz w:val="28"/>
          <w:szCs w:val="28"/>
          <w:lang w:val="ru-RU" w:eastAsia="ru-RU" w:bidi="ar-SA"/>
        </w:rPr>
        <w:t xml:space="preserve"> данной программы состоит в сочетании традиционных методов групповой </w:t>
      </w:r>
      <w:r w:rsidRPr="006B45FB">
        <w:rPr>
          <w:sz w:val="28"/>
          <w:szCs w:val="28"/>
          <w:lang w:val="ru-RU" w:eastAsia="ru-RU" w:bidi="ar-SA"/>
        </w:rPr>
        <w:t>психо</w:t>
      </w:r>
      <w:r w:rsidRPr="006B45FB">
        <w:rPr>
          <w:sz w:val="28"/>
          <w:szCs w:val="28"/>
          <w:lang w:val="ru-RU" w:eastAsia="ru-RU" w:bidi="ar-SA"/>
        </w:rPr>
        <w:t>-коррекционной работы и инновационных технологий сенсорной комнаты, которые обеспечивают более глубокое и успешное решение проблем дошкольников.</w:t>
      </w:r>
    </w:p>
    <w:p w:rsidR="0074527B" w:rsidRPr="006B45FB" w:rsidP="0074527B">
      <w:pPr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74527B">
        <w:rPr>
          <w:b/>
          <w:color w:val="000000"/>
          <w:sz w:val="28"/>
          <w:szCs w:val="28"/>
          <w:lang w:val="ru-RU" w:eastAsia="ru-RU" w:bidi="ar-SA"/>
        </w:rPr>
        <w:t>Актуальность программы</w:t>
      </w:r>
      <w:r>
        <w:rPr>
          <w:color w:val="000000"/>
          <w:sz w:val="28"/>
          <w:szCs w:val="28"/>
          <w:lang w:val="ru-RU" w:eastAsia="ru-RU" w:bidi="ar-SA"/>
        </w:rPr>
        <w:t xml:space="preserve"> обусловлена тем, что </w:t>
      </w:r>
      <w:r>
        <w:rPr>
          <w:sz w:val="28"/>
          <w:szCs w:val="28"/>
          <w:lang w:val="ru-RU" w:eastAsia="ru-RU" w:bidi="ar-SA"/>
        </w:rPr>
        <w:t>в</w:t>
      </w:r>
      <w:r w:rsidRPr="006B45FB">
        <w:rPr>
          <w:sz w:val="28"/>
          <w:szCs w:val="28"/>
          <w:lang w:val="ru-RU" w:eastAsia="ru-RU" w:bidi="ar-SA"/>
        </w:rPr>
        <w:t xml:space="preserve"> последнее время встречается такое явление, как психосоматические расстройства, проявляющиеся у детей на фоне нежелания ходить в детский сад. Психосоматические заболевания – это психические нарушения, которые проявляются как болезнь внутренних органов. Это могут быть нарушения желудочно-кишечного тракта, кожи, эндокринной системы, головные боли и т.д. подобные нарушения возникают в ответ на любые значимые для ребенка ситуации, которые вызывают эмоциональное напряжение (стресс). За теми или иными соматическими нарушениями, на первый взгляд не имеющими никакого отношения к личностным и познавательным сферам ребенка, скрываются стойкие эмоциональные нарушения, проявляющиеся в высокой возбудимости, импульсивности, повышенной тревожности, нестабильности настроения и даже агрессивности. </w:t>
      </w:r>
    </w:p>
    <w:p w:rsidR="00364073" w:rsidRPr="006B45FB" w:rsidP="00364073">
      <w:pPr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Опыт работы в дошкольном учреждении, постоянные наблюдения за детьми позволяют предположить, что чаще всего гармоничному развитию ребенка препятствует </w:t>
      </w:r>
      <w:r w:rsidRPr="006B45FB">
        <w:rPr>
          <w:i/>
          <w:iCs/>
          <w:sz w:val="28"/>
          <w:szCs w:val="28"/>
          <w:lang w:val="ru-RU" w:eastAsia="ru-RU" w:bidi="ar-SA"/>
        </w:rPr>
        <w:t>эмоциональная нестабильность</w:t>
      </w:r>
      <w:r w:rsidRPr="006B45FB">
        <w:rPr>
          <w:sz w:val="28"/>
          <w:szCs w:val="28"/>
          <w:lang w:val="ru-RU" w:eastAsia="ru-RU" w:bidi="ar-SA"/>
        </w:rPr>
        <w:t>.</w:t>
      </w:r>
      <w:r>
        <w:rPr>
          <w:sz w:val="28"/>
          <w:szCs w:val="28"/>
          <w:lang w:val="ru-RU" w:eastAsia="ru-RU" w:bidi="ar-SA"/>
        </w:rPr>
        <w:t xml:space="preserve"> Поэтому, в</w:t>
      </w:r>
      <w:r w:rsidRPr="006B45FB">
        <w:rPr>
          <w:sz w:val="28"/>
          <w:szCs w:val="28"/>
          <w:lang w:val="ru-RU" w:eastAsia="ru-RU" w:bidi="ar-SA"/>
        </w:rPr>
        <w:t xml:space="preserve">опросы </w:t>
      </w:r>
      <w:r w:rsidRPr="006B45FB">
        <w:rPr>
          <w:sz w:val="28"/>
          <w:szCs w:val="28"/>
          <w:lang w:val="ru-RU" w:eastAsia="ru-RU" w:bidi="ar-SA"/>
        </w:rPr>
        <w:t>эмоционально-психологического здоровья детей очень актуальны для дошкольного образования и воспитания в целом.</w:t>
      </w:r>
    </w:p>
    <w:p w:rsidR="000A3DDE" w:rsidRPr="000A3DDE" w:rsidP="000A3DDE">
      <w:pPr>
        <w:spacing w:after="0" w:line="360" w:lineRule="auto"/>
        <w:ind w:firstLine="708"/>
        <w:jc w:val="both"/>
        <w:rPr>
          <w:rFonts w:eastAsia="SimSun"/>
          <w:color w:val="000000"/>
          <w:sz w:val="28"/>
          <w:szCs w:val="28"/>
          <w:shd w:val="clear" w:color="auto" w:fill="FFFFFF"/>
          <w:lang w:val="ru-RU" w:eastAsia="zh-CN" w:bidi="ar-SA"/>
        </w:rPr>
      </w:pPr>
      <w:r w:rsidRPr="00364073">
        <w:rPr>
          <w:b/>
          <w:color w:val="000000"/>
          <w:spacing w:val="7"/>
          <w:sz w:val="28"/>
          <w:szCs w:val="28"/>
          <w:lang w:val="ru-RU" w:eastAsia="ru-RU" w:bidi="ar-SA"/>
        </w:rPr>
        <w:t>Педагогическая целесообразность</w:t>
      </w:r>
      <w:r>
        <w:rPr>
          <w:color w:val="000000"/>
          <w:spacing w:val="7"/>
          <w:sz w:val="28"/>
          <w:szCs w:val="28"/>
          <w:lang w:val="ru-RU" w:eastAsia="ru-RU" w:bidi="ar-SA"/>
        </w:rPr>
        <w:t xml:space="preserve"> </w:t>
      </w:r>
      <w:r w:rsidRPr="000A3DDE">
        <w:rPr>
          <w:rFonts w:eastAsia="SimSun"/>
          <w:sz w:val="28"/>
          <w:szCs w:val="28"/>
          <w:lang w:val="ru-RU" w:eastAsia="zh-CN" w:bidi="ar-SA"/>
        </w:rPr>
        <w:t>программы объясняется тем, что использование игр с сенсорным оборудованием позитивно влияет на эмоциональное самочувствие детей, снижает уровень нервно-психического напряжения, стабилизирует внутреннее состояние, способствует возникновению положительных эмоций.</w:t>
      </w:r>
    </w:p>
    <w:p w:rsidR="0063537A" w:rsidP="00364073">
      <w:pPr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 xml:space="preserve">Цель: </w:t>
      </w:r>
      <w:r>
        <w:rPr>
          <w:sz w:val="28"/>
          <w:szCs w:val="28"/>
          <w:lang w:val="ru-RU" w:eastAsia="ru-RU" w:bidi="ar-SA"/>
        </w:rPr>
        <w:t>адаптация</w:t>
      </w:r>
      <w:r w:rsidR="00F2334D">
        <w:rPr>
          <w:sz w:val="28"/>
          <w:szCs w:val="28"/>
          <w:lang w:val="ru-RU" w:eastAsia="ru-RU" w:bidi="ar-SA"/>
        </w:rPr>
        <w:t xml:space="preserve"> </w:t>
      </w:r>
      <w:r w:rsidRPr="00C86518">
        <w:rPr>
          <w:sz w:val="28"/>
          <w:szCs w:val="28"/>
          <w:lang w:val="ru-RU" w:eastAsia="ru-RU" w:bidi="ar-SA"/>
        </w:rPr>
        <w:t>детей младшего дошкольного возраста к условиям ДОО</w:t>
      </w:r>
      <w:r>
        <w:rPr>
          <w:sz w:val="28"/>
          <w:szCs w:val="28"/>
          <w:lang w:val="ru-RU" w:eastAsia="ru-RU" w:bidi="ar-SA"/>
        </w:rPr>
        <w:t xml:space="preserve"> (о</w:t>
      </w:r>
      <w:r w:rsidRPr="00C86518">
        <w:rPr>
          <w:sz w:val="28"/>
          <w:szCs w:val="28"/>
          <w:lang w:val="ru-RU" w:eastAsia="ru-RU" w:bidi="ar-SA"/>
        </w:rPr>
        <w:t xml:space="preserve">беспечение эмоционального благополучия, психологического и </w:t>
      </w:r>
      <w:r>
        <w:rPr>
          <w:sz w:val="28"/>
          <w:szCs w:val="28"/>
          <w:lang w:val="ru-RU" w:eastAsia="ru-RU" w:bidi="ar-SA"/>
        </w:rPr>
        <w:t>физического здоровья)</w:t>
      </w:r>
      <w:r w:rsidR="00F2334D">
        <w:rPr>
          <w:sz w:val="28"/>
          <w:szCs w:val="28"/>
          <w:lang w:val="ru-RU" w:eastAsia="ru-RU" w:bidi="ar-SA"/>
        </w:rPr>
        <w:t>.</w:t>
      </w:r>
    </w:p>
    <w:p w:rsidR="00364073" w:rsidRPr="006B45FB" w:rsidP="00364073">
      <w:pPr>
        <w:spacing w:after="0" w:line="360" w:lineRule="auto"/>
        <w:ind w:firstLine="708"/>
        <w:jc w:val="both"/>
        <w:rPr>
          <w:b/>
          <w:sz w:val="28"/>
          <w:szCs w:val="28"/>
          <w:lang w:val="ru-RU" w:eastAsia="ru-RU" w:bidi="ar-SA"/>
        </w:rPr>
      </w:pPr>
      <w:r w:rsidRPr="006B45FB">
        <w:rPr>
          <w:b/>
          <w:sz w:val="28"/>
          <w:szCs w:val="28"/>
          <w:lang w:val="ru-RU" w:eastAsia="ru-RU" w:bidi="ar-SA"/>
        </w:rPr>
        <w:t>Задачи:</w:t>
      </w:r>
    </w:p>
    <w:p w:rsidR="00364073" w:rsidRPr="006B45FB" w:rsidP="00C5454F">
      <w:pPr>
        <w:spacing w:after="0" w:line="360" w:lineRule="auto"/>
        <w:contextualSpacing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создавать комфортные условия для пребывания ребенка в </w:t>
      </w:r>
      <w:r w:rsidRPr="006B45FB">
        <w:rPr>
          <w:sz w:val="28"/>
          <w:szCs w:val="28"/>
          <w:lang w:val="ru-RU" w:eastAsia="ru-RU" w:bidi="ar-SA"/>
        </w:rPr>
        <w:t>ДО</w:t>
      </w:r>
      <w:r>
        <w:rPr>
          <w:sz w:val="28"/>
          <w:szCs w:val="28"/>
          <w:lang w:val="ru-RU" w:eastAsia="ru-RU" w:bidi="ar-SA"/>
        </w:rPr>
        <w:t>О</w:t>
      </w:r>
      <w:r w:rsidRPr="006B45FB">
        <w:rPr>
          <w:sz w:val="28"/>
          <w:szCs w:val="28"/>
          <w:lang w:val="ru-RU" w:eastAsia="ru-RU" w:bidi="ar-SA"/>
        </w:rPr>
        <w:t>.</w:t>
      </w:r>
    </w:p>
    <w:p w:rsidR="00364073" w:rsidRPr="006B45FB" w:rsidP="00C5454F">
      <w:pPr>
        <w:spacing w:after="0" w:line="360" w:lineRule="auto"/>
        <w:contextualSpacing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>- формирование</w:t>
      </w:r>
      <w:r w:rsidRPr="006B45FB">
        <w:rPr>
          <w:bCs/>
          <w:sz w:val="28"/>
          <w:szCs w:val="28"/>
          <w:lang w:val="ru-RU" w:eastAsia="ru-RU" w:bidi="ar-SA"/>
        </w:rPr>
        <w:t xml:space="preserve"> у детей эмоциональной </w:t>
      </w:r>
      <w:r w:rsidRPr="006B45FB">
        <w:rPr>
          <w:bCs/>
          <w:sz w:val="28"/>
          <w:szCs w:val="28"/>
          <w:lang w:val="ru-RU" w:eastAsia="ru-RU" w:bidi="ar-SA"/>
        </w:rPr>
        <w:t>децентрации</w:t>
      </w:r>
      <w:r w:rsidRPr="006B45FB">
        <w:rPr>
          <w:bCs/>
          <w:sz w:val="28"/>
          <w:szCs w:val="28"/>
          <w:lang w:val="ru-RU" w:eastAsia="ru-RU" w:bidi="ar-SA"/>
        </w:rPr>
        <w:t>, т.е. способности ребенка-дошкольника воспринимать и учитывать в своем поведении состояния, желания и интересы других людей.</w:t>
      </w:r>
    </w:p>
    <w:p w:rsidR="00364073" w:rsidRPr="006B45FB" w:rsidP="00C5454F">
      <w:pPr>
        <w:spacing w:after="0" w:line="360" w:lineRule="auto"/>
        <w:contextualSpacing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 xml:space="preserve">- профилактика неврозов и </w:t>
      </w:r>
      <w:r w:rsidRPr="006B45FB">
        <w:rPr>
          <w:bCs/>
          <w:sz w:val="28"/>
          <w:szCs w:val="28"/>
          <w:lang w:val="ru-RU" w:eastAsia="ru-RU" w:bidi="ar-SA"/>
        </w:rPr>
        <w:t xml:space="preserve">невротических реакций, нарушения поведения, </w:t>
      </w:r>
      <w:r w:rsidRPr="006B45FB">
        <w:rPr>
          <w:bCs/>
          <w:sz w:val="28"/>
          <w:szCs w:val="28"/>
          <w:lang w:val="ru-RU" w:eastAsia="ru-RU" w:bidi="ar-SA"/>
        </w:rPr>
        <w:t>социально-психологической</w:t>
      </w:r>
      <w:r w:rsidRPr="006B45FB">
        <w:rPr>
          <w:bCs/>
          <w:sz w:val="28"/>
          <w:szCs w:val="28"/>
          <w:lang w:val="ru-RU" w:eastAsia="ru-RU" w:bidi="ar-SA"/>
        </w:rPr>
        <w:t xml:space="preserve"> </w:t>
      </w:r>
      <w:r w:rsidRPr="006B45FB">
        <w:rPr>
          <w:bCs/>
          <w:sz w:val="28"/>
          <w:szCs w:val="28"/>
          <w:lang w:val="ru-RU" w:eastAsia="ru-RU" w:bidi="ar-SA"/>
        </w:rPr>
        <w:t>дезадаптации</w:t>
      </w:r>
      <w:r w:rsidRPr="006B45FB">
        <w:rPr>
          <w:bCs/>
          <w:sz w:val="28"/>
          <w:szCs w:val="28"/>
          <w:lang w:val="ru-RU" w:eastAsia="ru-RU" w:bidi="ar-SA"/>
        </w:rPr>
        <w:t xml:space="preserve"> к условиям ДО</w:t>
      </w:r>
      <w:r>
        <w:rPr>
          <w:bCs/>
          <w:sz w:val="28"/>
          <w:szCs w:val="28"/>
          <w:lang w:val="ru-RU" w:eastAsia="ru-RU" w:bidi="ar-SA"/>
        </w:rPr>
        <w:t>О</w:t>
      </w:r>
      <w:r w:rsidRPr="006B45FB">
        <w:rPr>
          <w:bCs/>
          <w:sz w:val="28"/>
          <w:szCs w:val="28"/>
          <w:lang w:val="ru-RU" w:eastAsia="ru-RU" w:bidi="ar-SA"/>
        </w:rPr>
        <w:t xml:space="preserve"> и других проблем психогенного характера.</w:t>
      </w:r>
    </w:p>
    <w:p w:rsidR="00364073" w:rsidRPr="006B45FB" w:rsidP="00C5454F">
      <w:pPr>
        <w:spacing w:after="0" w:line="360" w:lineRule="auto"/>
        <w:contextualSpacing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>- р</w:t>
      </w:r>
      <w:r w:rsidRPr="006B45FB">
        <w:rPr>
          <w:bCs/>
          <w:sz w:val="28"/>
          <w:szCs w:val="28"/>
          <w:lang w:val="ru-RU" w:eastAsia="ru-RU" w:bidi="ar-SA"/>
        </w:rPr>
        <w:t>азвитие умения укреплять и поддерживать позитивные чувства, снимать утомление, предупреждать негативные эмоции.</w:t>
      </w:r>
    </w:p>
    <w:p w:rsidR="00364073" w:rsidRPr="006B45FB" w:rsidP="00C5454F">
      <w:pPr>
        <w:spacing w:after="0" w:line="360" w:lineRule="auto"/>
        <w:contextualSpacing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>- с</w:t>
      </w:r>
      <w:r w:rsidRPr="006B45FB">
        <w:rPr>
          <w:bCs/>
          <w:sz w:val="28"/>
          <w:szCs w:val="28"/>
          <w:lang w:val="ru-RU" w:eastAsia="ru-RU" w:bidi="ar-SA"/>
        </w:rPr>
        <w:t xml:space="preserve">оздание возможностей для самовыражения, формирование у детей умений и навыков практического овладения выразительными движениями – средствами человеческого общения: мимикой, жестами, пантомимикой. </w:t>
      </w:r>
      <w:r w:rsidRPr="006B45FB">
        <w:rPr>
          <w:bCs/>
          <w:sz w:val="28"/>
          <w:szCs w:val="28"/>
          <w:lang w:val="ru-RU" w:eastAsia="ru-RU" w:bidi="ar-SA"/>
        </w:rPr>
        <w:tab/>
      </w:r>
    </w:p>
    <w:p w:rsidR="00364073" w:rsidRPr="006B45FB" w:rsidP="00C5454F">
      <w:pPr>
        <w:spacing w:after="0" w:line="360" w:lineRule="auto"/>
        <w:contextualSpacing/>
        <w:jc w:val="both"/>
        <w:rPr>
          <w:bCs/>
          <w:sz w:val="28"/>
          <w:szCs w:val="28"/>
          <w:lang w:val="ru-RU" w:eastAsia="ru-RU" w:bidi="ar-SA"/>
        </w:rPr>
      </w:pPr>
      <w:r>
        <w:rPr>
          <w:bCs/>
          <w:sz w:val="28"/>
          <w:szCs w:val="28"/>
          <w:lang w:val="ru-RU" w:eastAsia="ru-RU" w:bidi="ar-SA"/>
        </w:rPr>
        <w:t xml:space="preserve">- повышение </w:t>
      </w:r>
      <w:r w:rsidRPr="006B45FB">
        <w:rPr>
          <w:bCs/>
          <w:sz w:val="28"/>
          <w:szCs w:val="28"/>
          <w:lang w:val="ru-RU" w:eastAsia="ru-RU" w:bidi="ar-SA"/>
        </w:rPr>
        <w:t>родительской компетентности в понимании внутренних переживаний и потребностей ребенка.</w:t>
      </w:r>
    </w:p>
    <w:p w:rsidR="00364073" w:rsidP="0074527B">
      <w:pPr>
        <w:spacing w:after="0" w:line="360" w:lineRule="auto"/>
        <w:ind w:firstLine="708"/>
        <w:jc w:val="both"/>
        <w:rPr>
          <w:color w:val="000000"/>
          <w:spacing w:val="7"/>
          <w:sz w:val="28"/>
          <w:szCs w:val="28"/>
          <w:lang w:val="ru-RU" w:eastAsia="ru-RU" w:bidi="ar-SA"/>
        </w:rPr>
      </w:pPr>
      <w:r w:rsidRPr="00364073">
        <w:rPr>
          <w:color w:val="000000"/>
          <w:spacing w:val="7"/>
          <w:sz w:val="28"/>
          <w:szCs w:val="28"/>
          <w:lang w:val="ru-RU" w:eastAsia="ru-RU" w:bidi="ar-SA"/>
        </w:rPr>
        <w:t xml:space="preserve">Реализация данных задач осуществляется с учетом следующих </w:t>
      </w:r>
      <w:r w:rsidRPr="00364073">
        <w:rPr>
          <w:color w:val="000000"/>
          <w:spacing w:val="7"/>
          <w:sz w:val="28"/>
          <w:szCs w:val="28"/>
          <w:u w:val="single"/>
          <w:lang w:val="ru-RU" w:eastAsia="ru-RU" w:bidi="ar-SA"/>
        </w:rPr>
        <w:t>принципов</w:t>
      </w:r>
      <w:r w:rsidRPr="00364073">
        <w:rPr>
          <w:color w:val="000000"/>
          <w:spacing w:val="7"/>
          <w:sz w:val="28"/>
          <w:szCs w:val="28"/>
          <w:lang w:val="ru-RU" w:eastAsia="ru-RU" w:bidi="ar-SA"/>
        </w:rPr>
        <w:t>:</w:t>
      </w:r>
    </w:p>
    <w:p w:rsidR="00364073" w:rsidRPr="006B45FB" w:rsidP="006D12D2">
      <w:pPr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а</w:t>
      </w:r>
      <w:r w:rsidRPr="006B45FB">
        <w:rPr>
          <w:sz w:val="28"/>
          <w:szCs w:val="28"/>
          <w:lang w:val="ru-RU" w:eastAsia="ru-RU" w:bidi="ar-SA"/>
        </w:rPr>
        <w:t>ктуальность – ориентирование на решение наиболее важных проблем для будущей системы дошкольного воспитания;</w:t>
      </w:r>
    </w:p>
    <w:p w:rsidR="00364073" w:rsidRPr="006B45FB" w:rsidP="006D12D2">
      <w:pPr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- </w:t>
      </w:r>
      <w:r>
        <w:rPr>
          <w:sz w:val="28"/>
          <w:szCs w:val="28"/>
          <w:lang w:val="ru-RU" w:eastAsia="ru-RU" w:bidi="ar-SA"/>
        </w:rPr>
        <w:t>п</w:t>
      </w:r>
      <w:r w:rsidRPr="006B45FB">
        <w:rPr>
          <w:sz w:val="28"/>
          <w:szCs w:val="28"/>
          <w:lang w:val="ru-RU" w:eastAsia="ru-RU" w:bidi="ar-SA"/>
        </w:rPr>
        <w:t>рогностичность</w:t>
      </w:r>
      <w:r w:rsidRPr="006B45FB">
        <w:rPr>
          <w:sz w:val="28"/>
          <w:szCs w:val="28"/>
          <w:lang w:val="ru-RU" w:eastAsia="ru-RU" w:bidi="ar-SA"/>
        </w:rPr>
        <w:t xml:space="preserve"> – отражение в целях и планируемых действиях не только сегодняшних, но и будущих требований к дошкольному учреждению, т.е. способность программы соответствовать изменяющимся требованиям и условиям, в которых будет осуществляться;</w:t>
      </w:r>
    </w:p>
    <w:p w:rsidR="00364073" w:rsidRPr="006B45FB" w:rsidP="00021B05">
      <w:pPr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р</w:t>
      </w:r>
      <w:r w:rsidRPr="006B45FB">
        <w:rPr>
          <w:sz w:val="28"/>
          <w:szCs w:val="28"/>
          <w:lang w:val="ru-RU" w:eastAsia="ru-RU" w:bidi="ar-SA"/>
        </w:rPr>
        <w:t>ациональность – определение целей и способов их достижения, позволяющих получить максимально полезный результат;</w:t>
      </w:r>
    </w:p>
    <w:p w:rsidR="00364073" w:rsidRPr="006B45FB" w:rsidP="00021B05">
      <w:pPr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р</w:t>
      </w:r>
      <w:r w:rsidRPr="006B45FB">
        <w:rPr>
          <w:sz w:val="28"/>
          <w:szCs w:val="28"/>
          <w:lang w:val="ru-RU" w:eastAsia="ru-RU" w:bidi="ar-SA"/>
        </w:rPr>
        <w:t>еалистичность – обеспечение соответствия между желаемым и возможным;</w:t>
      </w:r>
    </w:p>
    <w:p w:rsidR="00364073" w:rsidRPr="006B45FB" w:rsidP="00021B05">
      <w:pPr>
        <w:tabs>
          <w:tab w:val="left" w:pos="284"/>
        </w:tabs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ц</w:t>
      </w:r>
      <w:r w:rsidRPr="006B45FB">
        <w:rPr>
          <w:sz w:val="28"/>
          <w:szCs w:val="28"/>
          <w:lang w:val="ru-RU" w:eastAsia="ru-RU" w:bidi="ar-SA"/>
        </w:rPr>
        <w:t>елостность – обеспечение полноты состава действий, необходимых для достижения цели, а также согласованность связи между действиями;</w:t>
      </w:r>
    </w:p>
    <w:p w:rsidR="00364073" w:rsidRPr="006B45FB" w:rsidP="00021B05">
      <w:pPr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- к</w:t>
      </w:r>
      <w:r w:rsidRPr="006B45FB">
        <w:rPr>
          <w:sz w:val="28"/>
          <w:szCs w:val="28"/>
          <w:lang w:val="ru-RU" w:eastAsia="ru-RU" w:bidi="ar-SA"/>
        </w:rPr>
        <w:t>онтролируемость – определение конечных и промежуточных целей;</w:t>
      </w:r>
      <w:r w:rsidRPr="006B45FB">
        <w:rPr>
          <w:color w:val="000000"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определение способов проверки реально полученных результатов на их соответствии целям;</w:t>
      </w:r>
    </w:p>
    <w:p w:rsidR="00701133" w:rsidRPr="0038534E" w:rsidP="00701133">
      <w:pPr>
        <w:shd w:val="clear" w:color="auto" w:fill="FDFDFD"/>
        <w:spacing w:after="0" w:line="360" w:lineRule="auto"/>
        <w:ind w:firstLine="708"/>
        <w:jc w:val="both"/>
        <w:rPr>
          <w:sz w:val="28"/>
          <w:szCs w:val="28"/>
          <w:shd w:val="clear" w:color="auto" w:fill="FFFFFF" w:themeFill="background1"/>
          <w:lang w:val="ru-RU" w:eastAsia="ru-RU" w:bidi="ar-SA"/>
        </w:rPr>
      </w:pPr>
      <w:r w:rsidRPr="0038534E">
        <w:rPr>
          <w:b/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>Отличительная особенность</w:t>
      </w:r>
      <w:r w:rsidRPr="0038534E">
        <w:rPr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 xml:space="preserve"> данной программы, от уже </w:t>
      </w:r>
      <w:r w:rsidRPr="0038534E">
        <w:rPr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>существующих</w:t>
      </w:r>
      <w:r w:rsidRPr="0038534E">
        <w:rPr>
          <w:color w:val="000000"/>
          <w:spacing w:val="7"/>
          <w:sz w:val="28"/>
          <w:szCs w:val="28"/>
          <w:shd w:val="clear" w:color="auto" w:fill="FFFFFF" w:themeFill="background1"/>
          <w:lang w:val="ru-RU" w:eastAsia="ru-RU" w:bidi="ar-SA"/>
        </w:rPr>
        <w:t>, заключается в том, что</w:t>
      </w:r>
      <w:r w:rsidRPr="0038534E">
        <w:rPr>
          <w:sz w:val="28"/>
          <w:szCs w:val="28"/>
          <w:shd w:val="clear" w:color="auto" w:fill="FFFFFF" w:themeFill="background1"/>
          <w:lang w:val="ru-RU" w:eastAsia="ru-RU" w:bidi="ar-SA"/>
        </w:rPr>
        <w:t xml:space="preserve"> программа содержит конкретные методические приёмы использования оборудования сенсорной комнаты, которые являются мощным инструментом для расширения и развития мировоззрения, сенсорного и познавательного развития, ускоря</w:t>
      </w:r>
      <w:r w:rsidRPr="0038534E" w:rsidR="00E252A3">
        <w:rPr>
          <w:sz w:val="28"/>
          <w:szCs w:val="28"/>
          <w:shd w:val="clear" w:color="auto" w:fill="FFFFFF" w:themeFill="background1"/>
          <w:lang w:val="ru-RU" w:eastAsia="ru-RU" w:bidi="ar-SA"/>
        </w:rPr>
        <w:t>ю</w:t>
      </w:r>
      <w:r w:rsidRPr="0038534E">
        <w:rPr>
          <w:sz w:val="28"/>
          <w:szCs w:val="28"/>
          <w:shd w:val="clear" w:color="auto" w:fill="FFFFFF" w:themeFill="background1"/>
          <w:lang w:val="ru-RU" w:eastAsia="ru-RU" w:bidi="ar-SA"/>
        </w:rPr>
        <w:t>т процесс адаптации, обучения и развития на основе активного воздействия и повышения уровня информированности об окружающем мире.</w:t>
      </w:r>
    </w:p>
    <w:p w:rsidR="00E252A3" w:rsidRPr="006B45FB" w:rsidP="00E252A3">
      <w:pPr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В содержание работы включены следующие </w:t>
      </w:r>
      <w:r w:rsidRPr="00E252A3">
        <w:rPr>
          <w:sz w:val="28"/>
          <w:szCs w:val="28"/>
          <w:u w:val="single"/>
          <w:lang w:val="ru-RU" w:eastAsia="ru-RU" w:bidi="ar-SA"/>
        </w:rPr>
        <w:t>формы и методы</w:t>
      </w:r>
      <w:r w:rsidRPr="006B45FB">
        <w:rPr>
          <w:sz w:val="28"/>
          <w:szCs w:val="28"/>
          <w:lang w:val="ru-RU" w:eastAsia="ru-RU" w:bidi="ar-SA"/>
        </w:rPr>
        <w:t>, эффективные как для взрослого (педагоги и родители), так и ребенка:</w:t>
      </w:r>
    </w:p>
    <w:p w:rsidR="00E252A3" w:rsidRPr="006B45FB" w:rsidP="00E252A3">
      <w:pPr>
        <w:numPr>
          <w:ilvl w:val="0"/>
          <w:numId w:val="1"/>
        </w:numPr>
        <w:tabs>
          <w:tab w:val="clear" w:pos="1004"/>
        </w:tabs>
        <w:spacing w:after="0" w:line="360" w:lineRule="auto"/>
        <w:ind w:left="0" w:firstLine="644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>Метод игрового моделирования  поведения</w:t>
      </w:r>
      <w:r w:rsidRPr="006B45FB">
        <w:rPr>
          <w:sz w:val="28"/>
          <w:szCs w:val="28"/>
          <w:lang w:val="ru-RU" w:eastAsia="ru-RU" w:bidi="ar-SA"/>
        </w:rPr>
        <w:t xml:space="preserve">. Он побуждает к поиску более подходящего способа поведения, упражняет в логичности и доказательности рассуждений, развивает чувство такта, способствует обогащению арсенала способов адекватного поведения. </w:t>
      </w:r>
    </w:p>
    <w:p w:rsidR="00E252A3" w:rsidRPr="006B45FB" w:rsidP="00E252A3">
      <w:pPr>
        <w:numPr>
          <w:ilvl w:val="0"/>
          <w:numId w:val="1"/>
        </w:numPr>
        <w:tabs>
          <w:tab w:val="num" w:pos="851"/>
          <w:tab w:val="clear" w:pos="1004"/>
        </w:tabs>
        <w:spacing w:after="0" w:line="360" w:lineRule="auto"/>
        <w:ind w:left="0" w:firstLine="644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>Методы телесно-ориентированной терапии.</w:t>
      </w:r>
      <w:r w:rsidRPr="006B45FB">
        <w:rPr>
          <w:sz w:val="28"/>
          <w:szCs w:val="28"/>
          <w:lang w:val="ru-RU" w:eastAsia="ru-RU" w:bidi="ar-SA"/>
        </w:rPr>
        <w:t xml:space="preserve"> Они способствуют осознанию телесной активности в процессе межличностного взаимодействия, установлению различных способов контакта.</w:t>
      </w:r>
    </w:p>
    <w:p w:rsidR="00E252A3" w:rsidRPr="006B45FB" w:rsidP="00E252A3">
      <w:pPr>
        <w:numPr>
          <w:ilvl w:val="0"/>
          <w:numId w:val="1"/>
        </w:numPr>
        <w:tabs>
          <w:tab w:val="num" w:pos="709"/>
          <w:tab w:val="clear" w:pos="1004"/>
        </w:tabs>
        <w:spacing w:after="0" w:line="360" w:lineRule="auto"/>
        <w:ind w:left="0" w:firstLine="644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 xml:space="preserve">Релаксационные методы </w:t>
      </w:r>
      <w:r w:rsidRPr="006B45FB">
        <w:rPr>
          <w:sz w:val="28"/>
          <w:szCs w:val="28"/>
          <w:lang w:val="ru-RU" w:eastAsia="ru-RU" w:bidi="ar-SA"/>
        </w:rPr>
        <w:t>(использование упражнений, основанных на методе активной нервно-мышечной релаксации Э. Джекобсона, дыхательные техники, визуально-кинестетические техники).</w:t>
      </w:r>
    </w:p>
    <w:p w:rsidR="00E252A3" w:rsidRPr="006B45FB" w:rsidP="00E252A3">
      <w:pPr>
        <w:numPr>
          <w:ilvl w:val="0"/>
          <w:numId w:val="1"/>
        </w:numPr>
        <w:tabs>
          <w:tab w:val="num" w:pos="1004"/>
        </w:tabs>
        <w:spacing w:after="0" w:line="360" w:lineRule="auto"/>
        <w:ind w:left="1004" w:hanging="360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>Метод продуктивной деятельности</w:t>
      </w:r>
      <w:r w:rsidRPr="006B45FB">
        <w:rPr>
          <w:sz w:val="28"/>
          <w:szCs w:val="28"/>
          <w:lang w:val="ru-RU" w:eastAsia="ru-RU" w:bidi="ar-SA"/>
        </w:rPr>
        <w:t xml:space="preserve"> (рисование, аппликация, лепка).</w:t>
      </w:r>
    </w:p>
    <w:p w:rsidR="00E252A3" w:rsidRPr="006B45FB" w:rsidP="00E252A3">
      <w:pPr>
        <w:numPr>
          <w:ilvl w:val="0"/>
          <w:numId w:val="1"/>
        </w:numPr>
        <w:tabs>
          <w:tab w:val="num" w:pos="851"/>
          <w:tab w:val="clear" w:pos="1004"/>
        </w:tabs>
        <w:spacing w:after="0" w:line="360" w:lineRule="auto"/>
        <w:ind w:left="0" w:firstLine="644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 xml:space="preserve">Метод </w:t>
      </w:r>
      <w:r w:rsidRPr="006B45FB">
        <w:rPr>
          <w:i/>
          <w:iCs/>
          <w:sz w:val="28"/>
          <w:szCs w:val="28"/>
          <w:lang w:val="ru-RU" w:eastAsia="ru-RU" w:bidi="ar-SA"/>
        </w:rPr>
        <w:t>сказкотерапии</w:t>
      </w:r>
      <w:r w:rsidRPr="006B45FB">
        <w:rPr>
          <w:i/>
          <w:iCs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в книгах авторов </w:t>
      </w:r>
      <w:r w:rsidRPr="006B45FB">
        <w:rPr>
          <w:sz w:val="28"/>
          <w:szCs w:val="28"/>
          <w:lang w:val="ru-RU" w:eastAsia="ru-RU" w:bidi="ar-SA"/>
        </w:rPr>
        <w:t>О.В.Хухлаевой</w:t>
      </w:r>
      <w:r w:rsidRPr="006B45FB">
        <w:rPr>
          <w:sz w:val="28"/>
          <w:szCs w:val="28"/>
          <w:lang w:val="ru-RU" w:eastAsia="ru-RU" w:bidi="ar-SA"/>
        </w:rPr>
        <w:t xml:space="preserve"> и </w:t>
      </w:r>
      <w:r w:rsidRPr="006B45FB">
        <w:rPr>
          <w:sz w:val="28"/>
          <w:szCs w:val="28"/>
          <w:lang w:val="ru-RU" w:eastAsia="ru-RU" w:bidi="ar-SA"/>
        </w:rPr>
        <w:t>О.Е.Хухлаева</w:t>
      </w:r>
      <w:r w:rsidRPr="006B45FB">
        <w:rPr>
          <w:sz w:val="28"/>
          <w:szCs w:val="28"/>
          <w:lang w:val="ru-RU" w:eastAsia="ru-RU" w:bidi="ar-SA"/>
        </w:rPr>
        <w:t xml:space="preserve">, Т.Д. </w:t>
      </w:r>
      <w:r w:rsidRPr="006B45FB">
        <w:rPr>
          <w:sz w:val="28"/>
          <w:szCs w:val="28"/>
          <w:lang w:val="ru-RU" w:eastAsia="ru-RU" w:bidi="ar-SA"/>
        </w:rPr>
        <w:t>Зинкевич</w:t>
      </w:r>
      <w:r w:rsidRPr="006B45FB">
        <w:rPr>
          <w:sz w:val="28"/>
          <w:szCs w:val="28"/>
          <w:lang w:val="ru-RU" w:eastAsia="ru-RU" w:bidi="ar-SA"/>
        </w:rPr>
        <w:t>-Евстигнеевой.</w:t>
      </w:r>
    </w:p>
    <w:p w:rsidR="00E252A3" w:rsidRPr="006B45FB" w:rsidP="00E252A3">
      <w:pPr>
        <w:numPr>
          <w:ilvl w:val="0"/>
          <w:numId w:val="1"/>
        </w:numPr>
        <w:tabs>
          <w:tab w:val="num" w:pos="851"/>
          <w:tab w:val="clear" w:pos="1004"/>
        </w:tabs>
        <w:spacing w:after="0" w:line="360" w:lineRule="auto"/>
        <w:ind w:left="0" w:firstLine="644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 xml:space="preserve">Модификация эмоционально-символического метода, </w:t>
      </w:r>
      <w:r w:rsidRPr="006B45FB">
        <w:rPr>
          <w:sz w:val="28"/>
          <w:szCs w:val="28"/>
          <w:lang w:val="ru-RU" w:eastAsia="ru-RU" w:bidi="ar-SA"/>
        </w:rPr>
        <w:t xml:space="preserve">предложенная Дж. Аланом. </w:t>
      </w:r>
    </w:p>
    <w:p w:rsidR="00E252A3" w:rsidRPr="006B45FB" w:rsidP="00E252A3">
      <w:pPr>
        <w:numPr>
          <w:ilvl w:val="0"/>
          <w:numId w:val="1"/>
        </w:numPr>
        <w:tabs>
          <w:tab w:val="num" w:pos="851"/>
          <w:tab w:val="clear" w:pos="1004"/>
        </w:tabs>
        <w:spacing w:after="0" w:line="360" w:lineRule="auto"/>
        <w:ind w:left="0" w:firstLine="633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Опираясь  на  </w:t>
      </w:r>
      <w:r w:rsidRPr="006B45FB">
        <w:rPr>
          <w:i/>
          <w:iCs/>
          <w:sz w:val="28"/>
          <w:szCs w:val="28"/>
          <w:lang w:val="ru-RU" w:eastAsia="ru-RU" w:bidi="ar-SA"/>
        </w:rPr>
        <w:t>репродуктивный  метод</w:t>
      </w:r>
      <w:r w:rsidRPr="006B45FB">
        <w:rPr>
          <w:sz w:val="28"/>
          <w:szCs w:val="28"/>
          <w:lang w:val="ru-RU" w:eastAsia="ru-RU" w:bidi="ar-SA"/>
        </w:rPr>
        <w:t xml:space="preserve">  обучения, психолог  сообщает  новые  знания, а  ребенок  выполняет  действия  по  образцу, приобретая  умения  и  навыки  пользования  полученными  знаниями.</w:t>
      </w:r>
    </w:p>
    <w:p w:rsidR="00E252A3" w:rsidRPr="006B45FB" w:rsidP="00E252A3">
      <w:pPr>
        <w:numPr>
          <w:ilvl w:val="0"/>
          <w:numId w:val="1"/>
        </w:numPr>
        <w:tabs>
          <w:tab w:val="num" w:pos="1004"/>
        </w:tabs>
        <w:spacing w:after="0" w:line="360" w:lineRule="auto"/>
        <w:ind w:left="1004" w:hanging="360"/>
        <w:jc w:val="both"/>
        <w:rPr>
          <w:i/>
          <w:iCs/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 xml:space="preserve">Метод визуализации </w:t>
      </w:r>
      <w:r w:rsidRPr="006B45FB">
        <w:rPr>
          <w:sz w:val="28"/>
          <w:szCs w:val="28"/>
          <w:lang w:val="ru-RU" w:eastAsia="ru-RU" w:bidi="ar-SA"/>
        </w:rPr>
        <w:t xml:space="preserve">(автор Аки </w:t>
      </w:r>
      <w:r w:rsidRPr="006B45FB">
        <w:rPr>
          <w:sz w:val="28"/>
          <w:szCs w:val="28"/>
          <w:lang w:val="ru-RU" w:eastAsia="ru-RU" w:bidi="ar-SA"/>
        </w:rPr>
        <w:t>Нуроси</w:t>
      </w:r>
      <w:r w:rsidRPr="006B45FB">
        <w:rPr>
          <w:sz w:val="28"/>
          <w:szCs w:val="28"/>
          <w:lang w:val="ru-RU" w:eastAsia="ru-RU" w:bidi="ar-SA"/>
        </w:rPr>
        <w:t>)</w:t>
      </w:r>
      <w:r w:rsidRPr="006B45FB">
        <w:rPr>
          <w:i/>
          <w:iCs/>
          <w:sz w:val="28"/>
          <w:szCs w:val="28"/>
          <w:lang w:val="ru-RU" w:eastAsia="ru-RU" w:bidi="ar-SA"/>
        </w:rPr>
        <w:t>.</w:t>
      </w:r>
    </w:p>
    <w:p w:rsidR="00E252A3" w:rsidRPr="006B45FB" w:rsidP="00E252A3">
      <w:pPr>
        <w:numPr>
          <w:ilvl w:val="0"/>
          <w:numId w:val="1"/>
        </w:numPr>
        <w:tabs>
          <w:tab w:val="num" w:pos="851"/>
          <w:tab w:val="clear" w:pos="1004"/>
        </w:tabs>
        <w:spacing w:after="0" w:line="360" w:lineRule="auto"/>
        <w:ind w:left="0" w:firstLine="644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>Технология использования в обучении игровых методов</w:t>
      </w:r>
      <w:r w:rsidRPr="006B45FB">
        <w:rPr>
          <w:sz w:val="28"/>
          <w:szCs w:val="28"/>
          <w:lang w:val="ru-RU" w:eastAsia="ru-RU" w:bidi="ar-SA"/>
        </w:rPr>
        <w:t xml:space="preserve"> (театрализованная деятельность, игры-драматизации, коммуникативные игры, игры и задания, направленные на развитие произвольности, задания с использованием «терапевтических» метафор, упражнения на эмоции и эмоциональный контакт).</w:t>
      </w:r>
    </w:p>
    <w:p w:rsidR="00E252A3" w:rsidRPr="006B45FB" w:rsidP="00E252A3">
      <w:pPr>
        <w:numPr>
          <w:ilvl w:val="0"/>
          <w:numId w:val="1"/>
        </w:numPr>
        <w:tabs>
          <w:tab w:val="num" w:pos="1004"/>
        </w:tabs>
        <w:spacing w:after="0" w:line="360" w:lineRule="auto"/>
        <w:ind w:left="1004" w:hanging="360"/>
        <w:jc w:val="both"/>
        <w:rPr>
          <w:sz w:val="28"/>
          <w:szCs w:val="28"/>
          <w:lang w:val="ru-RU" w:eastAsia="ru-RU" w:bidi="ar-SA"/>
        </w:rPr>
      </w:pPr>
      <w:r w:rsidRPr="006B45FB">
        <w:rPr>
          <w:i/>
          <w:iCs/>
          <w:sz w:val="28"/>
          <w:szCs w:val="28"/>
          <w:lang w:val="ru-RU" w:eastAsia="ru-RU" w:bidi="ar-SA"/>
        </w:rPr>
        <w:t>Психогимнастика</w:t>
      </w:r>
      <w:r w:rsidRPr="006B45FB">
        <w:rPr>
          <w:sz w:val="28"/>
          <w:szCs w:val="28"/>
          <w:lang w:val="ru-RU" w:eastAsia="ru-RU" w:bidi="ar-SA"/>
        </w:rPr>
        <w:t xml:space="preserve"> (автор М.И. Чистякова).</w:t>
      </w:r>
    </w:p>
    <w:p w:rsidR="00E252A3" w:rsidRPr="006B45FB" w:rsidP="00E252A3">
      <w:pPr>
        <w:numPr>
          <w:ilvl w:val="0"/>
          <w:numId w:val="1"/>
        </w:numPr>
        <w:tabs>
          <w:tab w:val="num" w:pos="1004"/>
        </w:tabs>
        <w:spacing w:after="0" w:line="360" w:lineRule="auto"/>
        <w:ind w:left="1004" w:hanging="360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Пальчиковая  гимнастика (автор  Е. </w:t>
      </w:r>
      <w:r w:rsidRPr="006B45FB">
        <w:rPr>
          <w:sz w:val="28"/>
          <w:szCs w:val="28"/>
          <w:lang w:val="ru-RU" w:eastAsia="ru-RU" w:bidi="ar-SA"/>
        </w:rPr>
        <w:t>Косинова</w:t>
      </w:r>
      <w:r w:rsidRPr="006B45FB">
        <w:rPr>
          <w:sz w:val="28"/>
          <w:szCs w:val="28"/>
          <w:lang w:val="ru-RU" w:eastAsia="ru-RU" w:bidi="ar-SA"/>
        </w:rPr>
        <w:t xml:space="preserve">, </w:t>
      </w:r>
      <w:r w:rsidRPr="006B45FB">
        <w:rPr>
          <w:sz w:val="28"/>
          <w:szCs w:val="28"/>
          <w:lang w:val="ru-RU" w:eastAsia="ru-RU" w:bidi="ar-SA"/>
        </w:rPr>
        <w:t>М.Лопухина</w:t>
      </w:r>
      <w:r w:rsidRPr="006B45FB">
        <w:rPr>
          <w:sz w:val="28"/>
          <w:szCs w:val="28"/>
          <w:lang w:val="ru-RU" w:eastAsia="ru-RU" w:bidi="ar-SA"/>
        </w:rPr>
        <w:t>).</w:t>
      </w:r>
    </w:p>
    <w:p w:rsidR="00E252A3" w:rsidRPr="006B45FB" w:rsidP="00E252A3">
      <w:pPr>
        <w:numPr>
          <w:ilvl w:val="0"/>
          <w:numId w:val="1"/>
        </w:numPr>
        <w:tabs>
          <w:tab w:val="num" w:pos="709"/>
          <w:tab w:val="clear" w:pos="1004"/>
        </w:tabs>
        <w:spacing w:after="0" w:line="360" w:lineRule="auto"/>
        <w:ind w:left="0" w:firstLine="644"/>
        <w:jc w:val="both"/>
        <w:rPr>
          <w:bCs/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Технология обучения детей навыкам </w:t>
      </w:r>
      <w:r w:rsidRPr="006B45FB">
        <w:rPr>
          <w:sz w:val="28"/>
          <w:szCs w:val="28"/>
          <w:lang w:val="ru-RU" w:eastAsia="ru-RU" w:bidi="ar-SA"/>
        </w:rPr>
        <w:t>психомышечной</w:t>
      </w:r>
      <w:r w:rsidRPr="006B45FB">
        <w:rPr>
          <w:sz w:val="28"/>
          <w:szCs w:val="28"/>
          <w:lang w:val="ru-RU" w:eastAsia="ru-RU" w:bidi="ar-SA"/>
        </w:rPr>
        <w:t xml:space="preserve"> релаксации в условиях сенсорной комнаты (автор А.Н. Попов)</w:t>
      </w:r>
      <w:r w:rsidRPr="006B45FB">
        <w:rPr>
          <w:color w:val="000000"/>
          <w:sz w:val="28"/>
          <w:szCs w:val="28"/>
          <w:lang w:val="ru-RU" w:eastAsia="ru-RU" w:bidi="ar-SA"/>
        </w:rPr>
        <w:t>.</w:t>
      </w:r>
    </w:p>
    <w:p w:rsidR="00701133" w:rsidP="00701133">
      <w:pPr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lang w:val="ru-RU" w:eastAsia="ru-RU" w:bidi="ar-SA"/>
        </w:rPr>
        <w:t xml:space="preserve">Возраст </w:t>
      </w:r>
      <w:r w:rsidRPr="00E252A3" w:rsidR="00E252A3">
        <w:rPr>
          <w:b/>
          <w:color w:val="000000"/>
          <w:sz w:val="28"/>
          <w:szCs w:val="28"/>
          <w:lang w:val="ru-RU" w:eastAsia="ru-RU" w:bidi="ar-SA"/>
        </w:rPr>
        <w:t>детей</w:t>
      </w:r>
      <w:r w:rsidR="00E252A3">
        <w:rPr>
          <w:b/>
          <w:color w:val="000000"/>
          <w:sz w:val="28"/>
          <w:szCs w:val="28"/>
          <w:lang w:val="ru-RU" w:eastAsia="ru-RU" w:bidi="ar-SA"/>
        </w:rPr>
        <w:t xml:space="preserve"> </w:t>
      </w:r>
      <w:r w:rsidR="00E252A3">
        <w:rPr>
          <w:color w:val="000000"/>
          <w:sz w:val="28"/>
          <w:szCs w:val="28"/>
          <w:lang w:val="ru-RU" w:eastAsia="ru-RU" w:bidi="ar-SA"/>
        </w:rPr>
        <w:t xml:space="preserve">участвующих в реализации данной образовательной программы </w:t>
      </w:r>
      <w:r w:rsidRPr="006B45FB" w:rsidR="00E252A3">
        <w:rPr>
          <w:sz w:val="28"/>
          <w:szCs w:val="28"/>
          <w:lang w:val="ru-RU" w:eastAsia="ru-RU" w:bidi="ar-SA"/>
        </w:rPr>
        <w:t xml:space="preserve">2-3 </w:t>
      </w:r>
      <w:r w:rsidR="00E252A3">
        <w:rPr>
          <w:sz w:val="28"/>
          <w:szCs w:val="28"/>
          <w:lang w:val="ru-RU" w:eastAsia="ru-RU" w:bidi="ar-SA"/>
        </w:rPr>
        <w:t>года</w:t>
      </w:r>
      <w:r w:rsidRPr="006B45FB" w:rsidR="00E252A3">
        <w:rPr>
          <w:sz w:val="28"/>
          <w:szCs w:val="28"/>
          <w:lang w:val="ru-RU" w:eastAsia="ru-RU" w:bidi="ar-SA"/>
        </w:rPr>
        <w:t>.</w:t>
      </w:r>
    </w:p>
    <w:p w:rsidR="00E252A3" w:rsidRPr="00E252A3" w:rsidP="00E252A3">
      <w:pPr>
        <w:spacing w:after="0" w:line="360" w:lineRule="auto"/>
        <w:ind w:firstLine="708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E252A3">
        <w:rPr>
          <w:rFonts w:eastAsia="Calibri"/>
          <w:b/>
          <w:sz w:val="28"/>
          <w:szCs w:val="28"/>
          <w:lang w:val="ru-RU" w:eastAsia="en-US" w:bidi="ar-SA"/>
        </w:rPr>
        <w:t>Сроки реализации</w:t>
      </w:r>
    </w:p>
    <w:p w:rsidR="00E252A3" w:rsidP="00E252A3">
      <w:pPr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E252A3">
        <w:rPr>
          <w:rFonts w:eastAsia="Calibri"/>
          <w:sz w:val="28"/>
          <w:szCs w:val="28"/>
          <w:lang w:val="ru-RU" w:eastAsia="en-US" w:bidi="ar-SA"/>
        </w:rPr>
        <w:t xml:space="preserve">Учебный план программы разработан на </w:t>
      </w:r>
      <w:r>
        <w:rPr>
          <w:rFonts w:eastAsia="Calibri"/>
          <w:sz w:val="28"/>
          <w:szCs w:val="28"/>
          <w:lang w:val="ru-RU" w:eastAsia="en-US" w:bidi="ar-SA"/>
        </w:rPr>
        <w:t>1</w:t>
      </w:r>
      <w:r w:rsidRPr="00E252A3">
        <w:rPr>
          <w:rFonts w:eastAsia="Calibri"/>
          <w:sz w:val="28"/>
          <w:szCs w:val="28"/>
          <w:lang w:val="ru-RU" w:eastAsia="en-US" w:bidi="ar-SA"/>
        </w:rPr>
        <w:t xml:space="preserve"> учебны</w:t>
      </w:r>
      <w:r>
        <w:rPr>
          <w:rFonts w:eastAsia="Calibri"/>
          <w:sz w:val="28"/>
          <w:szCs w:val="28"/>
          <w:lang w:val="ru-RU" w:eastAsia="en-US" w:bidi="ar-SA"/>
        </w:rPr>
        <w:t>й</w:t>
      </w:r>
      <w:r w:rsidRPr="00E252A3">
        <w:rPr>
          <w:rFonts w:eastAsia="Calibri"/>
          <w:sz w:val="28"/>
          <w:szCs w:val="28"/>
          <w:lang w:val="ru-RU" w:eastAsia="en-US" w:bidi="ar-SA"/>
        </w:rPr>
        <w:t xml:space="preserve"> год. </w:t>
      </w:r>
      <w:r>
        <w:rPr>
          <w:rFonts w:eastAsia="Calibri"/>
          <w:sz w:val="28"/>
          <w:szCs w:val="28"/>
          <w:lang w:val="ru-RU" w:eastAsia="en-US" w:bidi="ar-SA"/>
        </w:rPr>
        <w:t>Данный</w:t>
      </w:r>
      <w:r w:rsidRPr="00E252A3">
        <w:rPr>
          <w:rFonts w:eastAsia="Calibri"/>
          <w:sz w:val="28"/>
          <w:szCs w:val="28"/>
          <w:lang w:val="ru-RU" w:eastAsia="en-US" w:bidi="ar-SA"/>
        </w:rPr>
        <w:t xml:space="preserve"> курс состоит из </w:t>
      </w:r>
      <w:r>
        <w:rPr>
          <w:rFonts w:eastAsia="Calibri"/>
          <w:sz w:val="28"/>
          <w:szCs w:val="28"/>
          <w:lang w:val="ru-RU" w:eastAsia="en-US" w:bidi="ar-SA"/>
        </w:rPr>
        <w:t>3</w:t>
      </w:r>
      <w:r w:rsidRPr="00E252A3">
        <w:rPr>
          <w:rFonts w:eastAsia="Calibri"/>
          <w:sz w:val="28"/>
          <w:szCs w:val="28"/>
          <w:lang w:val="ru-RU" w:eastAsia="en-US" w:bidi="ar-SA"/>
        </w:rPr>
        <w:t>2 занятий</w:t>
      </w:r>
      <w:r>
        <w:rPr>
          <w:rFonts w:eastAsia="Calibri"/>
          <w:sz w:val="28"/>
          <w:szCs w:val="28"/>
          <w:lang w:val="ru-RU" w:eastAsia="en-US" w:bidi="ar-SA"/>
        </w:rPr>
        <w:t xml:space="preserve"> по 10 минут каждое</w:t>
      </w:r>
      <w:r w:rsidRPr="00E252A3">
        <w:rPr>
          <w:rFonts w:eastAsia="Calibri"/>
          <w:sz w:val="28"/>
          <w:szCs w:val="28"/>
          <w:lang w:val="ru-RU" w:eastAsia="en-US" w:bidi="ar-SA"/>
        </w:rPr>
        <w:t xml:space="preserve">. </w:t>
      </w:r>
      <w:r>
        <w:rPr>
          <w:rFonts w:eastAsia="Calibri"/>
          <w:sz w:val="28"/>
          <w:szCs w:val="28"/>
          <w:lang w:val="ru-RU" w:eastAsia="en-US" w:bidi="ar-SA"/>
        </w:rPr>
        <w:t>З</w:t>
      </w:r>
      <w:r w:rsidRPr="006B45FB">
        <w:rPr>
          <w:sz w:val="28"/>
          <w:szCs w:val="28"/>
          <w:lang w:val="ru-RU" w:eastAsia="ru-RU" w:bidi="ar-SA"/>
        </w:rPr>
        <w:t>анятия проводятся 1 раз в неделю.</w:t>
      </w:r>
    </w:p>
    <w:p w:rsidR="004D11B7" w:rsidP="004D11B7">
      <w:pPr>
        <w:spacing w:after="0" w:line="360" w:lineRule="auto"/>
        <w:ind w:firstLine="708"/>
        <w:rPr>
          <w:sz w:val="28"/>
          <w:szCs w:val="28"/>
          <w:lang w:val="ru-RU" w:eastAsia="ru-RU" w:bidi="ar-SA"/>
        </w:rPr>
      </w:pPr>
      <w:r w:rsidRPr="004D11B7">
        <w:rPr>
          <w:b/>
          <w:sz w:val="28"/>
          <w:szCs w:val="28"/>
          <w:lang w:val="ru-RU" w:eastAsia="ru-RU" w:bidi="ar-SA"/>
        </w:rPr>
        <w:t>Формы работы</w:t>
      </w:r>
      <w:r w:rsidR="00CC3323">
        <w:rPr>
          <w:b/>
          <w:sz w:val="28"/>
          <w:szCs w:val="28"/>
          <w:lang w:val="ru-RU" w:eastAsia="ru-RU" w:bidi="ar-SA"/>
        </w:rPr>
        <w:t xml:space="preserve"> и режим занятий</w:t>
      </w:r>
      <w:r w:rsidRPr="006B45FB">
        <w:rPr>
          <w:sz w:val="28"/>
          <w:szCs w:val="28"/>
          <w:lang w:val="ru-RU" w:eastAsia="ru-RU" w:bidi="ar-SA"/>
        </w:rPr>
        <w:t>: групповые занятия.</w:t>
      </w:r>
    </w:p>
    <w:p w:rsidR="004D11B7" w:rsidP="004D11B7">
      <w:pPr>
        <w:spacing w:after="0" w:line="360" w:lineRule="auto"/>
        <w:ind w:firstLine="708"/>
        <w:jc w:val="both"/>
        <w:rPr>
          <w:b/>
          <w:bCs/>
          <w:sz w:val="28"/>
          <w:szCs w:val="28"/>
          <w:lang w:val="ru-RU" w:eastAsia="ru-RU" w:bidi="ar-SA"/>
        </w:rPr>
      </w:pPr>
      <w:r w:rsidRPr="006B45FB">
        <w:rPr>
          <w:b/>
          <w:bCs/>
          <w:sz w:val="28"/>
          <w:szCs w:val="28"/>
          <w:lang w:val="ru-RU" w:eastAsia="ru-RU" w:bidi="ar-SA"/>
        </w:rPr>
        <w:t>Ожидаемые результаты: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1D328B">
        <w:rPr>
          <w:bCs/>
          <w:iCs/>
          <w:sz w:val="28"/>
          <w:szCs w:val="28"/>
          <w:lang w:val="ru-RU" w:eastAsia="ru-RU" w:bidi="ar-SA"/>
        </w:rPr>
        <w:t xml:space="preserve">В результате освоения программы дети должны </w:t>
      </w:r>
      <w:r w:rsidRPr="001D328B">
        <w:rPr>
          <w:bCs/>
          <w:iCs/>
          <w:sz w:val="28"/>
          <w:szCs w:val="28"/>
          <w:u w:val="single"/>
          <w:lang w:val="ru-RU" w:eastAsia="ru-RU" w:bidi="ar-SA"/>
        </w:rPr>
        <w:t>знать:</w:t>
      </w:r>
      <w:r w:rsidRPr="001D328B">
        <w:rPr>
          <w:rFonts w:eastAsia="SimSun"/>
          <w:sz w:val="28"/>
          <w:szCs w:val="28"/>
          <w:lang w:val="ru-RU" w:eastAsia="zh-CN" w:bidi="ar-SA"/>
        </w:rPr>
        <w:t xml:space="preserve"> 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>- собственные сенсорные ощущения;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bCs/>
          <w:iCs/>
          <w:sz w:val="28"/>
          <w:szCs w:val="28"/>
          <w:u w:val="single"/>
          <w:lang w:val="ru-RU" w:eastAsia="ru-RU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>- сравнивать и называть характерные признаки предмета;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bCs/>
          <w:iCs/>
          <w:sz w:val="28"/>
          <w:szCs w:val="28"/>
          <w:lang w:val="ru-RU" w:eastAsia="ru-RU" w:bidi="ar-SA"/>
        </w:rPr>
      </w:pPr>
      <w:r w:rsidRPr="001D328B">
        <w:rPr>
          <w:bCs/>
          <w:iCs/>
          <w:sz w:val="28"/>
          <w:szCs w:val="28"/>
          <w:lang w:val="ru-RU" w:eastAsia="ru-RU" w:bidi="ar-SA"/>
        </w:rPr>
        <w:t>- правила поведения в коллективе.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bCs/>
          <w:iCs/>
          <w:sz w:val="28"/>
          <w:szCs w:val="28"/>
          <w:u w:val="single"/>
          <w:lang w:val="ru-RU" w:eastAsia="ru-RU" w:bidi="ar-SA"/>
        </w:rPr>
      </w:pPr>
      <w:r w:rsidRPr="001D328B">
        <w:rPr>
          <w:bCs/>
          <w:iCs/>
          <w:sz w:val="28"/>
          <w:szCs w:val="28"/>
          <w:u w:val="single"/>
          <w:lang w:val="ru-RU" w:eastAsia="ru-RU" w:bidi="ar-SA"/>
        </w:rPr>
        <w:t>Уметь: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>-понимать, регулировать и контролировать свое эмоционально-чувственное состояние;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bCs/>
          <w:iCs/>
          <w:sz w:val="28"/>
          <w:szCs w:val="28"/>
          <w:u w:val="single"/>
          <w:lang w:val="ru-RU" w:eastAsia="ru-RU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>- преодолевать состояния тревожности, напряжения, беспокойства, страха, проявления агрессивности, негативизма.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>- распознавать чувства других людей, расширять представление об окружающем мире;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>-сотрудничать друг с другом, строить взаимоотношения со сверстниками и взрослыми.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bCs/>
          <w:iCs/>
          <w:sz w:val="28"/>
          <w:szCs w:val="28"/>
          <w:u w:val="single"/>
          <w:lang w:val="ru-RU" w:eastAsia="ru-RU" w:bidi="ar-SA"/>
        </w:rPr>
      </w:pPr>
      <w:r w:rsidRPr="001D328B">
        <w:rPr>
          <w:bCs/>
          <w:iCs/>
          <w:sz w:val="28"/>
          <w:szCs w:val="28"/>
          <w:u w:val="single"/>
          <w:lang w:val="ru-RU" w:eastAsia="ru-RU" w:bidi="ar-SA"/>
        </w:rPr>
        <w:t>Владеть:</w:t>
      </w:r>
    </w:p>
    <w:p w:rsidR="002B1892" w:rsidRPr="001D328B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 xml:space="preserve">- приемами </w:t>
      </w:r>
      <w:r w:rsidRPr="001D328B">
        <w:rPr>
          <w:rFonts w:eastAsia="SimSun"/>
          <w:sz w:val="28"/>
          <w:szCs w:val="28"/>
          <w:lang w:val="ru-RU" w:eastAsia="zh-CN" w:bidi="ar-SA"/>
        </w:rPr>
        <w:t>саморегуляции</w:t>
      </w:r>
      <w:r w:rsidRPr="001D328B">
        <w:rPr>
          <w:rFonts w:eastAsia="SimSun"/>
          <w:sz w:val="28"/>
          <w:szCs w:val="28"/>
          <w:lang w:val="ru-RU" w:eastAsia="zh-CN" w:bidi="ar-SA"/>
        </w:rPr>
        <w:t>, самоконтроля, способностью адекватного отношения к себе и окружающим;</w:t>
      </w:r>
    </w:p>
    <w:p w:rsidR="002B1892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1D328B">
        <w:rPr>
          <w:rFonts w:eastAsia="SimSun"/>
          <w:sz w:val="28"/>
          <w:szCs w:val="28"/>
          <w:lang w:val="ru-RU" w:eastAsia="zh-CN" w:bidi="ar-SA"/>
        </w:rPr>
        <w:t>- коммуникативными навыками, игровой деятельностью.</w:t>
      </w:r>
    </w:p>
    <w:p w:rsidR="0099204B" w:rsidRPr="002B1892" w:rsidP="002B1892">
      <w:pPr>
        <w:tabs>
          <w:tab w:val="num" w:pos="1276"/>
        </w:tabs>
        <w:spacing w:after="0" w:line="360" w:lineRule="auto"/>
        <w:ind w:firstLine="1276"/>
        <w:rPr>
          <w:rFonts w:eastAsia="SimSun"/>
          <w:sz w:val="28"/>
          <w:szCs w:val="28"/>
          <w:lang w:val="ru-RU" w:eastAsia="zh-CN" w:bidi="ar-SA"/>
        </w:rPr>
      </w:pPr>
      <w:r w:rsidRPr="004D11B7">
        <w:rPr>
          <w:b/>
          <w:sz w:val="28"/>
          <w:szCs w:val="28"/>
          <w:lang w:val="ru-RU" w:eastAsia="ru-RU" w:bidi="ar-SA"/>
        </w:rPr>
        <w:t xml:space="preserve">Формы проведения итогов реализации </w:t>
      </w:r>
      <w:r w:rsidRPr="004D11B7">
        <w:rPr>
          <w:b/>
          <w:sz w:val="28"/>
          <w:szCs w:val="28"/>
          <w:lang w:val="ru-RU" w:eastAsia="ru-RU" w:bidi="ar-SA"/>
        </w:rPr>
        <w:t>ДОП</w:t>
      </w:r>
      <w:r w:rsidR="00D16C0B">
        <w:rPr>
          <w:b/>
          <w:sz w:val="28"/>
          <w:szCs w:val="28"/>
          <w:lang w:val="ru-RU" w:eastAsia="ru-RU" w:bidi="ar-SA"/>
        </w:rPr>
        <w:t>:</w:t>
      </w:r>
    </w:p>
    <w:p w:rsidR="0099204B" w:rsidRPr="00D16C0B" w:rsidP="0099204B">
      <w:pPr>
        <w:spacing w:after="0" w:line="360" w:lineRule="auto"/>
        <w:rPr>
          <w:rFonts w:eastAsia="SimSun"/>
          <w:sz w:val="28"/>
          <w:szCs w:val="28"/>
          <w:lang w:val="ru-RU" w:eastAsia="zh-CN" w:bidi="ar-SA"/>
        </w:rPr>
      </w:pPr>
      <w:r w:rsidRPr="00D16C0B">
        <w:rPr>
          <w:rFonts w:eastAsia="SimSun"/>
          <w:sz w:val="28"/>
          <w:szCs w:val="28"/>
          <w:lang w:val="ru-RU" w:eastAsia="zh-CN" w:bidi="ar-SA"/>
        </w:rPr>
        <w:t>- итоговое занятие</w:t>
      </w:r>
      <w:r w:rsidRPr="00D16C0B" w:rsidR="00D16C0B">
        <w:rPr>
          <w:rFonts w:eastAsia="SimSun"/>
          <w:sz w:val="28"/>
          <w:szCs w:val="28"/>
          <w:lang w:val="ru-RU" w:eastAsia="zh-CN" w:bidi="ar-SA"/>
        </w:rPr>
        <w:t>;</w:t>
      </w:r>
    </w:p>
    <w:p w:rsidR="00D16C0B" w:rsidRPr="00D16C0B" w:rsidP="00D16C0B">
      <w:pPr>
        <w:spacing w:after="0" w:line="360" w:lineRule="auto"/>
        <w:rPr>
          <w:b/>
          <w:sz w:val="28"/>
          <w:szCs w:val="28"/>
          <w:lang w:val="ru-RU" w:eastAsia="ru-RU" w:bidi="ar-SA"/>
        </w:rPr>
      </w:pPr>
      <w:r w:rsidRPr="00D16C0B">
        <w:rPr>
          <w:rFonts w:eastAsia="SimSun"/>
          <w:sz w:val="28"/>
          <w:szCs w:val="28"/>
          <w:lang w:val="ru-RU" w:eastAsia="zh-CN" w:bidi="ar-SA"/>
        </w:rPr>
        <w:t>- организация фотовыставки для родителей.</w:t>
      </w:r>
    </w:p>
    <w:p w:rsidR="00CC3323" w:rsidP="00107CBB">
      <w:pPr>
        <w:tabs>
          <w:tab w:val="left" w:pos="360"/>
          <w:tab w:val="left" w:pos="2820"/>
        </w:tabs>
        <w:spacing w:after="0" w:line="360" w:lineRule="auto"/>
        <w:ind w:firstLine="567"/>
        <w:rPr>
          <w:b/>
          <w:bCs/>
          <w:sz w:val="28"/>
          <w:lang w:val="ru-RU" w:eastAsia="ru-RU" w:bidi="ar-SA"/>
        </w:rPr>
      </w:pPr>
    </w:p>
    <w:p w:rsidR="00CC3323" w:rsidP="00107CBB">
      <w:pPr>
        <w:tabs>
          <w:tab w:val="left" w:pos="360"/>
          <w:tab w:val="left" w:pos="2820"/>
        </w:tabs>
        <w:spacing w:after="0" w:line="360" w:lineRule="auto"/>
        <w:ind w:firstLine="567"/>
        <w:rPr>
          <w:b/>
          <w:bCs/>
          <w:sz w:val="28"/>
          <w:lang w:val="ru-RU" w:eastAsia="ru-RU" w:bidi="ar-SA"/>
        </w:rPr>
      </w:pPr>
    </w:p>
    <w:p w:rsidR="00CC3323" w:rsidP="00107CBB">
      <w:pPr>
        <w:tabs>
          <w:tab w:val="left" w:pos="360"/>
          <w:tab w:val="left" w:pos="2820"/>
        </w:tabs>
        <w:spacing w:after="0" w:line="360" w:lineRule="auto"/>
        <w:ind w:firstLine="567"/>
        <w:rPr>
          <w:b/>
          <w:bCs/>
          <w:sz w:val="28"/>
          <w:lang w:val="ru-RU" w:eastAsia="ru-RU" w:bidi="ar-SA"/>
        </w:rPr>
      </w:pPr>
    </w:p>
    <w:p w:rsidR="00CC3323" w:rsidP="00107CBB">
      <w:pPr>
        <w:tabs>
          <w:tab w:val="left" w:pos="360"/>
          <w:tab w:val="left" w:pos="2820"/>
        </w:tabs>
        <w:spacing w:after="0" w:line="360" w:lineRule="auto"/>
        <w:ind w:firstLine="567"/>
        <w:rPr>
          <w:b/>
          <w:bCs/>
          <w:sz w:val="28"/>
          <w:lang w:val="ru-RU" w:eastAsia="ru-RU" w:bidi="ar-SA"/>
        </w:rPr>
      </w:pPr>
    </w:p>
    <w:p w:rsidR="00CC3323" w:rsidP="00107CBB">
      <w:pPr>
        <w:tabs>
          <w:tab w:val="left" w:pos="360"/>
          <w:tab w:val="left" w:pos="2820"/>
        </w:tabs>
        <w:spacing w:after="0" w:line="360" w:lineRule="auto"/>
        <w:ind w:firstLine="567"/>
        <w:rPr>
          <w:b/>
          <w:bCs/>
          <w:sz w:val="28"/>
          <w:lang w:val="ru-RU" w:eastAsia="ru-RU" w:bidi="ar-SA"/>
        </w:rPr>
      </w:pPr>
    </w:p>
    <w:p w:rsidR="00C86518" w:rsidP="00EB107A">
      <w:pPr>
        <w:spacing w:before="0" w:beforeAutospacing="0" w:after="0" w:afterAutospacing="0" w:line="360" w:lineRule="auto"/>
        <w:ind w:right="440"/>
        <w:rPr>
          <w:b/>
          <w:bCs/>
          <w:sz w:val="28"/>
          <w:lang w:val="ru-RU" w:eastAsia="ru-RU" w:bidi="ar-SA"/>
        </w:rPr>
      </w:pPr>
    </w:p>
    <w:p w:rsidR="00EB107A" w:rsidP="00EB107A">
      <w:pPr>
        <w:spacing w:before="0" w:beforeAutospacing="0" w:after="0" w:afterAutospacing="0" w:line="360" w:lineRule="auto"/>
        <w:ind w:right="440"/>
        <w:rPr>
          <w:b/>
          <w:bCs/>
          <w:sz w:val="28"/>
          <w:lang w:val="ru-RU" w:eastAsia="ru-RU" w:bidi="ar-SA"/>
        </w:rPr>
      </w:pPr>
    </w:p>
    <w:p w:rsidR="002B1892" w:rsidP="00EB107A">
      <w:pPr>
        <w:spacing w:before="0" w:beforeAutospacing="0" w:after="0" w:afterAutospacing="0" w:line="360" w:lineRule="auto"/>
        <w:ind w:right="440"/>
        <w:rPr>
          <w:b/>
          <w:bCs/>
          <w:sz w:val="28"/>
          <w:lang w:val="ru-RU" w:eastAsia="ru-RU" w:bidi="ar-SA"/>
        </w:rPr>
      </w:pPr>
    </w:p>
    <w:p w:rsidR="00EB107A" w:rsidP="00EB107A">
      <w:pPr>
        <w:spacing w:before="0" w:beforeAutospacing="0" w:after="0" w:afterAutospacing="0" w:line="360" w:lineRule="auto"/>
        <w:ind w:right="440"/>
        <w:rPr>
          <w:b/>
          <w:bCs/>
          <w:sz w:val="28"/>
          <w:lang w:val="ru-RU" w:eastAsia="ru-RU" w:bidi="ar-SA"/>
        </w:rPr>
      </w:pPr>
    </w:p>
    <w:p w:rsidR="00EB107A" w:rsidP="00EB107A">
      <w:pPr>
        <w:spacing w:before="0" w:beforeAutospacing="0" w:after="0" w:afterAutospacing="0" w:line="360" w:lineRule="auto"/>
        <w:ind w:right="440"/>
        <w:rPr>
          <w:b/>
          <w:bCs/>
          <w:sz w:val="28"/>
          <w:lang w:val="ru-RU" w:eastAsia="ru-RU" w:bidi="ar-SA"/>
        </w:rPr>
      </w:pPr>
    </w:p>
    <w:p w:rsidR="00EB107A" w:rsidRPr="00EB107A" w:rsidP="00EB107A">
      <w:pPr>
        <w:spacing w:before="0" w:beforeAutospacing="0" w:after="0" w:afterAutospacing="0" w:line="360" w:lineRule="auto"/>
        <w:ind w:right="440"/>
        <w:rPr>
          <w:rFonts w:ascii="Times New Roman CYR" w:eastAsia="SimSun" w:hAnsi="Times New Roman CYR" w:cs="Times New Roman CYR"/>
          <w:b/>
          <w:bCs/>
          <w:sz w:val="32"/>
          <w:szCs w:val="32"/>
          <w:lang w:val="ru-RU" w:eastAsia="zh-CN" w:bidi="ar-SA"/>
        </w:rPr>
      </w:pPr>
    </w:p>
    <w:p w:rsidR="00107CBB" w:rsidRPr="00571CB1" w:rsidP="00107CBB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571CB1">
        <w:rPr>
          <w:rFonts w:eastAsia="SimSun"/>
          <w:b/>
          <w:sz w:val="28"/>
          <w:szCs w:val="28"/>
          <w:lang w:val="ru-RU" w:eastAsia="zh-CN" w:bidi="ar-SA"/>
        </w:rPr>
        <w:t>Календарно-тематическое планирование работы</w:t>
      </w:r>
      <w:r w:rsidR="0037516E">
        <w:rPr>
          <w:rFonts w:eastAsia="SimSun"/>
          <w:b/>
          <w:sz w:val="28"/>
          <w:szCs w:val="28"/>
          <w:lang w:val="ru-RU" w:eastAsia="zh-CN" w:bidi="ar-SA"/>
        </w:rPr>
        <w:t xml:space="preserve"> </w:t>
      </w:r>
      <w:r w:rsidRPr="00571CB1"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по обучению в сенсорной комнате «Радуга»</w:t>
      </w:r>
    </w:p>
    <w:p w:rsidR="00107CBB" w:rsidRPr="007F24C9" w:rsidP="00107C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62"/>
        <w:rPr>
          <w:b/>
          <w:sz w:val="20"/>
          <w:szCs w:val="20"/>
          <w:lang w:val="ru-RU" w:eastAsia="ru-RU" w:bidi="ar-SA"/>
        </w:rPr>
      </w:pPr>
    </w:p>
    <w:tbl>
      <w:tblPr>
        <w:tblStyle w:val="TableNormal"/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4961"/>
        <w:gridCol w:w="2126"/>
        <w:gridCol w:w="2268"/>
      </w:tblGrid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6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CBB" w:rsidRPr="00107CBB" w:rsidP="00A9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48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>
              <w:rPr>
                <w:b/>
                <w:sz w:val="28"/>
                <w:szCs w:val="28"/>
                <w:lang w:val="ru-RU" w:eastAsia="ru-RU" w:bidi="ar-SA"/>
              </w:rPr>
              <w:t>№ недели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5" w:right="24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color w:val="000000"/>
                <w:spacing w:val="-7"/>
                <w:sz w:val="28"/>
                <w:szCs w:val="28"/>
                <w:lang w:val="ru-RU" w:eastAsia="ru-RU" w:bidi="ar-SA"/>
              </w:rPr>
              <w:t>Название 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" w:right="1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color w:val="000000"/>
                <w:spacing w:val="-7"/>
                <w:sz w:val="28"/>
                <w:szCs w:val="28"/>
                <w:lang w:val="ru-RU" w:eastAsia="ru-RU" w:bidi="ar-SA"/>
              </w:rPr>
              <w:t>Количество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4" w:right="53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color w:val="000000"/>
                <w:spacing w:val="-6"/>
                <w:sz w:val="28"/>
                <w:szCs w:val="28"/>
                <w:lang w:val="ru-RU" w:eastAsia="ru-RU" w:bidi="ar-SA"/>
              </w:rPr>
              <w:t>Даты проведения</w:t>
            </w: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54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4" w:right="53"/>
              <w:jc w:val="center"/>
              <w:rPr>
                <w:b/>
                <w:color w:val="000000"/>
                <w:spacing w:val="-6"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color w:val="000000"/>
                <w:spacing w:val="-6"/>
                <w:sz w:val="28"/>
                <w:szCs w:val="28"/>
                <w:lang w:val="ru-RU" w:eastAsia="ru-RU" w:bidi="ar-SA"/>
              </w:rPr>
              <w:t xml:space="preserve">Октябрь 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Знакомство с волшебной комнатой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Помощь друзей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C5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Волшебный мостик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7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Что еще  интересного есть в сенсорной комнате?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sz w:val="28"/>
                <w:szCs w:val="28"/>
                <w:lang w:val="ru-RU" w:eastAsia="ru-RU" w:bidi="ar-SA"/>
              </w:rPr>
              <w:t>Ноябрь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Удивительный знакомый 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Давайте представим…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Разноцветное настроение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Под дождем</w:t>
            </w:r>
          </w:p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Будьте внимательны!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Поможем ежу собраться в гости</w:t>
            </w:r>
          </w:p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Море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Куклы</w:t>
            </w:r>
          </w:p>
          <w:p w:rsidR="00107CBB" w:rsidRPr="007F24C9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sz w:val="28"/>
                <w:szCs w:val="28"/>
                <w:lang w:val="ru-RU" w:eastAsia="ru-RU" w:bidi="ar-SA"/>
              </w:rPr>
              <w:t>Январь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Танец рыбок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color w:val="000000"/>
                <w:sz w:val="28"/>
                <w:szCs w:val="28"/>
                <w:lang w:val="ru-RU" w:eastAsia="ru-RU" w:bidi="ar-SA"/>
              </w:rPr>
              <w:t xml:space="preserve">«Пирожки      для </w:t>
            </w:r>
            <w:r w:rsidRPr="007F24C9">
              <w:rPr>
                <w:color w:val="000000"/>
                <w:spacing w:val="-1"/>
                <w:sz w:val="28"/>
                <w:szCs w:val="28"/>
                <w:lang w:val="ru-RU" w:eastAsia="ru-RU" w:bidi="ar-SA"/>
              </w:rPr>
              <w:t>Мишки»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Знакомство с водой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197" w:lineRule="exact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В гости к мишке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sz w:val="28"/>
                <w:szCs w:val="28"/>
                <w:lang w:val="ru-RU" w:eastAsia="ru-RU" w:bidi="ar-SA"/>
              </w:rPr>
            </w:pP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sz w:val="28"/>
                <w:szCs w:val="28"/>
                <w:lang w:val="ru-RU" w:eastAsia="ru-RU" w:bidi="ar-SA"/>
              </w:rPr>
              <w:t>Февраль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Играем с котенком</w:t>
            </w:r>
          </w:p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В гостях у сказки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Праздник на морском дне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Обезьянки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sz w:val="28"/>
                <w:szCs w:val="28"/>
                <w:lang w:val="ru-RU" w:eastAsia="ru-RU" w:bidi="ar-SA"/>
              </w:rPr>
              <w:t>Март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Клоуны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Отгадай настроение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Объем и цвет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Веселые цвета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F6E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F6E" w:rsidRPr="007F24C9" w:rsidP="00ED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Веселая обезьянка</w:t>
            </w:r>
          </w:p>
          <w:p w:rsidR="00ED4F6E" w:rsidRPr="007F24C9" w:rsidP="00A768A8">
            <w:pPr>
              <w:spacing w:before="100" w:beforeAutospacing="1" w:after="100" w:afterAutospacing="1" w:line="240" w:lineRule="auto"/>
              <w:rPr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F6E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F6E" w:rsidP="009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sz w:val="28"/>
                <w:szCs w:val="28"/>
                <w:lang w:val="ru-RU" w:eastAsia="ru-RU" w:bidi="ar-SA"/>
              </w:rPr>
              <w:t>Апрель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Живые пальчики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Сказочный цветок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В сказочном лесу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3751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По лесным тропинкам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107CBB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107CBB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107CBB">
              <w:rPr>
                <w:b/>
                <w:sz w:val="28"/>
                <w:szCs w:val="28"/>
                <w:lang w:val="ru-RU" w:eastAsia="ru-RU" w:bidi="ar-SA"/>
              </w:rPr>
              <w:t>Май</w:t>
            </w: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F24C9">
              <w:rPr>
                <w:color w:val="000000"/>
                <w:spacing w:val="5"/>
                <w:sz w:val="28"/>
                <w:szCs w:val="28"/>
                <w:lang w:val="ru-RU" w:eastAsia="ru-RU" w:bidi="ar-SA"/>
              </w:rPr>
              <w:t>Кто живет в лесу?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7F24C9">
              <w:rPr>
                <w:noProof/>
                <w:sz w:val="28"/>
                <w:szCs w:val="28"/>
                <w:lang w:val="ru-RU" w:eastAsia="ru-RU" w:bidi="ar-SA"/>
              </w:rPr>
              <w:t>В лесу  у  медвежонка</w:t>
            </w:r>
          </w:p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color w:val="000000"/>
                <w:spacing w:val="-3"/>
                <w:sz w:val="28"/>
                <w:szCs w:val="28"/>
                <w:lang w:val="ru-RU" w:eastAsia="ru-RU" w:bidi="ar-SA"/>
              </w:rPr>
              <w:t>Прогулка по лесу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490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Волшебная музыка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7F24C9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CBB" w:rsidRPr="007F24C9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</w:tbl>
    <w:p w:rsidR="00107CBB" w:rsidRPr="007F24C9" w:rsidP="00107CBB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</w:p>
    <w:p w:rsidR="00EF718C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107CBB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107CBB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D0D62" w:rsidP="00107CBB">
      <w:pPr>
        <w:spacing w:before="0" w:beforeAutospacing="0" w:after="0" w:afterAutospacing="0" w:line="360" w:lineRule="auto"/>
        <w:ind w:right="440"/>
        <w:jc w:val="center"/>
        <w:rPr>
          <w:b/>
          <w:bCs/>
          <w:color w:val="000000"/>
          <w:spacing w:val="-3"/>
          <w:sz w:val="28"/>
          <w:szCs w:val="28"/>
          <w:lang w:val="ru-RU" w:eastAsia="ru-RU" w:bidi="ar-SA"/>
        </w:rPr>
      </w:pPr>
    </w:p>
    <w:p w:rsidR="00ED0D62" w:rsidP="00107CBB">
      <w:pPr>
        <w:spacing w:before="0" w:beforeAutospacing="0" w:after="0" w:afterAutospacing="0" w:line="360" w:lineRule="auto"/>
        <w:ind w:right="440"/>
        <w:jc w:val="center"/>
        <w:rPr>
          <w:b/>
          <w:bCs/>
          <w:color w:val="000000"/>
          <w:spacing w:val="-3"/>
          <w:sz w:val="28"/>
          <w:szCs w:val="28"/>
          <w:lang w:val="ru-RU" w:eastAsia="ru-RU" w:bidi="ar-SA"/>
        </w:rPr>
      </w:pPr>
    </w:p>
    <w:p w:rsidR="0037516E" w:rsidP="00107CBB">
      <w:pPr>
        <w:spacing w:before="0" w:beforeAutospacing="0" w:after="0" w:afterAutospacing="0" w:line="360" w:lineRule="auto"/>
        <w:ind w:right="440"/>
        <w:jc w:val="center"/>
        <w:rPr>
          <w:b/>
          <w:bCs/>
          <w:color w:val="000000"/>
          <w:spacing w:val="-3"/>
          <w:sz w:val="28"/>
          <w:szCs w:val="28"/>
          <w:lang w:val="ru-RU" w:eastAsia="ru-RU" w:bidi="ar-SA"/>
        </w:rPr>
      </w:pPr>
    </w:p>
    <w:p w:rsidR="0037516E" w:rsidP="00107CBB">
      <w:pPr>
        <w:spacing w:before="0" w:beforeAutospacing="0" w:after="0" w:afterAutospacing="0" w:line="360" w:lineRule="auto"/>
        <w:ind w:right="440"/>
        <w:jc w:val="center"/>
        <w:rPr>
          <w:b/>
          <w:bCs/>
          <w:color w:val="000000"/>
          <w:spacing w:val="-3"/>
          <w:sz w:val="28"/>
          <w:szCs w:val="28"/>
          <w:lang w:val="ru-RU" w:eastAsia="ru-RU" w:bidi="ar-SA"/>
        </w:rPr>
      </w:pPr>
    </w:p>
    <w:p w:rsidR="00ED0D62" w:rsidP="00A9004E">
      <w:pPr>
        <w:spacing w:before="0" w:beforeAutospacing="0" w:after="0" w:afterAutospacing="0" w:line="360" w:lineRule="auto"/>
        <w:ind w:right="440"/>
        <w:rPr>
          <w:b/>
          <w:bCs/>
          <w:color w:val="000000"/>
          <w:spacing w:val="-3"/>
          <w:sz w:val="28"/>
          <w:szCs w:val="28"/>
          <w:lang w:val="ru-RU" w:eastAsia="ru-RU" w:bidi="ar-SA"/>
        </w:rPr>
      </w:pPr>
    </w:p>
    <w:p w:rsidR="00107CBB" w:rsidRPr="005E23D1" w:rsidP="00107CBB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5E23D1">
        <w:rPr>
          <w:b/>
          <w:bCs/>
          <w:color w:val="000000"/>
          <w:spacing w:val="-3"/>
          <w:sz w:val="28"/>
          <w:szCs w:val="28"/>
          <w:lang w:val="ru-RU" w:eastAsia="ru-RU" w:bidi="ar-SA"/>
        </w:rPr>
        <w:t xml:space="preserve">Учебно-тематический план </w:t>
      </w:r>
      <w:r>
        <w:rPr>
          <w:b/>
          <w:sz w:val="28"/>
          <w:szCs w:val="20"/>
          <w:lang w:val="ru-RU" w:eastAsia="ru-RU" w:bidi="ar-SA"/>
        </w:rPr>
        <w:t>по д</w:t>
      </w: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ополнительной общеобразовательной программе «Радуга»</w:t>
      </w:r>
    </w:p>
    <w:p w:rsidR="00107CBB" w:rsidRPr="005E23D1" w:rsidP="00107C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62"/>
        <w:rPr>
          <w:b/>
          <w:sz w:val="20"/>
          <w:szCs w:val="20"/>
          <w:lang w:val="ru-RU" w:eastAsia="ru-RU" w:bidi="ar-SA"/>
        </w:rPr>
      </w:pPr>
    </w:p>
    <w:tbl>
      <w:tblPr>
        <w:tblStyle w:val="TableNormal"/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4"/>
        <w:gridCol w:w="1134"/>
        <w:gridCol w:w="1275"/>
        <w:gridCol w:w="1134"/>
        <w:gridCol w:w="1276"/>
      </w:tblGrid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0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16E" w:rsidRPr="0037516E" w:rsidP="00A9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48" w:right="48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37516E">
              <w:rPr>
                <w:b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r w:rsidRPr="0037516E">
              <w:rPr>
                <w:b/>
                <w:color w:val="000000"/>
                <w:spacing w:val="-11"/>
                <w:sz w:val="28"/>
                <w:szCs w:val="28"/>
                <w:lang w:val="ru-RU" w:eastAsia="ru-RU" w:bidi="ar-SA"/>
              </w:rPr>
              <w:t>п</w:t>
            </w:r>
            <w:r w:rsidRPr="0037516E">
              <w:rPr>
                <w:b/>
                <w:color w:val="000000"/>
                <w:spacing w:val="-11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9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5" w:right="24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37516E">
              <w:rPr>
                <w:b/>
                <w:color w:val="000000"/>
                <w:spacing w:val="-7"/>
                <w:sz w:val="28"/>
                <w:szCs w:val="28"/>
                <w:lang w:val="ru-RU" w:eastAsia="ru-RU" w:bidi="ar-SA"/>
              </w:rPr>
              <w:t xml:space="preserve">Наименование образовательных разделов </w:t>
            </w:r>
            <w:r w:rsidRPr="0037516E">
              <w:rPr>
                <w:b/>
                <w:color w:val="000000"/>
                <w:spacing w:val="-8"/>
                <w:sz w:val="28"/>
                <w:szCs w:val="28"/>
                <w:lang w:val="ru-RU" w:eastAsia="ru-RU" w:bidi="ar-SA"/>
              </w:rPr>
              <w:t>и тем</w:t>
            </w:r>
          </w:p>
          <w:p w:rsidR="0037516E" w:rsidRPr="0037516E" w:rsidP="00A9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" w:right="10"/>
              <w:jc w:val="center"/>
              <w:rPr>
                <w:rFonts w:eastAsia="SimSun"/>
                <w:b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9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b/>
                <w:sz w:val="28"/>
                <w:szCs w:val="28"/>
                <w:lang w:val="ru-RU" w:eastAsia="zh-CN" w:bidi="ar-SA"/>
              </w:rPr>
            </w:pPr>
            <w:r w:rsidRPr="0037516E">
              <w:rPr>
                <w:rFonts w:eastAsia="SimSun"/>
                <w:b/>
                <w:sz w:val="28"/>
                <w:szCs w:val="28"/>
                <w:lang w:val="ru-RU" w:eastAsia="zh-CN" w:bidi="ar-SA"/>
              </w:rPr>
              <w:t>Количество занятий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9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" w:right="10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37516E">
              <w:rPr>
                <w:rFonts w:eastAsia="SimSun"/>
                <w:b/>
                <w:sz w:val="28"/>
                <w:szCs w:val="28"/>
                <w:lang w:val="ru-RU" w:eastAsia="zh-CN" w:bidi="ar-SA"/>
              </w:rPr>
              <w:t>Общее 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9004E">
            <w:pPr>
              <w:spacing w:after="0" w:line="240" w:lineRule="auto"/>
              <w:jc w:val="center"/>
              <w:rPr>
                <w:rFonts w:eastAsia="SimSun"/>
                <w:b/>
                <w:sz w:val="28"/>
                <w:szCs w:val="28"/>
                <w:lang w:val="ru-RU" w:eastAsia="zh-CN" w:bidi="ar-SA"/>
              </w:rPr>
            </w:pPr>
            <w:r w:rsidRPr="0037516E">
              <w:rPr>
                <w:rFonts w:eastAsia="SimSun"/>
                <w:b/>
                <w:sz w:val="28"/>
                <w:szCs w:val="28"/>
                <w:lang w:val="ru-RU" w:eastAsia="zh-CN" w:bidi="ar-SA"/>
              </w:rPr>
              <w:t>Количество часов</w:t>
            </w:r>
          </w:p>
          <w:p w:rsidR="0037516E" w:rsidRPr="0037516E" w:rsidP="00A9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9" w:right="48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37516E">
              <w:rPr>
                <w:rFonts w:eastAsia="SimSun"/>
                <w:b/>
                <w:sz w:val="28"/>
                <w:szCs w:val="28"/>
                <w:lang w:val="ru-RU" w:eastAsia="zh-CN" w:bidi="ar-SA"/>
              </w:rPr>
              <w:t>теория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9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4" w:right="53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37516E">
              <w:rPr>
                <w:rFonts w:eastAsia="SimSun"/>
                <w:b/>
                <w:sz w:val="28"/>
                <w:szCs w:val="28"/>
                <w:lang w:val="ru-RU" w:eastAsia="zh-CN" w:bidi="ar-SA"/>
              </w:rPr>
              <w:t>Количество часов практика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11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ru-RU" w:eastAsia="ru-RU" w:bidi="ar-SA"/>
              </w:rPr>
            </w:pPr>
          </w:p>
          <w:p w:rsidR="0037516E" w:rsidRPr="0037516E" w:rsidP="00A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A7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ED0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4" w:right="53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16E" w:rsidRPr="0037516E" w:rsidP="00ED0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4" w:right="53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Знакомство с волшебной комнатой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Помощь друзей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Волшебный мостик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FF5A76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6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Что еще  интересного есть в сенсорной комнате?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Удивительный знакомый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Давайте представим…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Разноцветное настроение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Под дождем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Будьте внимательны!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Поможем ежу собраться в гости</w:t>
            </w:r>
          </w:p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Море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Куклы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color w:val="000000"/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color w:val="000000"/>
                <w:sz w:val="28"/>
                <w:szCs w:val="28"/>
                <w:lang w:val="ru-RU" w:eastAsia="ru-RU" w:bidi="ar-SA"/>
              </w:rPr>
              <w:t xml:space="preserve">«Пирожки      для </w:t>
            </w:r>
            <w:r w:rsidRPr="0037516E">
              <w:rPr>
                <w:color w:val="000000"/>
                <w:spacing w:val="-1"/>
                <w:sz w:val="28"/>
                <w:szCs w:val="28"/>
                <w:lang w:val="ru-RU" w:eastAsia="ru-RU" w:bidi="ar-SA"/>
              </w:rPr>
              <w:t>Мишки»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Танец рыбок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Знакомство с водой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197" w:lineRule="exact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В гости к мишке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Играем с котенком</w:t>
            </w:r>
          </w:p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В гостях у сказки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Праздник на морском дне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Обезьянки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Клоуны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Отгадай настроение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Объем и цвет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Веселые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Веселая обезьянка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Живые пальчики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Сказочный цветок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В сказочном лесу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По лесным тропинкам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37516E">
              <w:rPr>
                <w:color w:val="000000"/>
                <w:spacing w:val="5"/>
                <w:sz w:val="28"/>
                <w:szCs w:val="28"/>
                <w:lang w:val="ru-RU" w:eastAsia="ru-RU" w:bidi="ar-SA"/>
              </w:rPr>
              <w:t>Кто живет в лесу?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noProof/>
                <w:sz w:val="28"/>
                <w:szCs w:val="28"/>
                <w:lang w:val="ru-RU" w:eastAsia="ru-RU" w:bidi="ar-SA"/>
              </w:rPr>
            </w:pPr>
            <w:r w:rsidRPr="0037516E">
              <w:rPr>
                <w:noProof/>
                <w:sz w:val="28"/>
                <w:szCs w:val="28"/>
                <w:lang w:val="ru-RU" w:eastAsia="ru-RU" w:bidi="ar-SA"/>
              </w:rPr>
              <w:t>В лесу  у  медвежонка</w:t>
            </w:r>
          </w:p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color w:val="000000"/>
                <w:spacing w:val="-3"/>
                <w:sz w:val="28"/>
                <w:szCs w:val="28"/>
                <w:lang w:val="ru-RU" w:eastAsia="ru-RU" w:bidi="ar-SA"/>
              </w:rPr>
              <w:t>Прогулка по лесу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A9004E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Волшебная 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5D5F64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val="ru-RU" w:eastAsia="zh-CN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10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3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23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37516E">
              <w:rPr>
                <w:sz w:val="28"/>
                <w:szCs w:val="28"/>
                <w:lang w:val="ru-RU" w:eastAsia="ru-RU" w:bidi="ar-SA"/>
              </w:rPr>
              <w:t>7 мин.</w:t>
            </w:r>
          </w:p>
        </w:tc>
      </w:tr>
      <w:tr w:rsidTr="00B13DB9">
        <w:tblPrEx>
          <w:tblW w:w="10632" w:type="dxa"/>
          <w:tblInd w:w="-811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98"/>
        </w:trPr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C3C" w:rsidRPr="00692C3C" w:rsidP="0069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692C3C">
              <w:rPr>
                <w:b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C3C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C3C" w:rsidRPr="0037516E" w:rsidP="005D5F64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320 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C3C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96 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C3C" w:rsidRPr="0037516E" w:rsidP="00A76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224 мин.</w:t>
            </w:r>
          </w:p>
        </w:tc>
      </w:tr>
    </w:tbl>
    <w:p w:rsidR="00107CBB" w:rsidRPr="005E23D1" w:rsidP="00107CBB">
      <w:pPr>
        <w:widowControl w:val="0"/>
        <w:autoSpaceDE w:val="0"/>
        <w:autoSpaceDN w:val="0"/>
        <w:adjustRightInd w:val="0"/>
        <w:spacing w:after="0" w:line="240" w:lineRule="auto"/>
        <w:rPr>
          <w:lang w:val="ru-RU" w:eastAsia="ru-RU" w:bidi="ar-SA"/>
        </w:rPr>
      </w:pPr>
    </w:p>
    <w:p w:rsidR="00107CBB" w:rsidRPr="007F24C9" w:rsidP="00107CBB">
      <w:pPr>
        <w:tabs>
          <w:tab w:val="left" w:pos="3216"/>
        </w:tabs>
        <w:spacing w:after="0" w:line="240" w:lineRule="auto"/>
        <w:rPr>
          <w:rFonts w:eastAsia="SimSun"/>
          <w:lang w:val="ru-RU" w:eastAsia="zh-CN" w:bidi="ar-SA"/>
        </w:rPr>
      </w:pPr>
    </w:p>
    <w:p w:rsidR="00107CBB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107CBB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107CBB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A512AF" w:rsidRPr="00201FA6" w:rsidP="00A512AF">
      <w:pPr>
        <w:spacing w:after="0" w:line="360" w:lineRule="auto"/>
        <w:ind w:firstLine="708"/>
        <w:jc w:val="center"/>
        <w:rPr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Список литературы</w:t>
      </w:r>
    </w:p>
    <w:p w:rsidR="00A512AF" w:rsidRPr="006B45FB" w:rsidP="00A512AF">
      <w:pPr>
        <w:spacing w:after="0" w:line="360" w:lineRule="auto"/>
        <w:ind w:left="644"/>
        <w:jc w:val="center"/>
        <w:rPr>
          <w:bCs/>
          <w:sz w:val="28"/>
          <w:szCs w:val="28"/>
          <w:lang w:val="ru-RU" w:eastAsia="ru-RU" w:bidi="ar-SA"/>
        </w:rPr>
      </w:pPr>
    </w:p>
    <w:p w:rsidR="00A512AF" w:rsidRPr="006B45FB" w:rsidP="00A512A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bCs/>
          <w:sz w:val="28"/>
          <w:szCs w:val="28"/>
          <w:lang w:val="ru-RU" w:eastAsia="ru-RU" w:bidi="ar-SA"/>
        </w:rPr>
      </w:pPr>
      <w:r w:rsidRPr="006B45FB">
        <w:rPr>
          <w:bCs/>
          <w:sz w:val="28"/>
          <w:szCs w:val="28"/>
          <w:lang w:val="ru-RU" w:eastAsia="ru-RU" w:bidi="ar-SA"/>
        </w:rPr>
        <w:t>Браудо</w:t>
      </w:r>
      <w:r w:rsidRPr="006B45FB">
        <w:rPr>
          <w:bCs/>
          <w:sz w:val="28"/>
          <w:szCs w:val="28"/>
          <w:lang w:val="ru-RU" w:eastAsia="ru-RU" w:bidi="ar-SA"/>
        </w:rPr>
        <w:t xml:space="preserve"> Т.Е. Методическое пособие по использованию сенсорной комнаты. М.,2001 г.с.47-57</w:t>
      </w:r>
    </w:p>
    <w:p w:rsidR="00A512AF" w:rsidRPr="006B45FB" w:rsidP="00A512A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>Брязгунов</w:t>
      </w:r>
      <w:r w:rsidRPr="006B45FB">
        <w:rPr>
          <w:sz w:val="28"/>
          <w:szCs w:val="28"/>
          <w:lang w:val="ru-RU" w:eastAsia="ru-RU" w:bidi="ar-SA"/>
        </w:rPr>
        <w:t xml:space="preserve"> И.П., </w:t>
      </w:r>
      <w:r w:rsidRPr="006B45FB">
        <w:rPr>
          <w:sz w:val="28"/>
          <w:szCs w:val="28"/>
          <w:lang w:val="ru-RU" w:eastAsia="ru-RU" w:bidi="ar-SA"/>
        </w:rPr>
        <w:t>Касатикова</w:t>
      </w:r>
      <w:r w:rsidRPr="006B45FB">
        <w:rPr>
          <w:sz w:val="28"/>
          <w:szCs w:val="28"/>
          <w:lang w:val="ru-RU" w:eastAsia="ru-RU" w:bidi="ar-SA"/>
        </w:rPr>
        <w:t xml:space="preserve"> Е.В. Непоседливый ребёнок и всё о </w:t>
      </w:r>
      <w:r w:rsidRPr="006B45FB">
        <w:rPr>
          <w:sz w:val="28"/>
          <w:szCs w:val="28"/>
          <w:lang w:val="ru-RU" w:eastAsia="ru-RU" w:bidi="ar-SA"/>
        </w:rPr>
        <w:t>гиперактивных</w:t>
      </w:r>
      <w:r w:rsidRPr="006B45FB">
        <w:rPr>
          <w:sz w:val="28"/>
          <w:szCs w:val="28"/>
          <w:lang w:val="ru-RU" w:eastAsia="ru-RU" w:bidi="ar-SA"/>
        </w:rPr>
        <w:t xml:space="preserve"> детях. М.,2001 г. с.53-61</w:t>
      </w:r>
    </w:p>
    <w:p w:rsidR="00A512AF" w:rsidRPr="006B45FB" w:rsidP="00A512A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>Караваева Е.В. Психологическая работа с детьми в сенсорной комнате: формы и методы. М.,2001 г. с.91-101</w:t>
      </w:r>
    </w:p>
    <w:p w:rsidR="00A512AF" w:rsidRPr="006B45FB" w:rsidP="00A512A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>Кириченко Ю.А. Коррекция игровой деятельности в сенсорной комнате. М. 2001 г.с.27</w:t>
      </w:r>
    </w:p>
    <w:p w:rsidR="00A512AF" w:rsidRPr="006B45FB" w:rsidP="00A512AF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76" w:lineRule="auto"/>
        <w:ind w:left="720" w:hanging="360"/>
        <w:contextualSpacing/>
        <w:jc w:val="both"/>
        <w:rPr>
          <w:bCs/>
          <w:sz w:val="28"/>
          <w:szCs w:val="28"/>
          <w:lang w:val="ru-RU" w:eastAsia="ru-RU" w:bidi="ar-SA"/>
        </w:rPr>
      </w:pPr>
      <w:r w:rsidRPr="006B45FB">
        <w:rPr>
          <w:bCs/>
          <w:sz w:val="28"/>
          <w:szCs w:val="28"/>
          <w:lang w:val="ru-RU" w:eastAsia="ru-RU" w:bidi="ar-SA"/>
        </w:rPr>
        <w:t>Сенсорная комната – волшебный мир здоровья: Учебно-методическое пособие</w:t>
      </w:r>
      <w:r w:rsidRPr="006B45FB">
        <w:rPr>
          <w:bCs/>
          <w:sz w:val="28"/>
          <w:szCs w:val="28"/>
          <w:lang w:val="ru-RU" w:eastAsia="ru-RU" w:bidi="ar-SA"/>
        </w:rPr>
        <w:t xml:space="preserve"> / П</w:t>
      </w:r>
      <w:r w:rsidRPr="006B45FB">
        <w:rPr>
          <w:bCs/>
          <w:sz w:val="28"/>
          <w:szCs w:val="28"/>
          <w:lang w:val="ru-RU" w:eastAsia="ru-RU" w:bidi="ar-SA"/>
        </w:rPr>
        <w:t xml:space="preserve">од ред. </w:t>
      </w:r>
      <w:r w:rsidRPr="006B45FB">
        <w:rPr>
          <w:bCs/>
          <w:sz w:val="28"/>
          <w:szCs w:val="28"/>
          <w:lang w:val="ru-RU" w:eastAsia="ru-RU" w:bidi="ar-SA"/>
        </w:rPr>
        <w:t>В.Л.Женеврова</w:t>
      </w:r>
      <w:r w:rsidRPr="006B45FB">
        <w:rPr>
          <w:bCs/>
          <w:sz w:val="28"/>
          <w:szCs w:val="28"/>
          <w:lang w:val="ru-RU" w:eastAsia="ru-RU" w:bidi="ar-SA"/>
        </w:rPr>
        <w:t xml:space="preserve">, </w:t>
      </w:r>
      <w:r w:rsidRPr="006B45FB">
        <w:rPr>
          <w:bCs/>
          <w:sz w:val="28"/>
          <w:szCs w:val="28"/>
          <w:lang w:val="ru-RU" w:eastAsia="ru-RU" w:bidi="ar-SA"/>
        </w:rPr>
        <w:t>Л.Б.Баряевой</w:t>
      </w:r>
      <w:r w:rsidRPr="006B45FB">
        <w:rPr>
          <w:bCs/>
          <w:sz w:val="28"/>
          <w:szCs w:val="28"/>
          <w:lang w:val="ru-RU" w:eastAsia="ru-RU" w:bidi="ar-SA"/>
        </w:rPr>
        <w:t xml:space="preserve">, </w:t>
      </w:r>
      <w:r w:rsidRPr="006B45FB">
        <w:rPr>
          <w:bCs/>
          <w:sz w:val="28"/>
          <w:szCs w:val="28"/>
          <w:lang w:val="ru-RU" w:eastAsia="ru-RU" w:bidi="ar-SA"/>
        </w:rPr>
        <w:t>Ю.С.Галлямовой</w:t>
      </w:r>
      <w:r w:rsidRPr="006B45FB">
        <w:rPr>
          <w:bCs/>
          <w:sz w:val="28"/>
          <w:szCs w:val="28"/>
          <w:lang w:val="ru-RU" w:eastAsia="ru-RU" w:bidi="ar-SA"/>
        </w:rPr>
        <w:t>. – СПб</w:t>
      </w:r>
      <w:r w:rsidRPr="006B45FB">
        <w:rPr>
          <w:bCs/>
          <w:sz w:val="28"/>
          <w:szCs w:val="28"/>
          <w:lang w:val="ru-RU" w:eastAsia="ru-RU" w:bidi="ar-SA"/>
        </w:rPr>
        <w:t xml:space="preserve">.: </w:t>
      </w:r>
      <w:r w:rsidRPr="006B45FB">
        <w:rPr>
          <w:bCs/>
          <w:sz w:val="28"/>
          <w:szCs w:val="28"/>
          <w:lang w:val="ru-RU" w:eastAsia="ru-RU" w:bidi="ar-SA"/>
        </w:rPr>
        <w:t>ХОКА, 2007 г.</w:t>
      </w:r>
    </w:p>
    <w:p w:rsidR="00A512AF" w:rsidRPr="006B45FB" w:rsidP="00A512AF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98" w:lineRule="atLeast"/>
        <w:ind w:left="720" w:hanging="360"/>
        <w:rPr>
          <w:bCs/>
          <w:sz w:val="28"/>
          <w:szCs w:val="28"/>
          <w:lang w:val="ru-RU" w:eastAsia="ru-RU" w:bidi="ar-SA"/>
        </w:rPr>
      </w:pPr>
      <w:r w:rsidRPr="006B45FB">
        <w:rPr>
          <w:bCs/>
          <w:sz w:val="28"/>
          <w:szCs w:val="28"/>
          <w:lang w:val="ru-RU" w:eastAsia="ru-RU" w:bidi="ar-SA"/>
        </w:rPr>
        <w:t>Титарь</w:t>
      </w:r>
      <w:r w:rsidRPr="006B45FB">
        <w:rPr>
          <w:bCs/>
          <w:sz w:val="28"/>
          <w:szCs w:val="28"/>
          <w:lang w:val="ru-RU" w:eastAsia="ru-RU" w:bidi="ar-SA"/>
        </w:rPr>
        <w:t xml:space="preserve"> А.И. Игровые развивающие занятия в сенсорной комнате: Практическое пособие для ДОУ. – М.: АРКТИ, 2008 г.</w:t>
      </w: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EB107A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F75594" w:rsidP="006B45FB">
      <w:pPr>
        <w:spacing w:after="0" w:line="36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RPr="00F75594" w:rsidP="00F7559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</w:p>
    <w:p w:rsidR="00F75594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F75594" w:rsidP="00F75594">
      <w:pPr>
        <w:spacing w:after="0" w:line="360" w:lineRule="auto"/>
        <w:ind w:firstLine="708"/>
        <w:rPr>
          <w:b/>
          <w:bCs/>
          <w:sz w:val="28"/>
          <w:lang w:val="ru-RU" w:eastAsia="ru-RU" w:bidi="ar-SA"/>
        </w:rPr>
      </w:pPr>
      <w:r>
        <w:rPr>
          <w:b/>
          <w:bCs/>
          <w:sz w:val="28"/>
          <w:lang w:val="ru-RU" w:eastAsia="ru-RU" w:bidi="ar-SA"/>
        </w:rPr>
        <w:t>Методическо</w:t>
      </w:r>
      <w:r w:rsidRPr="006B45FB">
        <w:rPr>
          <w:b/>
          <w:bCs/>
          <w:sz w:val="28"/>
          <w:lang w:val="ru-RU" w:eastAsia="ru-RU" w:bidi="ar-SA"/>
        </w:rPr>
        <w:t>е обеспечение</w:t>
      </w:r>
      <w:r w:rsidR="00FE5D5C">
        <w:rPr>
          <w:b/>
          <w:bCs/>
          <w:sz w:val="28"/>
          <w:lang w:val="ru-RU" w:eastAsia="ru-RU" w:bidi="ar-SA"/>
        </w:rPr>
        <w:t xml:space="preserve"> программы</w:t>
      </w:r>
    </w:p>
    <w:p w:rsidR="00FE5D5C" w:rsidRPr="00FE5D5C" w:rsidP="00F75594">
      <w:pPr>
        <w:spacing w:after="0" w:line="360" w:lineRule="auto"/>
        <w:ind w:firstLine="708"/>
        <w:rPr>
          <w:bCs/>
          <w:sz w:val="28"/>
          <w:lang w:val="ru-RU" w:eastAsia="ru-RU" w:bidi="ar-SA"/>
        </w:rPr>
      </w:pPr>
      <w:r w:rsidRPr="00FE5D5C">
        <w:rPr>
          <w:bCs/>
          <w:sz w:val="28"/>
          <w:lang w:val="ru-RU" w:eastAsia="ru-RU" w:bidi="ar-SA"/>
        </w:rPr>
        <w:t>Для успешного функционирования необходимо хорошее учебно-материальное обеспечение, которое включает:</w:t>
      </w:r>
    </w:p>
    <w:p w:rsidR="00FE5D5C" w:rsidRPr="00FE5D5C" w:rsidP="00F75594">
      <w:pPr>
        <w:spacing w:after="0" w:line="360" w:lineRule="auto"/>
        <w:ind w:firstLine="708"/>
        <w:rPr>
          <w:bCs/>
          <w:sz w:val="28"/>
          <w:lang w:val="ru-RU" w:eastAsia="ru-RU" w:bidi="ar-SA"/>
        </w:rPr>
      </w:pPr>
      <w:r w:rsidRPr="00FE5D5C">
        <w:rPr>
          <w:bCs/>
          <w:sz w:val="28"/>
          <w:lang w:val="ru-RU" w:eastAsia="ru-RU" w:bidi="ar-SA"/>
        </w:rPr>
        <w:t>-помещение для занятий, которое должно соответствовать санитарно-гигиеническим нормам, организационным обеспечением;</w:t>
      </w:r>
    </w:p>
    <w:p w:rsidR="00FE5D5C" w:rsidRPr="00FE5D5C" w:rsidP="00FE5D5C">
      <w:pPr>
        <w:spacing w:after="0" w:line="360" w:lineRule="auto"/>
        <w:ind w:firstLine="708"/>
        <w:rPr>
          <w:bCs/>
          <w:sz w:val="28"/>
          <w:lang w:val="ru-RU" w:eastAsia="ru-RU" w:bidi="ar-SA"/>
        </w:rPr>
      </w:pPr>
      <w:r w:rsidRPr="00FE5D5C">
        <w:rPr>
          <w:bCs/>
          <w:sz w:val="28"/>
          <w:lang w:val="ru-RU" w:eastAsia="ru-RU" w:bidi="ar-SA"/>
        </w:rPr>
        <w:t>- учебно-наглядное пособие.</w:t>
      </w:r>
    </w:p>
    <w:p w:rsidR="00F75594" w:rsidP="00F75594">
      <w:pPr>
        <w:tabs>
          <w:tab w:val="left" w:pos="2820"/>
        </w:tabs>
        <w:spacing w:after="0"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О</w:t>
      </w:r>
      <w:r w:rsidRPr="006B45FB">
        <w:rPr>
          <w:sz w:val="28"/>
          <w:szCs w:val="28"/>
          <w:lang w:val="ru-RU" w:eastAsia="ru-RU" w:bidi="ar-SA"/>
        </w:rPr>
        <w:t xml:space="preserve">рганизационное обеспечение сенсорной комнаты предполагает подготовку ее оборудования в соответствии с </w:t>
      </w:r>
      <w:r>
        <w:rPr>
          <w:sz w:val="28"/>
          <w:szCs w:val="28"/>
          <w:lang w:val="ru-RU" w:eastAsia="ru-RU" w:bidi="ar-SA"/>
        </w:rPr>
        <w:t>за</w:t>
      </w:r>
      <w:r w:rsidRPr="006B45FB">
        <w:rPr>
          <w:sz w:val="28"/>
          <w:szCs w:val="28"/>
          <w:lang w:val="ru-RU" w:eastAsia="ru-RU" w:bidi="ar-SA"/>
        </w:rPr>
        <w:t xml:space="preserve">дачами работы педагога. </w:t>
      </w:r>
    </w:p>
    <w:p w:rsidR="00F75594" w:rsidRPr="006B45FB" w:rsidP="00F75594">
      <w:pPr>
        <w:tabs>
          <w:tab w:val="left" w:pos="2820"/>
        </w:tabs>
        <w:spacing w:after="0"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>Условно оборудование СК можно разделить на два функциональных блока:</w:t>
      </w:r>
    </w:p>
    <w:p w:rsidR="00F75594" w:rsidRPr="006B45FB" w:rsidP="00F75594">
      <w:pPr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6B45FB">
        <w:rPr>
          <w:b/>
          <w:i/>
          <w:sz w:val="28"/>
          <w:szCs w:val="28"/>
          <w:lang w:val="ru-RU" w:eastAsia="ru-RU" w:bidi="ar-SA"/>
        </w:rPr>
        <w:t xml:space="preserve">- Релаксационный </w:t>
      </w:r>
      <w:r w:rsidRPr="006B45FB">
        <w:rPr>
          <w:sz w:val="28"/>
          <w:szCs w:val="28"/>
          <w:lang w:val="ru-RU" w:eastAsia="ru-RU" w:bidi="ar-SA"/>
        </w:rPr>
        <w:t>– в него входят мягкие покрытия, пуфики и подушечки, сухой бассейн с шариками, приборы, создающие рассеянный свет, установка для ароматерапии и библиотека релаксационной музыки.</w:t>
      </w:r>
      <w:r>
        <w:rPr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Ребенок или взрослый, лежа в бассейне или на мягких формах, может принять комфортную позу и расслабиться. Медленно проплывающий рассеянный свет, приятный запах в сочетании с успокаивающей музыкой создают атмосферу безопасности и спокойствия. При необходимости, дополнительно, в такой обстановке можно проводить психотерапевтическую работу </w:t>
      </w:r>
      <w:r w:rsidRPr="006B45FB">
        <w:rPr>
          <w:sz w:val="28"/>
          <w:szCs w:val="28"/>
          <w:lang w:val="ru-RU" w:eastAsia="ru-RU" w:bidi="ar-SA"/>
        </w:rPr>
        <w:t>со</w:t>
      </w:r>
      <w:r w:rsidRPr="006B45FB">
        <w:rPr>
          <w:sz w:val="28"/>
          <w:szCs w:val="28"/>
          <w:lang w:val="ru-RU" w:eastAsia="ru-RU" w:bidi="ar-SA"/>
        </w:rPr>
        <w:t xml:space="preserve"> взрослым и ребенком.</w:t>
      </w:r>
    </w:p>
    <w:p w:rsidR="00F75594" w:rsidP="00F75594">
      <w:pPr>
        <w:tabs>
          <w:tab w:val="num" w:pos="1276"/>
          <w:tab w:val="left" w:pos="2820"/>
        </w:tabs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- </w:t>
      </w:r>
      <w:r w:rsidRPr="006B45FB">
        <w:rPr>
          <w:b/>
          <w:i/>
          <w:sz w:val="28"/>
          <w:szCs w:val="28"/>
          <w:lang w:val="ru-RU" w:eastAsia="ru-RU" w:bidi="ar-SA"/>
        </w:rPr>
        <w:t xml:space="preserve">Активационный </w:t>
      </w:r>
      <w:r w:rsidRPr="006B45FB">
        <w:rPr>
          <w:sz w:val="28"/>
          <w:szCs w:val="28"/>
          <w:lang w:val="ru-RU" w:eastAsia="ru-RU" w:bidi="ar-SA"/>
        </w:rPr>
        <w:t xml:space="preserve">– в него входит все оборудование со светооптическими и звуковыми эффектами, сенсорные панели для рук и ног, массажные мячики, </w:t>
      </w:r>
      <w:r w:rsidRPr="006B45FB">
        <w:rPr>
          <w:sz w:val="28"/>
          <w:szCs w:val="28"/>
          <w:lang w:val="ru-RU" w:eastAsia="ru-RU" w:bidi="ar-SA"/>
        </w:rPr>
        <w:t>мобайлы</w:t>
      </w:r>
      <w:r w:rsidRPr="006B45FB">
        <w:rPr>
          <w:sz w:val="28"/>
          <w:szCs w:val="28"/>
          <w:lang w:val="ru-RU" w:eastAsia="ru-RU" w:bidi="ar-SA"/>
        </w:rPr>
        <w:t xml:space="preserve"> (подвешенные подвижные конструкции, игрушки) и т.д.</w:t>
      </w:r>
      <w:r w:rsidRPr="006B45FB">
        <w:rPr>
          <w:sz w:val="28"/>
          <w:szCs w:val="28"/>
          <w:lang w:val="ru-RU" w:eastAsia="ru-RU" w:bidi="ar-SA"/>
        </w:rPr>
        <w:t xml:space="preserve"> Дополнительно в него можно включить сухой бассейн.</w:t>
      </w:r>
      <w:r>
        <w:rPr>
          <w:sz w:val="28"/>
          <w:szCs w:val="28"/>
          <w:lang w:val="ru-RU" w:eastAsia="ru-RU" w:bidi="ar-SA"/>
        </w:rPr>
        <w:t xml:space="preserve">  </w:t>
      </w:r>
      <w:r w:rsidRPr="006B45FB">
        <w:rPr>
          <w:sz w:val="28"/>
          <w:szCs w:val="28"/>
          <w:lang w:val="ru-RU" w:eastAsia="ru-RU" w:bidi="ar-SA"/>
        </w:rPr>
        <w:t>Яркие светооптические эффекты привлекают, стимулируют и поддерживают внимание, создают радостную атмосферу праздника. Применение оборудования этого блока сенсорной комнаты направлено на стимуляцию исследовательского интереса и двигательной активности.</w:t>
      </w:r>
    </w:p>
    <w:p w:rsidR="00F75594" w:rsidRPr="00201FA6" w:rsidP="00F75594">
      <w:pPr>
        <w:tabs>
          <w:tab w:val="num" w:pos="1276"/>
          <w:tab w:val="left" w:pos="2820"/>
        </w:tabs>
        <w:spacing w:after="0" w:line="360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6B45FB">
        <w:rPr>
          <w:b/>
          <w:bCs/>
          <w:sz w:val="28"/>
          <w:lang w:val="ru-RU" w:eastAsia="ru-RU" w:bidi="ar-SA"/>
        </w:rPr>
        <w:t>Организация пространства</w:t>
      </w:r>
    </w:p>
    <w:p w:rsidR="00F75594" w:rsidP="00F75594">
      <w:pPr>
        <w:tabs>
          <w:tab w:val="left" w:pos="360"/>
          <w:tab w:val="left" w:pos="2820"/>
        </w:tabs>
        <w:spacing w:after="0" w:line="360" w:lineRule="auto"/>
        <w:ind w:firstLine="567"/>
        <w:jc w:val="both"/>
        <w:rPr>
          <w:b/>
          <w:bCs/>
          <w:sz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Для занятий релаксационными упражнениями необходимо мягкое покрытие пола: это важно для освоения так называемой «детской территории» в </w:t>
      </w:r>
      <w:r>
        <w:rPr>
          <w:sz w:val="28"/>
          <w:szCs w:val="28"/>
          <w:lang w:val="ru-RU" w:eastAsia="ru-RU" w:bidi="ar-SA"/>
        </w:rPr>
        <w:t>сенсорной комнате</w:t>
      </w:r>
      <w:r w:rsidRPr="006B45FB">
        <w:rPr>
          <w:sz w:val="28"/>
          <w:szCs w:val="28"/>
          <w:lang w:val="ru-RU" w:eastAsia="ru-RU" w:bidi="ar-SA"/>
        </w:rPr>
        <w:t>.</w:t>
      </w:r>
    </w:p>
    <w:p w:rsidR="00F75594" w:rsidRPr="004D11B7" w:rsidP="00F75594">
      <w:pPr>
        <w:tabs>
          <w:tab w:val="left" w:pos="360"/>
          <w:tab w:val="left" w:pos="2820"/>
        </w:tabs>
        <w:spacing w:after="0" w:line="360" w:lineRule="auto"/>
        <w:ind w:firstLine="567"/>
        <w:jc w:val="both"/>
        <w:rPr>
          <w:b/>
          <w:bCs/>
          <w:sz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>Учитывая специфику задач сенсорной комнаты, она должна территориально включать несколько зон, каждая из которых имеет специфическое назначение и соответствующее оснащение:</w:t>
      </w:r>
    </w:p>
    <w:p w:rsidR="00F75594" w:rsidRPr="006B45FB" w:rsidP="00F75594">
      <w:pPr>
        <w:tabs>
          <w:tab w:val="left" w:pos="360"/>
          <w:tab w:val="left" w:pos="1560"/>
        </w:tabs>
        <w:spacing w:after="0" w:line="360" w:lineRule="auto"/>
        <w:ind w:firstLine="851"/>
        <w:jc w:val="both"/>
        <w:rPr>
          <w:sz w:val="28"/>
          <w:szCs w:val="28"/>
          <w:lang w:val="ru-RU" w:eastAsia="ru-RU" w:bidi="ar-SA"/>
        </w:rPr>
      </w:pPr>
      <w:r w:rsidRPr="006B45FB">
        <w:rPr>
          <w:b/>
          <w:i/>
          <w:sz w:val="28"/>
          <w:szCs w:val="28"/>
          <w:lang w:val="ru-RU" w:eastAsia="ru-RU" w:bidi="ar-SA"/>
        </w:rPr>
        <w:t xml:space="preserve">- Мягкая среда -  </w:t>
      </w:r>
      <w:r w:rsidRPr="006B45FB">
        <w:rPr>
          <w:sz w:val="28"/>
          <w:szCs w:val="28"/>
          <w:lang w:val="ru-RU" w:eastAsia="ru-RU" w:bidi="ar-SA"/>
        </w:rPr>
        <w:t>обеспечивает уют, комфорт и безопасность. Главной целью ее использования является создание условий для релаксации и спокойного состояния. Поэтому, все изделия мягкой обстановки решены в спокойных тонах.</w:t>
      </w:r>
    </w:p>
    <w:p w:rsidR="00F75594" w:rsidRPr="006B45FB" w:rsidP="00F75594">
      <w:pPr>
        <w:tabs>
          <w:tab w:val="left" w:pos="360"/>
          <w:tab w:val="left" w:pos="156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>1</w:t>
      </w:r>
      <w:r w:rsidRPr="00DA0829">
        <w:rPr>
          <w:sz w:val="28"/>
          <w:szCs w:val="28"/>
          <w:lang w:val="ru-RU" w:eastAsia="ru-RU" w:bidi="ar-SA"/>
        </w:rPr>
        <w:t xml:space="preserve">)  </w:t>
      </w:r>
      <w:r w:rsidRPr="00DA0829">
        <w:rPr>
          <w:sz w:val="28"/>
          <w:szCs w:val="28"/>
          <w:u w:val="single"/>
          <w:lang w:val="ru-RU" w:eastAsia="ru-RU" w:bidi="ar-SA"/>
        </w:rPr>
        <w:t>Мат напольный</w:t>
      </w:r>
      <w:r>
        <w:rPr>
          <w:sz w:val="28"/>
          <w:szCs w:val="28"/>
          <w:u w:val="single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</w:t>
      </w:r>
      <w:r>
        <w:rPr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нужен для создания мягкой поверхности, на которой ребенок или взрослый может лежать, сидеть или двигаться. В соответствии с размерами помещения или «мягкой зоны» определяется количество матов. Маты между собой соединяются при помощи липучек со стороны пола.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DA0829">
        <w:rPr>
          <w:sz w:val="28"/>
          <w:szCs w:val="28"/>
          <w:lang w:val="ru-RU" w:eastAsia="ru-RU" w:bidi="ar-SA"/>
        </w:rPr>
        <w:t xml:space="preserve">2)  </w:t>
      </w:r>
      <w:r w:rsidRPr="00DA0829">
        <w:rPr>
          <w:sz w:val="28"/>
          <w:szCs w:val="28"/>
          <w:u w:val="single"/>
          <w:lang w:val="ru-RU" w:eastAsia="ru-RU" w:bidi="ar-SA"/>
        </w:rPr>
        <w:t>Мат настенный</w:t>
      </w:r>
      <w:r>
        <w:rPr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</w:t>
      </w:r>
      <w:r>
        <w:rPr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крепится на стенки для того, чтобы максимально обезопасить человека, пребывающего в сенсорной комнате, от ударов и соприкосновения с твердыми и холодными поверхностями. Кроме того, его использование способствует созданию уюта и комфорта, </w:t>
      </w:r>
      <w:r w:rsidRPr="006B45FB">
        <w:rPr>
          <w:sz w:val="28"/>
          <w:szCs w:val="28"/>
          <w:lang w:val="ru-RU" w:eastAsia="ru-RU" w:bidi="ar-SA"/>
        </w:rPr>
        <w:t>выполняя роль</w:t>
      </w:r>
      <w:r w:rsidRPr="006B45FB">
        <w:rPr>
          <w:sz w:val="28"/>
          <w:szCs w:val="28"/>
          <w:lang w:val="ru-RU" w:eastAsia="ru-RU" w:bidi="ar-SA"/>
        </w:rPr>
        <w:t xml:space="preserve"> «ковра» на стене.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DA0829">
        <w:rPr>
          <w:sz w:val="28"/>
          <w:szCs w:val="28"/>
          <w:lang w:val="ru-RU" w:eastAsia="ru-RU" w:bidi="ar-SA"/>
        </w:rPr>
        <w:t xml:space="preserve">3) </w:t>
      </w:r>
      <w:r w:rsidRPr="00DA0829">
        <w:rPr>
          <w:sz w:val="28"/>
          <w:szCs w:val="28"/>
          <w:u w:val="single"/>
          <w:lang w:val="ru-RU" w:eastAsia="ru-RU" w:bidi="ar-SA"/>
        </w:rPr>
        <w:t>Пуфик-кресло с гранулами (</w:t>
      </w:r>
      <w:r w:rsidRPr="00DA0829">
        <w:rPr>
          <w:sz w:val="28"/>
          <w:szCs w:val="28"/>
          <w:u w:val="single"/>
          <w:lang w:val="ru-RU" w:eastAsia="ru-RU" w:bidi="ar-SA"/>
        </w:rPr>
        <w:t>Сплодж</w:t>
      </w:r>
      <w:r w:rsidRPr="00DA0829">
        <w:rPr>
          <w:sz w:val="28"/>
          <w:szCs w:val="28"/>
          <w:u w:val="single"/>
          <w:lang w:val="ru-RU" w:eastAsia="ru-RU" w:bidi="ar-SA"/>
        </w:rPr>
        <w:t>)</w:t>
      </w:r>
      <w:r w:rsidRPr="006B45FB">
        <w:rPr>
          <w:sz w:val="28"/>
          <w:szCs w:val="28"/>
          <w:lang w:val="ru-RU" w:eastAsia="ru-RU" w:bidi="ar-SA"/>
        </w:rPr>
        <w:t xml:space="preserve"> – это сидение, которое служит идеальной опорой для сидящего или лежащего человека, принимая форму тела. Сидя на пуфике можно расслабиться, слегка откинувшись назад, и наблюдать за происходящим вокруг. Можно лечь на живот, подмяв пуфик под себя, обнять его и расслабить мышцы спины. Поверхность способствует тактильной стимуляции соприкасающихся с ним частей тела. Гранулы, наполняющие пуфик, оказывают мягкое приятное воздействие, способствуя лучшему расслаблению за счет легкого точечного массажа.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DA0829">
        <w:rPr>
          <w:sz w:val="28"/>
          <w:szCs w:val="28"/>
          <w:lang w:val="ru-RU" w:eastAsia="ru-RU" w:bidi="ar-SA"/>
        </w:rPr>
        <w:t xml:space="preserve">4) </w:t>
      </w:r>
      <w:r w:rsidRPr="00DA0829">
        <w:rPr>
          <w:sz w:val="28"/>
          <w:szCs w:val="28"/>
          <w:u w:val="single"/>
          <w:lang w:val="ru-RU" w:eastAsia="ru-RU" w:bidi="ar-SA"/>
        </w:rPr>
        <w:t>Трапеция с гранулами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это подушка в форме небольшой горки, с помощью которой вы можете принять удобную позу, подложив ее под голову или ноги. Ее можно использовать и в качестве сидения. Гранулы, наполняющие трапецию, способствуют мягкой тактильной стимуляции.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DA0829">
        <w:rPr>
          <w:sz w:val="28"/>
          <w:szCs w:val="28"/>
          <w:lang w:val="ru-RU" w:eastAsia="ru-RU" w:bidi="ar-SA"/>
        </w:rPr>
        <w:t xml:space="preserve">5) </w:t>
      </w:r>
      <w:r w:rsidRPr="00DA0829">
        <w:rPr>
          <w:sz w:val="28"/>
          <w:szCs w:val="28"/>
          <w:u w:val="single"/>
          <w:lang w:val="ru-RU" w:eastAsia="ru-RU" w:bidi="ar-SA"/>
        </w:rPr>
        <w:t>Детская подушечка с гранулами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подушечка, наполненная полистирольными гранулами, легко может менять форму, ее приятно мять в </w:t>
      </w:r>
      <w:r w:rsidRPr="006B45FB">
        <w:rPr>
          <w:sz w:val="28"/>
          <w:szCs w:val="28"/>
          <w:lang w:val="ru-RU" w:eastAsia="ru-RU" w:bidi="ar-SA"/>
        </w:rPr>
        <w:t>руках и занятие с ней может надолго привлечь внимание. Использование подушечек в сенсорной комнате поможет принять ребенку любое удобное положение.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DA0829">
        <w:rPr>
          <w:sz w:val="28"/>
          <w:szCs w:val="28"/>
          <w:lang w:val="ru-RU" w:eastAsia="ru-RU" w:bidi="ar-SA"/>
        </w:rPr>
        <w:t xml:space="preserve">6) </w:t>
      </w:r>
      <w:r w:rsidRPr="00DA0829">
        <w:rPr>
          <w:sz w:val="28"/>
          <w:szCs w:val="28"/>
          <w:u w:val="single"/>
          <w:lang w:val="ru-RU" w:eastAsia="ru-RU" w:bidi="ar-SA"/>
        </w:rPr>
        <w:t>Сухой бассейн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это бассейн прямоугольной (или округлой) формы с мягкими стенками, наполненный пластмассовыми шариками. Может использоваться как для релаксации, так и для активных игр. Лежа в бассейне, можно принять комфортную позу и расслабиться. При этом постоянный контакт всей поверхности тела с шариками, наполняющими его, дает возможность лучше чувствовать свое тело и создает мягкий массажный эффект, обеспечивающий глубокую мышечную релаксацию. Тело в бассейне все время имеет безопасную опору, что особенно важно для детей с двигательными нарушениями. В бассейне можно перемещаться или менять позу, не опасаясь упасть, стукнуться. Передвижение в подвижных шариках создает прекрасные условия для развития координации движения в пространстве. Игры в бассейне эмоционально окрашены. Играя, можно растратить энергию, а затем – откинуться и расслабиться.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7) </w:t>
      </w:r>
      <w:r w:rsidRPr="004353B4">
        <w:rPr>
          <w:sz w:val="28"/>
          <w:szCs w:val="28"/>
          <w:u w:val="single"/>
          <w:lang w:val="ru-RU" w:eastAsia="ru-RU" w:bidi="ar-SA"/>
        </w:rPr>
        <w:t>Детское зеркальное панно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безопасное зеркало из полимерного материала для создания оптического эффекта расширения пространства и усиления воздействия световых установок.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ind w:firstLine="851"/>
        <w:jc w:val="both"/>
        <w:rPr>
          <w:b/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>Мягкую среду можно дополнить одеялами, безопасными игрушками и предметами.</w:t>
      </w:r>
    </w:p>
    <w:p w:rsidR="00F75594" w:rsidRPr="006B45FB" w:rsidP="00F75594">
      <w:pPr>
        <w:tabs>
          <w:tab w:val="left" w:pos="360"/>
          <w:tab w:val="left" w:pos="1418"/>
        </w:tabs>
        <w:spacing w:after="0" w:line="360" w:lineRule="auto"/>
        <w:ind w:firstLine="851"/>
        <w:jc w:val="both"/>
        <w:rPr>
          <w:sz w:val="28"/>
          <w:szCs w:val="28"/>
          <w:lang w:val="ru-RU" w:eastAsia="ru-RU" w:bidi="ar-SA"/>
        </w:rPr>
      </w:pPr>
      <w:r w:rsidRPr="006B45FB">
        <w:rPr>
          <w:b/>
          <w:i/>
          <w:sz w:val="28"/>
          <w:szCs w:val="28"/>
          <w:lang w:val="ru-RU" w:eastAsia="ru-RU" w:bidi="ar-SA"/>
        </w:rPr>
        <w:t xml:space="preserve">- Зрительная и звуковая среда </w:t>
      </w:r>
      <w:r w:rsidRPr="006B45FB">
        <w:rPr>
          <w:sz w:val="28"/>
          <w:szCs w:val="28"/>
          <w:lang w:val="ru-RU" w:eastAsia="ru-RU" w:bidi="ar-SA"/>
        </w:rPr>
        <w:t>– спокойная музыка и медленно меняющиеся расплывчатые световые эффекты действуют на человека успокаивающе и расслабляюще. Яркие светооптические и звуковые эффекты привлекают и поддерживают внимание, используются для зрительной и слуховой стимуляции, стимуляции двигательной активности и исследовательского интереса.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1) </w:t>
      </w:r>
      <w:r w:rsidRPr="004353B4">
        <w:rPr>
          <w:sz w:val="28"/>
          <w:szCs w:val="28"/>
          <w:u w:val="single"/>
          <w:lang w:val="ru-RU" w:eastAsia="ru-RU" w:bidi="ar-SA"/>
        </w:rPr>
        <w:t xml:space="preserve">Музыкальный цент с набором кассет или </w:t>
      </w:r>
      <w:r w:rsidRPr="004353B4">
        <w:rPr>
          <w:sz w:val="28"/>
          <w:szCs w:val="28"/>
          <w:u w:val="single"/>
          <w:lang w:val="en-US" w:eastAsia="ru-RU" w:bidi="ar-SA"/>
        </w:rPr>
        <w:t>CD</w:t>
      </w:r>
      <w:r w:rsidRPr="004353B4">
        <w:rPr>
          <w:sz w:val="28"/>
          <w:szCs w:val="28"/>
          <w:u w:val="single"/>
          <w:lang w:val="ru-RU" w:eastAsia="ru-RU" w:bidi="ar-SA"/>
        </w:rPr>
        <w:t xml:space="preserve"> дисков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музыка является неотъемлемой частью сенсорной комнаты. Положительные эмоциональные переживания во время звучания приятных слуху музыкальных произведений </w:t>
      </w:r>
      <w:r w:rsidRPr="006B45FB">
        <w:rPr>
          <w:sz w:val="28"/>
          <w:szCs w:val="28"/>
          <w:lang w:val="ru-RU" w:eastAsia="ru-RU" w:bidi="ar-SA"/>
        </w:rPr>
        <w:t>или звуков природы усиливают внимание, тонизируют центральную нервную систему. Спокойная музыка увеличивает интеллектуальную работу мозга человека и активизирует иммунную систему организма. Переходы от спокойной музыки к тонизирующей способствуют регуляции процессов возбуждения и торможения. Сочетание музыки и звуков природы идеально для релаксации. Поэтому в сенсорной комнате целесообразно использовать специальные записи, в которых музыка переплетена с шумом воды, ветра, пением птиц и т.п.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2) </w:t>
      </w:r>
      <w:r w:rsidRPr="004353B4">
        <w:rPr>
          <w:sz w:val="28"/>
          <w:szCs w:val="28"/>
          <w:u w:val="single"/>
          <w:lang w:val="ru-RU" w:eastAsia="ru-RU" w:bidi="ar-SA"/>
        </w:rPr>
        <w:t>Висящая система «Мелодичный звон» (музыка ветра)</w:t>
      </w:r>
      <w:r w:rsidRPr="004353B4">
        <w:rPr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основным направлением использования в сенсорной комнате системы «Мелодичный звон» является </w:t>
      </w:r>
      <w:r w:rsidRPr="006B45FB">
        <w:rPr>
          <w:sz w:val="28"/>
          <w:szCs w:val="28"/>
          <w:lang w:val="ru-RU" w:eastAsia="ru-RU" w:bidi="ar-SA"/>
        </w:rPr>
        <w:t>звукотерапия</w:t>
      </w:r>
      <w:r w:rsidRPr="006B45FB">
        <w:rPr>
          <w:sz w:val="28"/>
          <w:szCs w:val="28"/>
          <w:lang w:val="ru-RU" w:eastAsia="ru-RU" w:bidi="ar-SA"/>
        </w:rPr>
        <w:t xml:space="preserve">. Приятные переливы нежных звуков действуют успокаивающе, способствуют релаксации. Кроме того эти звуки могут служить сигналом для перехода от одной деятельности к другой, тем самым способствуя переключению внимания и развитию процессов </w:t>
      </w:r>
      <w:r w:rsidRPr="006B45FB">
        <w:rPr>
          <w:sz w:val="28"/>
          <w:szCs w:val="28"/>
          <w:lang w:val="ru-RU" w:eastAsia="ru-RU" w:bidi="ar-SA"/>
        </w:rPr>
        <w:t>саморегуляции</w:t>
      </w:r>
      <w:r w:rsidRPr="006B45FB">
        <w:rPr>
          <w:sz w:val="28"/>
          <w:szCs w:val="28"/>
          <w:lang w:val="ru-RU" w:eastAsia="ru-RU" w:bidi="ar-SA"/>
        </w:rPr>
        <w:t>. В работе с детьми «Мелодичный звон» может использоваться для активизации самостоятельных действий ребенка, развития познавательного интереса, тренировки дыхания.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3) </w:t>
      </w:r>
      <w:r w:rsidRPr="004353B4">
        <w:rPr>
          <w:sz w:val="28"/>
          <w:szCs w:val="28"/>
          <w:u w:val="single"/>
          <w:lang w:val="ru-RU" w:eastAsia="ru-RU" w:bidi="ar-SA"/>
        </w:rPr>
        <w:t>Безопасная пузырьковая колонна с мягкой платформой и безопасным угловым зеркалом из 2-х частей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в прозрачной колонне из прозрачного пластика, заполненной водой резвятся разноцветные фигурки, подталкиваемые пузырьками воздуха. Они то всплывают вверх, в цветных, переливающихся струях, то падают вниз. Это завораживающее зрелище не оставит равнодушными ни детей ни взрослых. Если прижаться к трубке, можно ощутить нежную ви</w:t>
      </w:r>
      <w:r>
        <w:rPr>
          <w:sz w:val="28"/>
          <w:szCs w:val="28"/>
          <w:lang w:val="ru-RU" w:eastAsia="ru-RU" w:bidi="ar-SA"/>
        </w:rPr>
        <w:t xml:space="preserve">брацию.  Для создания мягкого, </w:t>
      </w:r>
      <w:r w:rsidRPr="006B45FB">
        <w:rPr>
          <w:sz w:val="28"/>
          <w:szCs w:val="28"/>
          <w:lang w:val="ru-RU" w:eastAsia="ru-RU" w:bidi="ar-SA"/>
        </w:rPr>
        <w:t>удобного сиденья, пузырьковая колонна оснащается «мягкой платформой». А «безопасное угловое зеркало» создает неповторимый оптический эффект расширения пространства.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4) </w:t>
      </w:r>
      <w:r w:rsidRPr="004353B4">
        <w:rPr>
          <w:sz w:val="28"/>
          <w:szCs w:val="28"/>
          <w:u w:val="single"/>
          <w:lang w:val="ru-RU" w:eastAsia="ru-RU" w:bidi="ar-SA"/>
        </w:rPr>
        <w:t>Зеркальный шар с мотором, прожектор направленного света и световой фильтр</w:t>
      </w:r>
      <w:r w:rsidRPr="006B45FB">
        <w:rPr>
          <w:sz w:val="28"/>
          <w:szCs w:val="28"/>
          <w:lang w:val="ru-RU" w:eastAsia="ru-RU" w:bidi="ar-SA"/>
        </w:rPr>
        <w:t xml:space="preserve"> – луч света, отражаясь от зеркального шара, подвешенного к потолку, превращается в бесконечное множество «зайчиков», которые, словно маленькие звездочки, плавно скользят по стенам, потолку и полу, меняя цвет. В </w:t>
      </w:r>
      <w:r w:rsidRPr="006B45FB">
        <w:rPr>
          <w:sz w:val="28"/>
          <w:szCs w:val="28"/>
          <w:lang w:val="ru-RU" w:eastAsia="ru-RU" w:bidi="ar-SA"/>
        </w:rPr>
        <w:t>сочетании со спокойной музыкой, эти блики создают ощущение сказки, героем которой вы стали.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5) </w:t>
      </w:r>
      <w:r w:rsidRPr="004353B4">
        <w:rPr>
          <w:sz w:val="28"/>
          <w:szCs w:val="28"/>
          <w:u w:val="single"/>
          <w:lang w:val="ru-RU" w:eastAsia="ru-RU" w:bidi="ar-SA"/>
        </w:rPr>
        <w:t>Прибор динамической заливки света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прибор (типа проектора), который создает на противоположной стене световое пятно с плавными переливами всевозможных изменяющихся красок и узоров. Волшебное зрелище, напоминающее северное сияние приковывает внимание, создает поэтическое настроение, способствует релаксации развитию фантазии.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6) </w:t>
      </w:r>
      <w:r w:rsidRPr="004353B4">
        <w:rPr>
          <w:sz w:val="28"/>
          <w:szCs w:val="28"/>
          <w:u w:val="single"/>
          <w:lang w:val="ru-RU" w:eastAsia="ru-RU" w:bidi="ar-SA"/>
        </w:rPr>
        <w:t xml:space="preserve">Безопасный </w:t>
      </w:r>
      <w:r w:rsidRPr="004353B4">
        <w:rPr>
          <w:sz w:val="28"/>
          <w:szCs w:val="28"/>
          <w:u w:val="single"/>
          <w:lang w:val="ru-RU" w:eastAsia="ru-RU" w:bidi="ar-SA"/>
        </w:rPr>
        <w:t>оптиковолоконный</w:t>
      </w:r>
      <w:r w:rsidRPr="004353B4">
        <w:rPr>
          <w:sz w:val="28"/>
          <w:szCs w:val="28"/>
          <w:u w:val="single"/>
          <w:lang w:val="ru-RU" w:eastAsia="ru-RU" w:bidi="ar-SA"/>
        </w:rPr>
        <w:t xml:space="preserve"> пучок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водопад огромного числа тонких волокон, на концах которых то гаснут, то загораются «звездочки». Волокна можно держать в руках и перебирать. Изменяющиеся цвета привлекают внимание и успокаивают.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7) </w:t>
      </w:r>
      <w:r w:rsidRPr="004353B4">
        <w:rPr>
          <w:sz w:val="28"/>
          <w:szCs w:val="28"/>
          <w:u w:val="single"/>
          <w:lang w:val="ru-RU" w:eastAsia="ru-RU" w:bidi="ar-SA"/>
        </w:rPr>
        <w:t>Звездная сетка с контроллером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сеть, в которую вплетены лампочки. Она подвешивается к потолку горизонтально (как «Звездное небо») или вертикально (как разделительная штора). При помощи контроллера можно задавать режимы: от плавно мерцающего «неба» до бегущих огней. Прекрасное средство для коррекции психоэмоционального состояния и тренировки двигательного анализатора.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8) </w:t>
      </w:r>
      <w:r w:rsidRPr="004353B4">
        <w:rPr>
          <w:sz w:val="28"/>
          <w:szCs w:val="28"/>
          <w:u w:val="single"/>
          <w:lang w:val="ru-RU" w:eastAsia="ru-RU" w:bidi="ar-SA"/>
        </w:rPr>
        <w:t>Панно «Бесконечность»</w:t>
      </w:r>
      <w:r w:rsidRPr="004353B4">
        <w:rPr>
          <w:sz w:val="28"/>
          <w:szCs w:val="28"/>
          <w:lang w:val="ru-RU" w:eastAsia="ru-RU" w:bidi="ar-SA"/>
        </w:rPr>
        <w:t xml:space="preserve"> -</w:t>
      </w:r>
      <w:r w:rsidRPr="006B45FB">
        <w:rPr>
          <w:sz w:val="28"/>
          <w:szCs w:val="28"/>
          <w:lang w:val="ru-RU" w:eastAsia="ru-RU" w:bidi="ar-SA"/>
        </w:rPr>
        <w:t xml:space="preserve"> в выключенном состоянии представляет зеркало. После включения загораются лампочки и появляется оптический эффект светящегося круглого тоннеля, уходящего в бесконечность. Хорошее средство для зрительной стимуляции.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9) </w:t>
      </w:r>
      <w:r w:rsidRPr="004353B4">
        <w:rPr>
          <w:sz w:val="28"/>
          <w:szCs w:val="28"/>
          <w:u w:val="single"/>
          <w:lang w:val="ru-RU" w:eastAsia="ru-RU" w:bidi="ar-SA"/>
        </w:rPr>
        <w:t>Волшебная нить и контроллер к ней</w:t>
      </w:r>
      <w:r w:rsidRPr="004353B4">
        <w:rPr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10-ти метровая гибкая трубка, с цветными лампочками внутри. Свет путешествует внутри трубки. Скорость движения света можно регулировать при помощи ручки на контроллере, что создает бесконечно разные эффекты. Трубка абсолютно безопасна, ее можно сгибать в любом направлении, обвивать вокруг себя, сворачивать по спирали. Если трубку погрузить в сухой бассейн, то тогда шарики заиграют разными </w:t>
      </w:r>
      <w:r w:rsidRPr="006B45FB">
        <w:rPr>
          <w:sz w:val="28"/>
          <w:szCs w:val="28"/>
          <w:lang w:val="ru-RU" w:eastAsia="ru-RU" w:bidi="ar-SA"/>
        </w:rPr>
        <w:t>огоньками</w:t>
      </w:r>
      <w:r w:rsidRPr="006B45FB">
        <w:rPr>
          <w:sz w:val="28"/>
          <w:szCs w:val="28"/>
          <w:lang w:val="ru-RU" w:eastAsia="ru-RU" w:bidi="ar-SA"/>
        </w:rPr>
        <w:t xml:space="preserve"> и вы сможете насладиться как бы купанием в цвете.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10) </w:t>
      </w:r>
      <w:r w:rsidRPr="004353B4">
        <w:rPr>
          <w:sz w:val="28"/>
          <w:szCs w:val="28"/>
          <w:u w:val="single"/>
          <w:lang w:val="ru-RU" w:eastAsia="ru-RU" w:bidi="ar-SA"/>
        </w:rPr>
        <w:t>Переливающиеся цветы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светильник в виде букета цветов (на основе светооптических волокон) создают уют в сенсорной комнате. Включите его, и в </w:t>
      </w:r>
      <w:r w:rsidRPr="006B45FB">
        <w:rPr>
          <w:sz w:val="28"/>
          <w:szCs w:val="28"/>
          <w:lang w:val="ru-RU" w:eastAsia="ru-RU" w:bidi="ar-SA"/>
        </w:rPr>
        <w:t>затемненной комнате они вдруг «оживут» и начнут плавно переливаться, притягивая взор. Эффект мерцания с постоянным изменением цветов поражает красотой, привлекает внимание и успокаивает.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11) </w:t>
      </w:r>
      <w:r w:rsidRPr="004353B4">
        <w:rPr>
          <w:sz w:val="28"/>
          <w:szCs w:val="28"/>
          <w:u w:val="single"/>
          <w:lang w:val="ru-RU" w:eastAsia="ru-RU" w:bidi="ar-SA"/>
        </w:rPr>
        <w:t>Светильник «Зеркальный шар»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- создает такие же эффекты в темной комнате, как и «зеркальный шар» с мотором и прожектором, но не подвешивается к потолку, а ставится на отдельный столик.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12) </w:t>
      </w:r>
      <w:r w:rsidRPr="004353B4">
        <w:rPr>
          <w:sz w:val="28"/>
          <w:szCs w:val="28"/>
          <w:u w:val="single"/>
          <w:lang w:val="ru-RU" w:eastAsia="ru-RU" w:bidi="ar-SA"/>
        </w:rPr>
        <w:t>Светильник «Пламя»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- светильник, имитирующий факел. Пламя костра с древних времен притягивало человека какой-то тайной.  «Холодный огонь» светильника не только полностью имитирует пламя, но его еще можно и потрогать.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13) </w:t>
      </w:r>
      <w:r w:rsidRPr="004353B4">
        <w:rPr>
          <w:sz w:val="28"/>
          <w:szCs w:val="28"/>
          <w:u w:val="single"/>
          <w:lang w:val="ru-RU" w:eastAsia="ru-RU" w:bidi="ar-SA"/>
        </w:rPr>
        <w:t>Лампа «Вулкан»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- внутри этого необычного по форме светильника находится расплавленный воск. От общей массы вдруг отрывается шарик и плавно поднимается, затем медленно опускается и снова сливается с общей массой, образуя причудливые формы, которые напоминают бурлящую вулканическую лаву. Величавое движение голубых и зеленых шариков разного размера завораживает и вызывает разные фантазии.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b/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14) </w:t>
      </w:r>
      <w:r w:rsidRPr="004353B4">
        <w:rPr>
          <w:sz w:val="28"/>
          <w:szCs w:val="28"/>
          <w:u w:val="single"/>
          <w:lang w:val="ru-RU" w:eastAsia="ru-RU" w:bidi="ar-SA"/>
        </w:rPr>
        <w:t>Светильник «Фонтан света»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- настольный светильник, представляющий из себя большой крутящийся пучок </w:t>
      </w:r>
      <w:r w:rsidRPr="006B45FB">
        <w:rPr>
          <w:sz w:val="28"/>
          <w:szCs w:val="28"/>
          <w:lang w:val="ru-RU" w:eastAsia="ru-RU" w:bidi="ar-SA"/>
        </w:rPr>
        <w:t>оптиковолоконных</w:t>
      </w:r>
      <w:r w:rsidRPr="006B45FB">
        <w:rPr>
          <w:sz w:val="28"/>
          <w:szCs w:val="28"/>
          <w:lang w:val="ru-RU" w:eastAsia="ru-RU" w:bidi="ar-SA"/>
        </w:rPr>
        <w:t xml:space="preserve"> нитей. Рассыпающиеся в разные стороны нити напоминают фонтан или салют, создают радостное настроение и притягивают взор. 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ind w:firstLine="851"/>
        <w:jc w:val="both"/>
        <w:rPr>
          <w:sz w:val="28"/>
          <w:szCs w:val="28"/>
          <w:lang w:val="ru-RU" w:eastAsia="ru-RU" w:bidi="ar-SA"/>
        </w:rPr>
      </w:pPr>
      <w:r w:rsidRPr="006B45FB">
        <w:rPr>
          <w:sz w:val="28"/>
          <w:szCs w:val="28"/>
          <w:lang w:val="ru-RU" w:eastAsia="ru-RU" w:bidi="ar-SA"/>
        </w:rPr>
        <w:t xml:space="preserve">Дополнить зрительную и звуковую среду можно маленькими зеркальцами и маленькими фонариками для создания «солнечных зайчиков», вентилятором и различными </w:t>
      </w:r>
      <w:r w:rsidRPr="006B45FB">
        <w:rPr>
          <w:sz w:val="28"/>
          <w:szCs w:val="28"/>
          <w:lang w:val="ru-RU" w:eastAsia="ru-RU" w:bidi="ar-SA"/>
        </w:rPr>
        <w:t>мобайлами</w:t>
      </w:r>
      <w:r w:rsidRPr="006B45FB">
        <w:rPr>
          <w:sz w:val="28"/>
          <w:szCs w:val="28"/>
          <w:lang w:val="ru-RU" w:eastAsia="ru-RU" w:bidi="ar-SA"/>
        </w:rPr>
        <w:t xml:space="preserve"> (подвесными игрушками), подвешенными на некотором расстоянии от вентилятора, кассетами с записями классической музыки, музыкальными инструментами.</w:t>
      </w:r>
    </w:p>
    <w:p w:rsidR="00F75594" w:rsidRPr="00186040" w:rsidP="00F75594">
      <w:pPr>
        <w:tabs>
          <w:tab w:val="left" w:pos="360"/>
          <w:tab w:val="left" w:pos="1276"/>
        </w:tabs>
        <w:spacing w:after="0" w:line="360" w:lineRule="auto"/>
        <w:ind w:firstLine="851"/>
        <w:jc w:val="both"/>
        <w:rPr>
          <w:sz w:val="28"/>
          <w:szCs w:val="28"/>
          <w:lang w:val="ru-RU" w:eastAsia="ru-RU" w:bidi="ar-SA"/>
        </w:rPr>
      </w:pPr>
      <w:r>
        <w:rPr>
          <w:b/>
          <w:i/>
          <w:sz w:val="28"/>
          <w:szCs w:val="28"/>
          <w:lang w:val="ru-RU" w:eastAsia="ru-RU" w:bidi="ar-SA"/>
        </w:rPr>
        <w:t xml:space="preserve">- </w:t>
      </w:r>
      <w:r w:rsidRPr="00186040">
        <w:rPr>
          <w:b/>
          <w:i/>
          <w:sz w:val="28"/>
          <w:szCs w:val="28"/>
          <w:lang w:val="ru-RU" w:eastAsia="ru-RU" w:bidi="ar-SA"/>
        </w:rPr>
        <w:t xml:space="preserve">Тактильная среда </w:t>
      </w:r>
      <w:r w:rsidRPr="00186040">
        <w:rPr>
          <w:sz w:val="28"/>
          <w:szCs w:val="28"/>
          <w:lang w:val="ru-RU" w:eastAsia="ru-RU" w:bidi="ar-SA"/>
        </w:rPr>
        <w:t>– позволяет освоить новые ощущения и развить тактильную чувствительность, учит различать различные свойства предметов и улучшает зрительно-моторную координацию.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1) </w:t>
      </w:r>
      <w:r w:rsidRPr="004353B4">
        <w:rPr>
          <w:sz w:val="28"/>
          <w:szCs w:val="28"/>
          <w:u w:val="single"/>
          <w:lang w:val="ru-RU" w:eastAsia="ru-RU" w:bidi="ar-SA"/>
        </w:rPr>
        <w:t>Сухой душ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шатер из разноцветных атласных лент, закрепленных на подвесной горизонтальной платформе. Ленты спускаются </w:t>
      </w:r>
      <w:r w:rsidRPr="006B45FB">
        <w:rPr>
          <w:sz w:val="28"/>
          <w:szCs w:val="28"/>
          <w:lang w:val="ru-RU" w:eastAsia="ru-RU" w:bidi="ar-SA"/>
        </w:rPr>
        <w:t>вниз</w:t>
      </w:r>
      <w:r w:rsidRPr="006B45FB">
        <w:rPr>
          <w:sz w:val="28"/>
          <w:szCs w:val="28"/>
          <w:lang w:val="ru-RU" w:eastAsia="ru-RU" w:bidi="ar-SA"/>
        </w:rPr>
        <w:t xml:space="preserve"> словно струи </w:t>
      </w:r>
      <w:r w:rsidRPr="006B45FB">
        <w:rPr>
          <w:sz w:val="28"/>
          <w:szCs w:val="28"/>
          <w:lang w:val="ru-RU" w:eastAsia="ru-RU" w:bidi="ar-SA"/>
        </w:rPr>
        <w:t>воды, их приятно трогать, перебирать в руках, проходить сквозь них, касаясь лицом. Разноцветные «струи» стимулируют тактильные ощущения, помогают восприятию пространства и своего тела в этом пространстве. За «струями» можно спрятаться от внешнего мира, что особенно подходит для аутичных детей.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4353B4">
        <w:rPr>
          <w:sz w:val="28"/>
          <w:szCs w:val="28"/>
          <w:lang w:val="ru-RU" w:eastAsia="ru-RU" w:bidi="ar-SA"/>
        </w:rPr>
        <w:t xml:space="preserve">2) </w:t>
      </w:r>
      <w:r w:rsidRPr="004353B4">
        <w:rPr>
          <w:sz w:val="28"/>
          <w:szCs w:val="28"/>
          <w:u w:val="single"/>
          <w:lang w:val="ru-RU" w:eastAsia="ru-RU" w:bidi="ar-SA"/>
        </w:rPr>
        <w:t>Игровое тактильное панно «Ежик»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- сенсорная панель для рук, представляет собой панно из </w:t>
      </w:r>
      <w:r w:rsidRPr="006B45FB">
        <w:rPr>
          <w:sz w:val="28"/>
          <w:szCs w:val="28"/>
          <w:lang w:val="ru-RU" w:eastAsia="ru-RU" w:bidi="ar-SA"/>
        </w:rPr>
        <w:t>ковролина</w:t>
      </w:r>
      <w:r w:rsidRPr="006B45FB">
        <w:rPr>
          <w:sz w:val="28"/>
          <w:szCs w:val="28"/>
          <w:lang w:val="ru-RU" w:eastAsia="ru-RU" w:bidi="ar-SA"/>
        </w:rPr>
        <w:t xml:space="preserve"> и съемных деталей. Детали различны по цвету, форме, материалу. Они дают возможность получения разнообразных ощущений, способствуя развитию тактильной чувствительности и восприятия в целом. Вы можете легко придумать игровой сюжет, что важно для занятий с детьми дошкольного возраста. </w:t>
      </w:r>
      <w:r w:rsidRPr="006B45FB">
        <w:rPr>
          <w:sz w:val="28"/>
          <w:szCs w:val="28"/>
          <w:lang w:val="ru-RU" w:eastAsia="ru-RU" w:bidi="ar-SA"/>
        </w:rPr>
        <w:t>Ощупывая детали, ребенок учится различать разные свойства предметов: теплый – холодный, мягкий – жесткий, круглый – квадратный, деревянный, пластмассовый и т.п.</w:t>
      </w:r>
      <w:r w:rsidRPr="006B45FB">
        <w:rPr>
          <w:sz w:val="28"/>
          <w:szCs w:val="28"/>
          <w:lang w:val="ru-RU" w:eastAsia="ru-RU" w:bidi="ar-SA"/>
        </w:rPr>
        <w:t xml:space="preserve"> Все элементы, в том числе голова и лапки ежика, крепятся к основной панели с помощью липучек. Это позволяет менять местами съемные детали.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107CBB">
        <w:rPr>
          <w:sz w:val="28"/>
          <w:szCs w:val="28"/>
          <w:lang w:val="ru-RU" w:eastAsia="ru-RU" w:bidi="ar-SA"/>
        </w:rPr>
        <w:t xml:space="preserve">3) </w:t>
      </w:r>
      <w:r w:rsidRPr="00107CBB">
        <w:rPr>
          <w:sz w:val="28"/>
          <w:szCs w:val="28"/>
          <w:u w:val="single"/>
          <w:lang w:val="ru-RU" w:eastAsia="ru-RU" w:bidi="ar-SA"/>
        </w:rPr>
        <w:t>Сенсорная тропа для ног</w:t>
      </w:r>
      <w:r w:rsidRPr="006B45FB">
        <w:rPr>
          <w:sz w:val="28"/>
          <w:szCs w:val="28"/>
          <w:lang w:val="ru-RU" w:eastAsia="ru-RU" w:bidi="ar-SA"/>
        </w:rPr>
        <w:t xml:space="preserve"> – это дорожка из </w:t>
      </w:r>
      <w:r w:rsidRPr="006B45FB">
        <w:rPr>
          <w:sz w:val="28"/>
          <w:szCs w:val="28"/>
          <w:lang w:val="ru-RU" w:eastAsia="ru-RU" w:bidi="ar-SA"/>
        </w:rPr>
        <w:t>ковролина</w:t>
      </w:r>
      <w:r w:rsidRPr="006B45FB">
        <w:rPr>
          <w:sz w:val="28"/>
          <w:szCs w:val="28"/>
          <w:lang w:val="ru-RU" w:eastAsia="ru-RU" w:bidi="ar-SA"/>
        </w:rPr>
        <w:t>, на которой с помощью липучек закрепляются разные по фактуре «кочки»: мешочки из тонкой, но прочной ткани с разными наполнителями. Разнообразие ощущений делает хождение по дорожке увлекательным для любого возраста. Ходьба по ней полезна для развития тактильного восприятия, координации и профилактики плоскостопия. Для получения лучших ощущений, рекомендуем ходить по дорожке босиком или в тонких носках.</w:t>
      </w:r>
    </w:p>
    <w:p w:rsidR="00F75594" w:rsidRPr="006B45FB" w:rsidP="00F75594">
      <w:pPr>
        <w:tabs>
          <w:tab w:val="left" w:pos="360"/>
          <w:tab w:val="left" w:pos="2820"/>
        </w:tabs>
        <w:spacing w:after="0" w:line="360" w:lineRule="auto"/>
        <w:jc w:val="both"/>
        <w:rPr>
          <w:sz w:val="28"/>
          <w:szCs w:val="28"/>
          <w:lang w:val="ru-RU" w:eastAsia="ru-RU" w:bidi="ar-SA"/>
        </w:rPr>
      </w:pPr>
      <w:r w:rsidRPr="00107CBB">
        <w:rPr>
          <w:sz w:val="28"/>
          <w:szCs w:val="28"/>
          <w:lang w:val="ru-RU" w:eastAsia="ru-RU" w:bidi="ar-SA"/>
        </w:rPr>
        <w:t xml:space="preserve">4) </w:t>
      </w:r>
      <w:r w:rsidRPr="00107CBB">
        <w:rPr>
          <w:sz w:val="28"/>
          <w:szCs w:val="28"/>
          <w:u w:val="single"/>
          <w:lang w:val="ru-RU" w:eastAsia="ru-RU" w:bidi="ar-SA"/>
        </w:rPr>
        <w:t>Массажные мячи и валики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>– предназначены для стимуляции тактильной чувствительности. Разные по форме, упругости, фактуре поверхности мяча и валики обеспечат вам широкий спектр разнообразных ощущений, которые вы можете получить, действуя с этими предметами самостоятельно или сосредоточиться на своих ощущениях в то время</w:t>
      </w:r>
      <w:r w:rsidRPr="006B45FB">
        <w:rPr>
          <w:sz w:val="28"/>
          <w:szCs w:val="28"/>
          <w:lang w:val="ru-RU" w:eastAsia="ru-RU" w:bidi="ar-SA"/>
        </w:rPr>
        <w:t>,</w:t>
      </w:r>
      <w:r w:rsidRPr="006B45FB">
        <w:rPr>
          <w:sz w:val="28"/>
          <w:szCs w:val="28"/>
          <w:lang w:val="ru-RU" w:eastAsia="ru-RU" w:bidi="ar-SA"/>
        </w:rPr>
        <w:t xml:space="preserve"> как специалист делает легкий массаж.</w:t>
      </w:r>
    </w:p>
    <w:p w:rsidR="00F75594" w:rsidP="00F75594">
      <w:pPr>
        <w:spacing w:after="0" w:line="360" w:lineRule="auto"/>
        <w:ind w:firstLine="708"/>
        <w:jc w:val="both"/>
        <w:rPr>
          <w:sz w:val="28"/>
          <w:szCs w:val="28"/>
          <w:lang w:val="ru-RU" w:eastAsia="ru-RU" w:bidi="ar-SA"/>
        </w:rPr>
      </w:pPr>
      <w:r w:rsidRPr="00107CBB">
        <w:rPr>
          <w:sz w:val="28"/>
          <w:szCs w:val="28"/>
          <w:lang w:val="ru-RU" w:eastAsia="ru-RU" w:bidi="ar-SA"/>
        </w:rPr>
        <w:t xml:space="preserve">5) </w:t>
      </w:r>
      <w:r w:rsidRPr="00107CBB">
        <w:rPr>
          <w:sz w:val="28"/>
          <w:szCs w:val="28"/>
          <w:u w:val="single"/>
          <w:lang w:val="ru-RU" w:eastAsia="ru-RU" w:bidi="ar-SA"/>
        </w:rPr>
        <w:t>Фонтан водный</w:t>
      </w:r>
      <w:r w:rsidRPr="006B45FB">
        <w:rPr>
          <w:b/>
          <w:sz w:val="28"/>
          <w:szCs w:val="28"/>
          <w:lang w:val="ru-RU" w:eastAsia="ru-RU" w:bidi="ar-SA"/>
        </w:rPr>
        <w:t xml:space="preserve"> </w:t>
      </w:r>
      <w:r w:rsidRPr="006B45FB">
        <w:rPr>
          <w:sz w:val="28"/>
          <w:szCs w:val="28"/>
          <w:lang w:val="ru-RU" w:eastAsia="ru-RU" w:bidi="ar-SA"/>
        </w:rPr>
        <w:t xml:space="preserve">– водные процедуры рекомендуются при лечении многих заболеваний и психических расстройств. Звук журчащей воды </w:t>
      </w:r>
      <w:r w:rsidRPr="006B45FB">
        <w:rPr>
          <w:sz w:val="28"/>
          <w:szCs w:val="28"/>
          <w:lang w:val="ru-RU" w:eastAsia="ru-RU" w:bidi="ar-SA"/>
        </w:rPr>
        <w:t>успокаивает, а прохладные струи оказывают стимулирующее воздействие на кожу. Поэтому в сенсорной комнате обязательно должны присутствовать процедуры с водой.</w:t>
      </w:r>
    </w:p>
    <w:p w:rsidR="00F75594" w:rsidP="00F75594">
      <w:pPr>
        <w:spacing w:after="0" w:line="240" w:lineRule="auto"/>
        <w:rPr>
          <w:rFonts w:eastAsia="SimSun"/>
          <w:lang w:val="ru-RU" w:eastAsia="zh-CN" w:bidi="ar-SA"/>
        </w:rPr>
      </w:pPr>
    </w:p>
    <w:p w:rsidR="00F75594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EB107A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ab/>
      </w: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2D31B8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146182" w:rsidP="00F75594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460D0A" w:rsidP="00460D0A">
      <w:pPr>
        <w:tabs>
          <w:tab w:val="left" w:pos="900"/>
        </w:tabs>
        <w:spacing w:after="0" w:line="360" w:lineRule="auto"/>
        <w:jc w:val="center"/>
        <w:rPr>
          <w:b/>
          <w:sz w:val="28"/>
          <w:szCs w:val="28"/>
          <w:lang w:val="ru-RU" w:eastAsia="ru-RU" w:bidi="ar-SA"/>
        </w:rPr>
      </w:pPr>
      <w:r w:rsidRPr="00460D0A">
        <w:rPr>
          <w:b/>
          <w:sz w:val="28"/>
          <w:szCs w:val="28"/>
          <w:lang w:val="ru-RU" w:eastAsia="ru-RU" w:bidi="ar-SA"/>
        </w:rPr>
        <w:t>Работа с родителями</w:t>
      </w:r>
    </w:p>
    <w:p w:rsidR="002D31B8" w:rsidRPr="00460D0A" w:rsidP="00460D0A">
      <w:pPr>
        <w:tabs>
          <w:tab w:val="left" w:pos="900"/>
        </w:tabs>
        <w:spacing w:after="0" w:line="360" w:lineRule="auto"/>
        <w:rPr>
          <w:b/>
          <w:sz w:val="28"/>
          <w:szCs w:val="28"/>
          <w:lang w:val="ru-RU" w:eastAsia="ru-RU" w:bidi="ar-SA"/>
        </w:rPr>
      </w:pPr>
      <w:r w:rsidRPr="00460D0A">
        <w:rPr>
          <w:rFonts w:eastAsia="SimSun"/>
          <w:sz w:val="28"/>
          <w:szCs w:val="28"/>
          <w:lang w:val="ru-RU" w:eastAsia="zh-CN" w:bidi="ar-SA"/>
        </w:rPr>
        <w:t>Работа с родителями осуществляется по запросу и с их согласия.</w:t>
      </w:r>
    </w:p>
    <w:p w:rsidR="00460D0A" w:rsidRPr="00460D0A" w:rsidP="00460D0A">
      <w:pPr>
        <w:tabs>
          <w:tab w:val="left" w:pos="900"/>
        </w:tabs>
        <w:spacing w:after="0" w:line="360" w:lineRule="auto"/>
        <w:rPr>
          <w:rFonts w:eastAsia="SimSun"/>
          <w:sz w:val="28"/>
          <w:szCs w:val="28"/>
          <w:lang w:val="ru-RU" w:eastAsia="zh-CN" w:bidi="ar-SA"/>
        </w:rPr>
      </w:pPr>
      <w:r w:rsidRPr="00460D0A">
        <w:rPr>
          <w:rFonts w:eastAsia="SimSun"/>
          <w:sz w:val="28"/>
          <w:szCs w:val="28"/>
          <w:lang w:val="ru-RU" w:eastAsia="zh-CN" w:bidi="ar-SA"/>
        </w:rPr>
        <w:t xml:space="preserve">Формы работы с родителями подразделяются </w:t>
      </w:r>
      <w:r w:rsidRPr="00460D0A">
        <w:rPr>
          <w:rFonts w:eastAsia="SimSun"/>
          <w:sz w:val="28"/>
          <w:szCs w:val="28"/>
          <w:lang w:val="ru-RU" w:eastAsia="zh-CN" w:bidi="ar-SA"/>
        </w:rPr>
        <w:t>на</w:t>
      </w:r>
      <w:r w:rsidRPr="00460D0A">
        <w:rPr>
          <w:rFonts w:eastAsia="SimSun"/>
          <w:sz w:val="28"/>
          <w:szCs w:val="28"/>
          <w:lang w:val="ru-RU" w:eastAsia="zh-CN" w:bidi="ar-SA"/>
        </w:rPr>
        <w:t>:</w:t>
      </w:r>
    </w:p>
    <w:p w:rsidR="00460D0A" w:rsidRPr="00460D0A" w:rsidP="00460D0A">
      <w:pPr>
        <w:tabs>
          <w:tab w:val="left" w:pos="900"/>
        </w:tabs>
        <w:spacing w:after="0" w:line="360" w:lineRule="auto"/>
        <w:ind w:firstLine="902"/>
        <w:rPr>
          <w:rFonts w:eastAsia="SimSun"/>
          <w:sz w:val="28"/>
          <w:szCs w:val="28"/>
          <w:lang w:val="ru-RU" w:eastAsia="zh-CN" w:bidi="ar-SA"/>
        </w:rPr>
      </w:pPr>
      <w:r>
        <w:rPr>
          <w:rFonts w:eastAsia="SimSun"/>
          <w:sz w:val="28"/>
          <w:szCs w:val="28"/>
          <w:lang w:val="ru-RU" w:eastAsia="zh-CN" w:bidi="ar-SA"/>
        </w:rPr>
        <w:t xml:space="preserve">- </w:t>
      </w:r>
      <w:r>
        <w:rPr>
          <w:rFonts w:eastAsia="SimSun"/>
          <w:sz w:val="28"/>
          <w:szCs w:val="28"/>
          <w:lang w:val="ru-RU" w:eastAsia="zh-CN" w:bidi="ar-SA"/>
        </w:rPr>
        <w:t>индивидуальная</w:t>
      </w:r>
      <w:r w:rsidRPr="00460D0A">
        <w:rPr>
          <w:rFonts w:eastAsia="SimSun"/>
          <w:sz w:val="28"/>
          <w:szCs w:val="28"/>
          <w:lang w:val="ru-RU" w:eastAsia="zh-CN" w:bidi="ar-SA"/>
        </w:rPr>
        <w:t xml:space="preserve"> (консультации и беседы);</w:t>
      </w:r>
    </w:p>
    <w:p w:rsidR="00310EE2" w:rsidRPr="00460D0A" w:rsidP="00460D0A">
      <w:pPr>
        <w:tabs>
          <w:tab w:val="left" w:pos="900"/>
        </w:tabs>
        <w:spacing w:after="0" w:line="360" w:lineRule="auto"/>
        <w:ind w:firstLine="902"/>
        <w:rPr>
          <w:rFonts w:eastAsia="SimSun"/>
          <w:sz w:val="28"/>
          <w:szCs w:val="28"/>
          <w:lang w:val="ru-RU" w:eastAsia="zh-CN" w:bidi="ar-SA"/>
        </w:rPr>
      </w:pPr>
      <w:r w:rsidRPr="00460D0A">
        <w:rPr>
          <w:rFonts w:eastAsia="SimSun"/>
          <w:sz w:val="28"/>
          <w:szCs w:val="28"/>
          <w:lang w:val="ru-RU" w:eastAsia="zh-CN" w:bidi="ar-SA"/>
        </w:rPr>
        <w:t>-</w:t>
      </w:r>
      <w:r w:rsidRPr="00460D0A" w:rsidR="000F39A3">
        <w:rPr>
          <w:rFonts w:eastAsia="SimSun"/>
          <w:sz w:val="28"/>
          <w:szCs w:val="28"/>
          <w:lang w:val="ru-RU" w:eastAsia="zh-CN" w:bidi="ar-SA"/>
        </w:rPr>
        <w:t xml:space="preserve"> наглядно-информационная </w:t>
      </w:r>
      <w:r w:rsidRPr="00460D0A" w:rsidR="00460D0A">
        <w:rPr>
          <w:rFonts w:eastAsia="SimSun"/>
          <w:sz w:val="28"/>
          <w:szCs w:val="28"/>
          <w:lang w:val="ru-RU" w:eastAsia="zh-CN" w:bidi="ar-SA"/>
        </w:rPr>
        <w:t>(</w:t>
      </w:r>
      <w:r w:rsidRPr="00460D0A">
        <w:rPr>
          <w:rFonts w:eastAsia="SimSun"/>
          <w:sz w:val="28"/>
          <w:szCs w:val="28"/>
          <w:lang w:val="ru-RU" w:eastAsia="zh-CN" w:bidi="ar-SA"/>
        </w:rPr>
        <w:t>папка-передвижка,</w:t>
      </w:r>
      <w:r w:rsidRPr="00460D0A" w:rsidR="000F39A3">
        <w:rPr>
          <w:rFonts w:eastAsia="SimSun"/>
          <w:sz w:val="28"/>
          <w:szCs w:val="28"/>
          <w:lang w:val="ru-RU" w:eastAsia="zh-CN" w:bidi="ar-SA"/>
        </w:rPr>
        <w:t xml:space="preserve"> памятки, буклеты, </w:t>
      </w:r>
      <w:r w:rsidRPr="00460D0A">
        <w:rPr>
          <w:rFonts w:eastAsia="SimSun"/>
          <w:sz w:val="28"/>
          <w:szCs w:val="28"/>
          <w:lang w:val="ru-RU" w:eastAsia="zh-CN" w:bidi="ar-SA"/>
        </w:rPr>
        <w:t>консультации для родителей)</w:t>
      </w:r>
      <w:r w:rsidRPr="00460D0A" w:rsidR="00460D0A">
        <w:rPr>
          <w:rFonts w:eastAsia="SimSun"/>
          <w:sz w:val="28"/>
          <w:szCs w:val="28"/>
          <w:lang w:val="ru-RU" w:eastAsia="zh-CN" w:bidi="ar-SA"/>
        </w:rPr>
        <w:t>.</w:t>
      </w:r>
    </w:p>
    <w:p w:rsidR="00416635" w:rsidP="00310EE2">
      <w:pPr>
        <w:tabs>
          <w:tab w:val="left" w:pos="900"/>
        </w:tabs>
        <w:spacing w:after="0" w:line="240" w:lineRule="auto"/>
        <w:rPr>
          <w:rFonts w:eastAsia="SimSun"/>
          <w:lang w:val="ru-RU" w:eastAsia="zh-CN" w:bidi="ar-SA"/>
        </w:rPr>
      </w:pPr>
      <w:r>
        <w:rPr>
          <w:rFonts w:eastAsia="SimSun"/>
          <w:lang w:val="ru-RU" w:eastAsia="zh-CN" w:bidi="ar-SA"/>
        </w:rPr>
        <w:t>.</w:t>
      </w:r>
    </w:p>
    <w:p w:rsidR="00310EE2" w:rsidP="00310EE2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</w:pPr>
    </w:p>
    <w:p w:rsidR="000F39A3" w:rsidRPr="00F75594" w:rsidP="00310EE2">
      <w:pPr>
        <w:tabs>
          <w:tab w:val="left" w:pos="900"/>
        </w:tabs>
        <w:spacing w:after="0" w:line="240" w:lineRule="auto"/>
        <w:rPr>
          <w:sz w:val="28"/>
          <w:szCs w:val="28"/>
          <w:lang w:val="ru-RU" w:eastAsia="ru-RU" w:bidi="ar-SA"/>
        </w:rPr>
        <w:sectPr w:rsidSect="00620B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62C3D" w:rsidP="00162C3D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 w:rsidRPr="00EF718C">
        <w:rPr>
          <w:b/>
          <w:sz w:val="28"/>
          <w:szCs w:val="20"/>
          <w:lang w:val="ru-RU" w:eastAsia="ru-RU" w:bidi="ar-SA"/>
        </w:rPr>
        <w:t xml:space="preserve">Перспективное планирование занятий </w:t>
      </w:r>
      <w:r>
        <w:rPr>
          <w:b/>
          <w:sz w:val="28"/>
          <w:szCs w:val="20"/>
          <w:lang w:val="ru-RU" w:eastAsia="ru-RU" w:bidi="ar-SA"/>
        </w:rPr>
        <w:t>по д</w:t>
      </w: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 xml:space="preserve">ополнительной общеобразовательной программе </w:t>
      </w:r>
    </w:p>
    <w:p w:rsidR="00162C3D" w:rsidP="00162C3D">
      <w:pPr>
        <w:spacing w:before="0" w:beforeAutospacing="0" w:after="0" w:afterAutospacing="0" w:line="360" w:lineRule="auto"/>
        <w:ind w:right="440"/>
        <w:jc w:val="center"/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</w:pPr>
      <w:r>
        <w:rPr>
          <w:rFonts w:eastAsia="SimSun"/>
          <w:b/>
          <w:bCs/>
          <w:color w:val="000000"/>
          <w:sz w:val="28"/>
          <w:szCs w:val="28"/>
          <w:lang w:val="ru-RU" w:eastAsia="zh-CN" w:bidi="ar-SA"/>
        </w:rPr>
        <w:t>по обучению в сенсорной комнате «Радуга»</w:t>
      </w:r>
    </w:p>
    <w:p w:rsidR="00EF718C" w:rsidRPr="00EF718C" w:rsidP="00EF718C">
      <w:pPr>
        <w:spacing w:after="0" w:line="240" w:lineRule="auto"/>
        <w:ind w:firstLine="851"/>
        <w:jc w:val="both"/>
        <w:rPr>
          <w:b/>
          <w:lang w:val="ru-RU" w:eastAsia="ru-RU" w:bidi="ar-SA"/>
        </w:rPr>
      </w:pPr>
    </w:p>
    <w:tbl>
      <w:tblPr>
        <w:tblStyle w:val="TableNormal"/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726"/>
        <w:gridCol w:w="2145"/>
        <w:gridCol w:w="4865"/>
        <w:gridCol w:w="3696"/>
        <w:gridCol w:w="2966"/>
      </w:tblGrid>
      <w:tr w:rsidTr="007C4ADF">
        <w:tblPrEx>
          <w:tblW w:w="15168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lang w:val="ru-RU" w:eastAsia="ru-RU" w:bidi="ar-SA"/>
              </w:rPr>
            </w:pPr>
            <w:r>
              <w:rPr>
                <w:b/>
                <w:lang w:val="ru-RU" w:eastAsia="ru-RU" w:bidi="ar-SA"/>
              </w:rPr>
              <w:t xml:space="preserve">№ </w:t>
            </w:r>
            <w:r w:rsidRPr="00EF718C">
              <w:rPr>
                <w:b/>
                <w:lang w:val="ru-RU" w:eastAsia="ru-RU" w:bidi="ar-SA"/>
              </w:rPr>
              <w:t>нед</w:t>
            </w:r>
            <w:r w:rsidRPr="00EF718C">
              <w:rPr>
                <w:b/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lang w:val="ru-RU" w:eastAsia="ru-RU" w:bidi="ar-SA"/>
              </w:rPr>
            </w:pPr>
            <w:r w:rsidRPr="00EF718C">
              <w:rPr>
                <w:b/>
                <w:lang w:val="ru-RU" w:eastAsia="ru-RU" w:bidi="ar-SA"/>
              </w:rPr>
              <w:t xml:space="preserve">№ </w:t>
            </w:r>
            <w:r w:rsidRPr="00EF718C">
              <w:rPr>
                <w:b/>
                <w:lang w:val="ru-RU" w:eastAsia="ru-RU" w:bidi="ar-SA"/>
              </w:rPr>
              <w:t>п</w:t>
            </w:r>
            <w:r w:rsidRPr="00EF718C">
              <w:rPr>
                <w:b/>
                <w:lang w:val="ru-RU" w:eastAsia="ru-RU" w:bidi="ar-SA"/>
              </w:rPr>
              <w:t>/п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lang w:val="ru-RU" w:eastAsia="ru-RU" w:bidi="ar-SA"/>
              </w:rPr>
            </w:pPr>
            <w:r w:rsidRPr="00EF718C">
              <w:rPr>
                <w:b/>
                <w:lang w:val="ru-RU" w:eastAsia="ru-RU" w:bidi="ar-SA"/>
              </w:rPr>
              <w:t>Тема занятия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lang w:val="ru-RU" w:eastAsia="ru-RU" w:bidi="ar-SA"/>
              </w:rPr>
            </w:pPr>
            <w:r w:rsidRPr="00EF718C">
              <w:rPr>
                <w:b/>
                <w:lang w:val="ru-RU" w:eastAsia="ru-RU" w:bidi="ar-SA"/>
              </w:rPr>
              <w:t>Программные задачи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lang w:val="ru-RU" w:eastAsia="ru-RU" w:bidi="ar-SA"/>
              </w:rPr>
            </w:pPr>
            <w:r w:rsidRPr="00EF718C">
              <w:rPr>
                <w:b/>
                <w:lang w:val="ru-RU" w:eastAsia="ru-RU" w:bidi="ar-SA"/>
              </w:rPr>
              <w:t>Материалы и оборудование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lang w:val="ru-RU" w:eastAsia="ru-RU" w:bidi="ar-SA"/>
              </w:rPr>
            </w:pPr>
            <w:r w:rsidRPr="00EF718C">
              <w:rPr>
                <w:b/>
                <w:lang w:val="ru-RU" w:eastAsia="ru-RU" w:bidi="ar-SA"/>
              </w:rPr>
              <w:t xml:space="preserve">Литература 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EF718C" w:rsidRPr="00EF718C" w:rsidP="00EF718C">
            <w:pPr>
              <w:spacing w:after="0" w:line="240" w:lineRule="auto"/>
              <w:jc w:val="center"/>
              <w:rPr>
                <w:b/>
                <w:bCs/>
                <w:lang w:val="ru-RU" w:eastAsia="ru-RU" w:bidi="ar-SA"/>
              </w:rPr>
            </w:pPr>
            <w:r w:rsidRPr="00EF718C">
              <w:rPr>
                <w:b/>
                <w:bCs/>
                <w:lang w:val="ru-RU" w:eastAsia="ru-RU" w:bidi="ar-SA"/>
              </w:rPr>
              <w:t>Октябрь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rPr>
          <w:trHeight w:val="2915"/>
        </w:trPr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bCs/>
                <w:lang w:val="ru-RU" w:eastAsia="ru-RU" w:bidi="ar-SA"/>
              </w:rPr>
              <w:t>Знакомство с волшебной комнатой</w:t>
            </w:r>
          </w:p>
        </w:tc>
        <w:tc>
          <w:tcPr>
            <w:tcW w:w="4865" w:type="dxa"/>
          </w:tcPr>
          <w:p w:rsidR="00EF718C" w:rsidRPr="00EF718C" w:rsidP="007C4ADF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 - развивать когнитивную сферу детей;</w:t>
            </w:r>
            <w:r w:rsidRPr="00EF718C">
              <w:rPr>
                <w:lang w:val="ru-RU" w:eastAsia="ru-RU" w:bidi="ar-SA"/>
              </w:rPr>
              <w:br/>
              <w:t> - активизировать произвольное внимание, умственные способности;</w:t>
            </w:r>
            <w:r w:rsidRPr="00EF718C">
              <w:rPr>
                <w:lang w:val="ru-RU" w:eastAsia="ru-RU" w:bidi="ar-SA"/>
              </w:rPr>
              <w:br/>
              <w:t xml:space="preserve"> - развивать </w:t>
            </w:r>
            <w:r w:rsidRPr="00EF718C">
              <w:rPr>
                <w:lang w:val="ru-RU" w:eastAsia="ru-RU" w:bidi="ar-SA"/>
              </w:rPr>
              <w:t>проприоцептивную</w:t>
            </w:r>
            <w:r w:rsidRPr="00EF718C">
              <w:rPr>
                <w:lang w:val="ru-RU" w:eastAsia="ru-RU" w:bidi="ar-SA"/>
              </w:rPr>
              <w:t xml:space="preserve"> и тактильную чувствительность, мелкую моторику;</w:t>
            </w:r>
            <w:r w:rsidRPr="00EF718C">
              <w:rPr>
                <w:lang w:val="ru-RU" w:eastAsia="ru-RU" w:bidi="ar-SA"/>
              </w:rPr>
              <w:br/>
              <w:t xml:space="preserve"> - формировать умение соотносить зрительно-моторную и </w:t>
            </w:r>
            <w:r w:rsidRPr="00EF718C">
              <w:rPr>
                <w:lang w:val="ru-RU" w:eastAsia="ru-RU" w:bidi="ar-SA"/>
              </w:rPr>
              <w:t>слухо</w:t>
            </w:r>
            <w:r w:rsidRPr="00EF718C">
              <w:rPr>
                <w:lang w:val="ru-RU" w:eastAsia="ru-RU" w:bidi="ar-SA"/>
              </w:rPr>
              <w:t xml:space="preserve"> - моторную координацию</w:t>
            </w:r>
            <w:r w:rsidR="007C4ADF">
              <w:rPr>
                <w:lang w:val="ru-RU" w:eastAsia="ru-RU" w:bidi="ar-SA"/>
              </w:rPr>
              <w:t>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 xml:space="preserve">напольные тактильные дорожки; сухой бассейн; балансировочная доска; </w:t>
            </w:r>
            <w:r w:rsidRPr="00EF718C">
              <w:rPr>
                <w:lang w:val="ru-RU" w:eastAsia="ru-RU" w:bidi="ar-SA"/>
              </w:rPr>
              <w:t>аквалампа</w:t>
            </w:r>
            <w:r w:rsidRPr="00EF718C">
              <w:rPr>
                <w:lang w:val="ru-RU" w:eastAsia="ru-RU" w:bidi="ar-SA"/>
              </w:rPr>
              <w:t xml:space="preserve">;  центр </w:t>
            </w:r>
            <w:r w:rsidRPr="00EF718C">
              <w:rPr>
                <w:lang w:val="ru-RU" w:eastAsia="ru-RU" w:bidi="ar-SA"/>
              </w:rPr>
              <w:t>тактильности</w:t>
            </w:r>
            <w:r w:rsidRPr="00EF718C">
              <w:rPr>
                <w:lang w:val="ru-RU" w:eastAsia="ru-RU" w:bidi="ar-SA"/>
              </w:rPr>
              <w:t>;  центр спокойных игр; центр, развивающий активность; легкие квадраты; мягкое напольное покрытие; аудиокассета.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EF718C" w:rsidRPr="00EF718C" w:rsidP="007C4ADF">
            <w:pPr>
              <w:spacing w:before="100" w:beforeAutospacing="1" w:after="100" w:afterAutospacing="1" w:line="276" w:lineRule="auto"/>
              <w:contextualSpacing/>
              <w:jc w:val="both"/>
              <w:rPr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 xml:space="preserve">Сенсорная комната – волшебный мир здоровья: Учебно-методическое пособие /Под ред. </w:t>
            </w:r>
            <w:r w:rsidRPr="00EF718C">
              <w:rPr>
                <w:bCs/>
                <w:lang w:val="ru-RU" w:eastAsia="ru-RU" w:bidi="ar-SA"/>
              </w:rPr>
              <w:t>В.Л.Женеврова</w:t>
            </w:r>
            <w:r w:rsidRPr="00EF718C">
              <w:rPr>
                <w:bCs/>
                <w:lang w:val="ru-RU" w:eastAsia="ru-RU" w:bidi="ar-SA"/>
              </w:rPr>
              <w:t xml:space="preserve">, </w:t>
            </w:r>
            <w:r w:rsidRPr="00EF718C">
              <w:rPr>
                <w:bCs/>
                <w:lang w:val="ru-RU" w:eastAsia="ru-RU" w:bidi="ar-SA"/>
              </w:rPr>
              <w:t>Л.Б.Баряевой</w:t>
            </w:r>
            <w:r w:rsidRPr="00EF718C">
              <w:rPr>
                <w:bCs/>
                <w:lang w:val="ru-RU" w:eastAsia="ru-RU" w:bidi="ar-SA"/>
              </w:rPr>
              <w:t xml:space="preserve">, </w:t>
            </w:r>
            <w:r w:rsidRPr="00EF718C">
              <w:rPr>
                <w:bCs/>
                <w:lang w:val="ru-RU" w:eastAsia="ru-RU" w:bidi="ar-SA"/>
              </w:rPr>
              <w:t>Ю.С.Галлямовой</w:t>
            </w:r>
            <w:r w:rsidRPr="00EF718C">
              <w:rPr>
                <w:bCs/>
                <w:lang w:val="ru-RU" w:eastAsia="ru-RU" w:bidi="ar-SA"/>
              </w:rPr>
              <w:t xml:space="preserve">. </w:t>
            </w:r>
            <w:r w:rsidRPr="00EF718C">
              <w:rPr>
                <w:bCs/>
                <w:lang w:val="ru-RU" w:eastAsia="ru-RU" w:bidi="ar-SA"/>
              </w:rPr>
              <w:t>–С</w:t>
            </w:r>
            <w:r w:rsidRPr="00EF718C">
              <w:rPr>
                <w:bCs/>
                <w:lang w:val="ru-RU" w:eastAsia="ru-RU" w:bidi="ar-SA"/>
              </w:rPr>
              <w:t>Пб.: ХОКА, 2007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bCs/>
                <w:lang w:val="ru-RU" w:eastAsia="ru-RU" w:bidi="ar-SA"/>
              </w:rPr>
              <w:t>Помощь друзей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развитие психических процессов: внимания, памяти, мышления;</w:t>
            </w:r>
            <w:r w:rsidRPr="00EF718C">
              <w:rPr>
                <w:lang w:val="ru-RU" w:eastAsia="ru-RU" w:bidi="ar-SA"/>
              </w:rPr>
              <w:br/>
              <w:t> - развитие тактильных, слуховых и зрительных анализаторов;</w:t>
            </w:r>
            <w:r w:rsidRPr="00EF718C">
              <w:rPr>
                <w:lang w:val="ru-RU" w:eastAsia="ru-RU" w:bidi="ar-SA"/>
              </w:rPr>
              <w:br/>
              <w:t> - развитие умения передавать ощущения в вербальной форме;</w:t>
            </w:r>
            <w:r w:rsidRPr="00EF718C">
              <w:rPr>
                <w:lang w:val="ru-RU" w:eastAsia="ru-RU" w:bidi="ar-SA"/>
              </w:rPr>
              <w:br/>
              <w:t> - стимуляция поисковой и творческой активности;</w:t>
            </w:r>
            <w:r w:rsidRPr="00EF718C">
              <w:rPr>
                <w:lang w:val="ru-RU" w:eastAsia="ru-RU" w:bidi="ar-SA"/>
              </w:rPr>
              <w:br/>
              <w:t> - создание положительного эмоционального настроя.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 xml:space="preserve">центр </w:t>
            </w:r>
            <w:r w:rsidRPr="00EF718C">
              <w:rPr>
                <w:lang w:val="ru-RU" w:eastAsia="ru-RU" w:bidi="ar-SA"/>
              </w:rPr>
              <w:t>тактильности</w:t>
            </w:r>
            <w:r w:rsidRPr="00EF718C">
              <w:rPr>
                <w:lang w:val="ru-RU" w:eastAsia="ru-RU" w:bidi="ar-SA"/>
              </w:rPr>
              <w:t>; сухой бассейн; игра «Легкие квадраты».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after="0" w:line="276" w:lineRule="auto"/>
              <w:contextualSpacing/>
              <w:jc w:val="both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Браудо</w:t>
            </w:r>
            <w:r w:rsidRPr="00EF718C">
              <w:rPr>
                <w:bCs/>
                <w:lang w:val="ru-RU" w:eastAsia="ru-RU" w:bidi="ar-SA"/>
              </w:rPr>
              <w:t xml:space="preserve"> Т.Е. Методическое пособие по использованию сенсорной комнаты. М.,2001г.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Волшебный мостик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развитие внимания, умения передавать свои ощущения в словесной форме; стимуляция анализаторов подошв</w:t>
            </w:r>
            <w:r w:rsidRPr="00EF718C">
              <w:rPr>
                <w:b/>
                <w:bCs/>
                <w:color w:val="444444"/>
                <w:lang w:val="ru-RU" w:eastAsia="ru-RU" w:bidi="ar-SA"/>
              </w:rPr>
              <w:t xml:space="preserve"> </w:t>
            </w:r>
            <w:r w:rsidRPr="00EF718C">
              <w:rPr>
                <w:noProof/>
                <w:lang w:val="ru-RU" w:eastAsia="ru-RU" w:bidi="ar-SA"/>
              </w:rPr>
              <w:t>ног, профилактика плоскостопия.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сенсорная дорожка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276" w:lineRule="auto"/>
              <w:contextualSpacing/>
              <w:jc w:val="both"/>
              <w:rPr>
                <w:bCs/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 xml:space="preserve">Караваева Е.В. Психологическая работа с детьми в сенсорной комнате: формы и методы. </w:t>
            </w:r>
            <w:r w:rsidRPr="00EF718C">
              <w:rPr>
                <w:lang w:val="ru-RU" w:eastAsia="ru-RU" w:bidi="ar-SA"/>
              </w:rPr>
              <w:t>М.,2001.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4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4.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 xml:space="preserve">Что еще  интересного есть в сенсорной комнате? 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 - формирование умения соотносить речевую форму описания предметов с графической;</w:t>
            </w:r>
            <w:r w:rsidRPr="00EF718C">
              <w:rPr>
                <w:lang w:val="ru-RU" w:eastAsia="ru-RU" w:bidi="ar-SA"/>
              </w:rPr>
              <w:br/>
              <w:t> - развитие тактильного восприятия рецепторов стопы и рук, умения передавать свои ощущения в связной речи;</w:t>
            </w:r>
            <w:r w:rsidRPr="00EF718C">
              <w:rPr>
                <w:lang w:val="ru-RU" w:eastAsia="ru-RU" w:bidi="ar-SA"/>
              </w:rPr>
              <w:br/>
              <w:t>- учить детей расслабляться, освобождаться от перенапряжения.</w:t>
            </w:r>
            <w:r w:rsidRPr="00EF718C">
              <w:rPr>
                <w:lang w:val="ru-RU" w:eastAsia="ru-RU" w:bidi="ar-SA"/>
              </w:rPr>
              <w:br/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набор «Узнай звук», аудиозапись с грустной  веселой музыкой,  коробка  с цветными платочками, пуфы- кресла, подушки, игра «Узнай звук», надутый шарик средней величины. 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after="0" w:line="276" w:lineRule="auto"/>
              <w:contextualSpacing/>
              <w:jc w:val="both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Браудо</w:t>
            </w:r>
            <w:r w:rsidRPr="00EF718C">
              <w:rPr>
                <w:bCs/>
                <w:lang w:val="ru-RU" w:eastAsia="ru-RU" w:bidi="ar-SA"/>
              </w:rPr>
              <w:t xml:space="preserve"> Т.Е. Методическое пособие по использованию сенсорной комнаты. М.,2001г.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rPr>
          <w:gridAfter w:val="1"/>
          <w:wAfter w:w="2966" w:type="dxa"/>
        </w:trPr>
        <w:tc>
          <w:tcPr>
            <w:tcW w:w="12202" w:type="dxa"/>
            <w:gridSpan w:val="5"/>
            <w:tcBorders>
              <w:right w:val="nil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bCs/>
                <w:noProof/>
                <w:lang w:val="ru-RU" w:eastAsia="ru-RU" w:bidi="ar-SA"/>
              </w:rPr>
            </w:pPr>
            <w:r w:rsidRPr="00EF718C">
              <w:rPr>
                <w:b/>
                <w:bCs/>
                <w:noProof/>
                <w:lang w:val="ru-RU" w:eastAsia="ru-RU" w:bidi="ar-SA"/>
              </w:rPr>
              <w:t>Ноябрь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5.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Удивительный знакомый мир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– познакомить детей с интерактивной средой темной сенсорной комнаты, сформировать заинтересованность к работе с оборудованием, установить доверие между психологом и детьми.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 используемое оборудование сенсорной комнаты, музыкальные диски со звуками природы, создающие легкую радостную атмосферу.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6.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bCs/>
                <w:lang w:val="ru-RU" w:eastAsia="ru-RU" w:bidi="ar-SA"/>
              </w:rPr>
              <w:t>Давайте представим…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формирование представлений о положительных и отрицательных эмоциях;</w:t>
            </w:r>
            <w:r w:rsidRPr="00EF718C">
              <w:rPr>
                <w:lang w:val="ru-RU" w:eastAsia="ru-RU" w:bidi="ar-SA"/>
              </w:rPr>
              <w:br/>
              <w:t> - продолжение обучения умению определять свое настроение;</w:t>
            </w:r>
            <w:r w:rsidRPr="00EF718C">
              <w:rPr>
                <w:lang w:val="ru-RU" w:eastAsia="ru-RU" w:bidi="ar-SA"/>
              </w:rPr>
              <w:br/>
              <w:t> - обучение способам поднятия настроения;</w:t>
            </w:r>
            <w:r w:rsidRPr="00EF718C">
              <w:rPr>
                <w:lang w:val="ru-RU" w:eastAsia="ru-RU" w:bidi="ar-SA"/>
              </w:rPr>
              <w:br/>
              <w:t> - развитие смелости и уверенности в себе, преодоление робости;</w:t>
            </w:r>
            <w:r w:rsidRPr="00EF718C">
              <w:rPr>
                <w:lang w:val="ru-RU" w:eastAsia="ru-RU" w:bidi="ar-SA"/>
              </w:rPr>
              <w:br/>
              <w:t xml:space="preserve"> - </w:t>
            </w:r>
            <w:r w:rsidRPr="00EF718C">
              <w:rPr>
                <w:lang w:val="ru-RU" w:eastAsia="ru-RU" w:bidi="ar-SA"/>
              </w:rPr>
              <w:t>саморегуляция</w:t>
            </w:r>
            <w:r w:rsidRPr="00EF718C">
              <w:rPr>
                <w:lang w:val="ru-RU" w:eastAsia="ru-RU" w:bidi="ar-SA"/>
              </w:rPr>
              <w:t xml:space="preserve"> психического состояния.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 xml:space="preserve">зеркало; мягкое напольное покрытие; </w:t>
            </w:r>
            <w:r w:rsidRPr="00EF718C">
              <w:rPr>
                <w:lang w:val="ru-RU" w:eastAsia="ru-RU" w:bidi="ar-SA"/>
              </w:rPr>
              <w:t>аквалампа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7.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Разноцветное настроение</w:t>
            </w:r>
          </w:p>
          <w:p w:rsidR="00EF718C" w:rsidRPr="00EF718C" w:rsidP="00EF718C">
            <w:pPr>
              <w:spacing w:after="0" w:line="27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jc w:val="both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стимулировать и развивать умение ребенка соотносить цвет с настроением, развивать </w:t>
            </w:r>
            <w:r w:rsidRPr="00EF718C">
              <w:rPr>
                <w:noProof/>
                <w:lang w:val="ru-RU" w:eastAsia="ru-RU" w:bidi="ar-SA"/>
              </w:rPr>
              <w:t>мышление и воображение.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аквалампа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276" w:lineRule="auto"/>
              <w:contextualSpacing/>
              <w:jc w:val="both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 xml:space="preserve">Сенсорная комната – волшебный мир здоровья: </w:t>
            </w:r>
            <w:r w:rsidRPr="00EF718C">
              <w:rPr>
                <w:bCs/>
                <w:lang w:val="ru-RU" w:eastAsia="ru-RU" w:bidi="ar-SA"/>
              </w:rPr>
              <w:t xml:space="preserve">Учебно-методическое пособие /Под ред. </w:t>
            </w:r>
            <w:r w:rsidRPr="00EF718C">
              <w:rPr>
                <w:bCs/>
                <w:lang w:val="ru-RU" w:eastAsia="ru-RU" w:bidi="ar-SA"/>
              </w:rPr>
              <w:t>В.Л.Женеврова</w:t>
            </w:r>
            <w:r w:rsidRPr="00EF718C">
              <w:rPr>
                <w:bCs/>
                <w:lang w:val="ru-RU" w:eastAsia="ru-RU" w:bidi="ar-SA"/>
              </w:rPr>
              <w:t xml:space="preserve">, </w:t>
            </w:r>
            <w:r w:rsidRPr="00EF718C">
              <w:rPr>
                <w:bCs/>
                <w:lang w:val="ru-RU" w:eastAsia="ru-RU" w:bidi="ar-SA"/>
              </w:rPr>
              <w:t>Л.Б.Баряевой</w:t>
            </w:r>
            <w:r w:rsidRPr="00EF718C">
              <w:rPr>
                <w:bCs/>
                <w:lang w:val="ru-RU" w:eastAsia="ru-RU" w:bidi="ar-SA"/>
              </w:rPr>
              <w:t xml:space="preserve">, </w:t>
            </w:r>
            <w:r w:rsidRPr="00EF718C">
              <w:rPr>
                <w:bCs/>
                <w:lang w:val="ru-RU" w:eastAsia="ru-RU" w:bidi="ar-SA"/>
              </w:rPr>
              <w:t>Ю.С.Галлямовой</w:t>
            </w:r>
            <w:r w:rsidRPr="00EF718C">
              <w:rPr>
                <w:bCs/>
                <w:lang w:val="ru-RU" w:eastAsia="ru-RU" w:bidi="ar-SA"/>
              </w:rPr>
              <w:t xml:space="preserve">. </w:t>
            </w:r>
            <w:r w:rsidRPr="00EF718C">
              <w:rPr>
                <w:bCs/>
                <w:lang w:val="ru-RU" w:eastAsia="ru-RU" w:bidi="ar-SA"/>
              </w:rPr>
              <w:t>–С</w:t>
            </w:r>
            <w:r w:rsidRPr="00EF718C">
              <w:rPr>
                <w:bCs/>
                <w:lang w:val="ru-RU" w:eastAsia="ru-RU" w:bidi="ar-SA"/>
              </w:rPr>
              <w:t>Пб.: ХОКА, 2007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4.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8.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Под дождем</w:t>
            </w:r>
          </w:p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jc w:val="both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стимуляция зрительных и тактильных ощущений, снятие нервно-психического и эмоционального напряжения.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Аудиокассета,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аквалампа,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сухой душ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rPr>
          <w:gridAfter w:val="1"/>
          <w:wAfter w:w="2966" w:type="dxa"/>
        </w:trPr>
        <w:tc>
          <w:tcPr>
            <w:tcW w:w="12202" w:type="dxa"/>
            <w:gridSpan w:val="5"/>
            <w:tcBorders>
              <w:right w:val="nil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bCs/>
                <w:lang w:val="ru-RU" w:eastAsia="ru-RU" w:bidi="ar-SA"/>
              </w:rPr>
            </w:pPr>
            <w:r w:rsidRPr="00EF718C">
              <w:rPr>
                <w:b/>
                <w:bCs/>
                <w:lang w:val="ru-RU" w:eastAsia="ru-RU" w:bidi="ar-SA"/>
              </w:rPr>
              <w:t>Декабрь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9.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bCs/>
                <w:lang w:val="ru-RU" w:eastAsia="ru-RU" w:bidi="ar-SA"/>
              </w:rPr>
              <w:t>Будьте внимательны!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продолжение развития психических процессов: внимания, его устойчивости и переключаемости; умственных способностей; памяти, воображения, восприятия;</w:t>
            </w:r>
            <w:r w:rsidRPr="00EF718C">
              <w:rPr>
                <w:lang w:val="ru-RU" w:eastAsia="ru-RU" w:bidi="ar-SA"/>
              </w:rPr>
              <w:br/>
              <w:t> - формирование умения соотносить речевую форму описания предметов с графической;</w:t>
            </w:r>
            <w:r w:rsidRPr="00EF718C">
              <w:rPr>
                <w:lang w:val="ru-RU" w:eastAsia="ru-RU" w:bidi="ar-SA"/>
              </w:rPr>
              <w:br/>
              <w:t> - развитие тактильного восприятия рецепторов стопы и рук, умения передавать свои ощущения в связной речи;</w:t>
            </w:r>
            <w:r w:rsidRPr="00EF718C">
              <w:rPr>
                <w:lang w:val="ru-RU" w:eastAsia="ru-RU" w:bidi="ar-SA"/>
              </w:rPr>
              <w:br/>
              <w:t> - развитие координации «глаз – рука»;</w:t>
            </w:r>
            <w:r w:rsidRPr="00EF718C">
              <w:rPr>
                <w:lang w:val="ru-RU" w:eastAsia="ru-RU" w:bidi="ar-SA"/>
              </w:rPr>
              <w:br/>
              <w:t> - продолжение обучения умению управлять своим телом, расслабляться, освобождаться от перенапряжения.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 xml:space="preserve">напольные тактильные квадраты; центр спокойных игр; балансировочная доска; </w:t>
            </w:r>
            <w:r w:rsidRPr="00EF718C">
              <w:rPr>
                <w:lang w:val="ru-RU" w:eastAsia="ru-RU" w:bidi="ar-SA"/>
              </w:rPr>
              <w:t>аквалампа</w:t>
            </w:r>
            <w:r w:rsidRPr="00EF718C">
              <w:rPr>
                <w:lang w:val="ru-RU" w:eastAsia="ru-RU" w:bidi="ar-SA"/>
              </w:rPr>
              <w:t>; игра «Легкие квадраты»; напольное мягкое покрытие.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296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Брязгунов</w:t>
            </w:r>
            <w:r w:rsidRPr="00EF718C">
              <w:rPr>
                <w:lang w:val="ru-RU" w:eastAsia="ru-RU" w:bidi="ar-SA"/>
              </w:rPr>
              <w:t xml:space="preserve"> И.П., </w:t>
            </w:r>
            <w:r w:rsidRPr="00EF718C">
              <w:rPr>
                <w:lang w:val="ru-RU" w:eastAsia="ru-RU" w:bidi="ar-SA"/>
              </w:rPr>
              <w:t>Касатикова</w:t>
            </w:r>
            <w:r w:rsidRPr="00EF718C">
              <w:rPr>
                <w:lang w:val="ru-RU" w:eastAsia="ru-RU" w:bidi="ar-SA"/>
              </w:rPr>
              <w:t xml:space="preserve"> Е.В. Непоседливый ребёнок и всё о </w:t>
            </w:r>
            <w:r w:rsidRPr="00EF718C">
              <w:rPr>
                <w:lang w:val="ru-RU" w:eastAsia="ru-RU" w:bidi="ar-SA"/>
              </w:rPr>
              <w:t>гиперактивных</w:t>
            </w:r>
            <w:r w:rsidRPr="00EF718C">
              <w:rPr>
                <w:lang w:val="ru-RU" w:eastAsia="ru-RU" w:bidi="ar-SA"/>
              </w:rPr>
              <w:t xml:space="preserve"> детях. М.,2001г. 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10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Поможем ежу собраться в гости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7C4ADF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развитие психических процессов: мышления, памяти, внимания;</w:t>
            </w:r>
            <w:r w:rsidRPr="00EF718C">
              <w:rPr>
                <w:lang w:val="ru-RU" w:eastAsia="ru-RU" w:bidi="ar-SA"/>
              </w:rPr>
              <w:br/>
            </w:r>
            <w:r w:rsidRPr="00EF718C">
              <w:rPr>
                <w:lang w:val="ru-RU" w:eastAsia="ru-RU" w:bidi="ar-SA"/>
              </w:rPr>
              <w:t> - развитие конструкторских способностей;</w:t>
            </w:r>
            <w:r w:rsidRPr="00EF718C">
              <w:rPr>
                <w:lang w:val="ru-RU" w:eastAsia="ru-RU" w:bidi="ar-SA"/>
              </w:rPr>
              <w:br/>
              <w:t> - продолжение развития глазомера;</w:t>
            </w:r>
            <w:r w:rsidRPr="00EF718C">
              <w:rPr>
                <w:lang w:val="ru-RU" w:eastAsia="ru-RU" w:bidi="ar-SA"/>
              </w:rPr>
              <w:br/>
              <w:t> - развитие координации «глаза - рука»;</w:t>
            </w:r>
            <w:r w:rsidRPr="00EF718C">
              <w:rPr>
                <w:lang w:val="ru-RU" w:eastAsia="ru-RU" w:bidi="ar-SA"/>
              </w:rPr>
              <w:br/>
              <w:t> - закрепление знания цветов спектра;</w:t>
            </w:r>
            <w:r w:rsidRPr="00EF718C">
              <w:rPr>
                <w:lang w:val="ru-RU" w:eastAsia="ru-RU" w:bidi="ar-SA"/>
              </w:rPr>
              <w:br/>
              <w:t> - снятие эмоционального напряжения;</w:t>
            </w:r>
            <w:r w:rsidRPr="00EF718C">
              <w:rPr>
                <w:lang w:val="ru-RU" w:eastAsia="ru-RU" w:bidi="ar-SA"/>
              </w:rPr>
              <w:br/>
              <w:t> - развитие воображения.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b/>
                <w:i/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аудиозапись (звуки леса), аудиозапись мелодии «Ежик и </w:t>
            </w:r>
            <w:r w:rsidRPr="00EF718C">
              <w:rPr>
                <w:noProof/>
                <w:lang w:val="ru-RU" w:eastAsia="ru-RU" w:bidi="ar-SA"/>
              </w:rPr>
              <w:t>барабан», корзина, музыкальный инструмент – барабан, яблоки, корзина, рисунки  на темы:«Еж собрал яблоки»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</w:t>
            </w:r>
            <w:r w:rsidRPr="00EF718C">
              <w:rPr>
                <w:bCs/>
                <w:lang w:val="ru-RU" w:eastAsia="ru-RU" w:bidi="ar-SA"/>
              </w:rPr>
              <w:t>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en-US" w:eastAsia="ru-RU" w:bidi="ar-SA"/>
              </w:rPr>
              <w:t xml:space="preserve">II </w:t>
            </w:r>
            <w:r w:rsidRPr="00EF718C">
              <w:rPr>
                <w:lang w:val="ru-RU" w:eastAsia="ru-RU" w:bidi="ar-SA"/>
              </w:rPr>
              <w:t>этап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11.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Море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развитие пространственных восприятий и ощущений, воображения.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сухой бассейн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4.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12.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lang w:val="ru-RU" w:eastAsia="ru-RU" w:bidi="ar-SA"/>
              </w:rPr>
              <w:t>Куклы</w:t>
            </w:r>
            <w:r w:rsidRPr="00EF718C">
              <w:rPr>
                <w:b/>
                <w:noProof/>
                <w:lang w:val="ru-RU" w:eastAsia="ru-RU" w:bidi="ar-SA"/>
              </w:rPr>
              <w:t xml:space="preserve"> </w:t>
            </w:r>
          </w:p>
        </w:tc>
        <w:tc>
          <w:tcPr>
            <w:tcW w:w="4865" w:type="dxa"/>
          </w:tcPr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развитие психических процессов: мышления, памяти, внимания;</w:t>
            </w:r>
            <w:r w:rsidRPr="00EF718C">
              <w:rPr>
                <w:lang w:val="ru-RU" w:eastAsia="ru-RU" w:bidi="ar-SA"/>
              </w:rPr>
              <w:br/>
              <w:t>  - снятие эмоционального напряжения;</w:t>
            </w:r>
          </w:p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формирование у детей представлений о внутреннем мире человека, о его месте в окружающем мире;</w:t>
            </w:r>
          </w:p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повышение уровня самооценки и уверенности в себе.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веселая и грустная куклы  и мячики на каждого ребенка, мешочек для мячиков, релаксационная музыка 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rPr>
          <w:gridAfter w:val="1"/>
          <w:wAfter w:w="2966" w:type="dxa"/>
        </w:trPr>
        <w:tc>
          <w:tcPr>
            <w:tcW w:w="12202" w:type="dxa"/>
            <w:gridSpan w:val="5"/>
            <w:tcBorders>
              <w:right w:val="nil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bCs/>
                <w:noProof/>
                <w:lang w:val="ru-RU" w:eastAsia="ru-RU" w:bidi="ar-SA"/>
              </w:rPr>
            </w:pPr>
            <w:r w:rsidRPr="00EF718C">
              <w:rPr>
                <w:b/>
                <w:bCs/>
                <w:noProof/>
                <w:lang w:val="ru-RU" w:eastAsia="ru-RU" w:bidi="ar-SA"/>
              </w:rPr>
              <w:t>Январь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13.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Танец рыбок</w:t>
            </w:r>
          </w:p>
          <w:p w:rsidR="00EF718C" w:rsidRPr="00EF718C" w:rsidP="00EF718C">
            <w:pPr>
              <w:spacing w:after="0" w:line="276" w:lineRule="auto"/>
              <w:jc w:val="center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развитие психических процессов: мышления, памяти, внимания;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формировать умение расслабляться в процессе идеомоторных движений и представлений образов;</w:t>
            </w:r>
            <w:r w:rsidRPr="00EF718C">
              <w:rPr>
                <w:lang w:val="ru-RU" w:eastAsia="ru-RU" w:bidi="ar-SA"/>
              </w:rPr>
              <w:br/>
              <w:t xml:space="preserve"> - формировать навыки </w:t>
            </w:r>
            <w:r w:rsidRPr="00EF718C">
              <w:rPr>
                <w:lang w:val="ru-RU" w:eastAsia="ru-RU" w:bidi="ar-SA"/>
              </w:rPr>
              <w:t>саморегуляции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аквалампа, релаксационная музыка (в записи), сенсорная тропа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14.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Знакомство с водой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– коррекция внимания, развитие воображения, моторики, коммуникативных </w:t>
            </w:r>
            <w:r w:rsidRPr="00EF718C">
              <w:rPr>
                <w:noProof/>
                <w:lang w:val="ru-RU" w:eastAsia="ru-RU" w:bidi="ar-SA"/>
              </w:rPr>
              <w:t>навыков.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 напольные маты,звуки природы, плюшевая игрушка, </w:t>
            </w:r>
            <w:r w:rsidRPr="00EF718C">
              <w:rPr>
                <w:noProof/>
                <w:lang w:val="ru-RU" w:eastAsia="ru-RU" w:bidi="ar-SA"/>
              </w:rPr>
              <w:t>музыкальный диск с записью океана, воды.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</w:t>
            </w:r>
            <w:r w:rsidRPr="00EF718C">
              <w:rPr>
                <w:bCs/>
                <w:lang w:val="ru-RU" w:eastAsia="ru-RU" w:bidi="ar-SA"/>
              </w:rPr>
              <w:t>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15.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 гости к мишке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развитие умения передавать ощущения в вербальной форме;</w:t>
            </w:r>
            <w:r w:rsidRPr="00EF718C">
              <w:rPr>
                <w:lang w:val="ru-RU" w:eastAsia="ru-RU" w:bidi="ar-SA"/>
              </w:rPr>
              <w:br/>
              <w:t> - стимуляция поисковой и творческой активности;</w:t>
            </w:r>
            <w:r w:rsidRPr="00EF718C">
              <w:rPr>
                <w:lang w:val="ru-RU" w:eastAsia="ru-RU" w:bidi="ar-SA"/>
              </w:rPr>
              <w:br/>
              <w:t> - создание положительного эмоционального настроя.</w:t>
            </w:r>
            <w:r w:rsidRPr="00EF718C">
              <w:rPr>
                <w:lang w:val="ru-RU" w:eastAsia="ru-RU" w:bidi="ar-SA"/>
              </w:rPr>
              <w:br/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сенсорная тропа, мягкая игрушка – Мишка,  шишки, корзинка, аудиозапись «Шум леса», мягкие модули   из строительного набора.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rPr>
          <w:gridAfter w:val="1"/>
          <w:wAfter w:w="2966" w:type="dxa"/>
        </w:trPr>
        <w:tc>
          <w:tcPr>
            <w:tcW w:w="12202" w:type="dxa"/>
            <w:gridSpan w:val="5"/>
            <w:tcBorders>
              <w:right w:val="nil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bCs/>
                <w:noProof/>
                <w:lang w:val="ru-RU" w:eastAsia="ru-RU" w:bidi="ar-SA"/>
              </w:rPr>
            </w:pPr>
            <w:r w:rsidRPr="00EF718C">
              <w:rPr>
                <w:b/>
                <w:bCs/>
                <w:noProof/>
                <w:lang w:val="ru-RU" w:eastAsia="ru-RU" w:bidi="ar-SA"/>
              </w:rPr>
              <w:t>Февраль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16.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 xml:space="preserve"> Играем с котенком</w:t>
            </w:r>
          </w:p>
        </w:tc>
        <w:tc>
          <w:tcPr>
            <w:tcW w:w="4865" w:type="dxa"/>
          </w:tcPr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развитие памяти, внимания, активного словаря;</w:t>
            </w:r>
          </w:p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развитие организованности, дисциплины;</w:t>
            </w:r>
          </w:p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развитие двигательных способностей, быстроты реакций, координации движений;</w:t>
            </w:r>
          </w:p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jc w:val="both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общее укрепление организма.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 релаксационная музыка (в записи),  игрушечный котенок, сухой бассейн,  сенсорная тропа.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17.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 гостях у сказки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развивать речь, воображение, мышление, умение соотносить цвет с настроением</w:t>
            </w:r>
            <w:r w:rsidRPr="00EF718C">
              <w:rPr>
                <w:noProof/>
                <w:lang w:val="ru-RU" w:eastAsia="ru-RU" w:bidi="ar-SA"/>
              </w:rPr>
              <w:t>.</w:t>
            </w:r>
            <w:r w:rsidRPr="00EF718C">
              <w:rPr>
                <w:lang w:val="ru-RU" w:eastAsia="ru-RU" w:bidi="ar-SA"/>
              </w:rPr>
              <w:t xml:space="preserve"> - </w:t>
            </w:r>
            <w:r w:rsidRPr="00EF718C">
              <w:rPr>
                <w:lang w:val="ru-RU" w:eastAsia="ru-RU" w:bidi="ar-SA"/>
              </w:rPr>
              <w:t>р</w:t>
            </w:r>
            <w:r w:rsidRPr="00EF718C">
              <w:rPr>
                <w:lang w:val="ru-RU" w:eastAsia="ru-RU" w:bidi="ar-SA"/>
              </w:rPr>
              <w:t>азвитие умения передавать ощущения в вербальной форме;</w:t>
            </w:r>
            <w:r w:rsidRPr="00EF718C">
              <w:rPr>
                <w:lang w:val="ru-RU" w:eastAsia="ru-RU" w:bidi="ar-SA"/>
              </w:rPr>
              <w:br/>
              <w:t> - стимуляция поисковой и творческой активности;</w:t>
            </w:r>
            <w:r w:rsidRPr="00EF718C">
              <w:rPr>
                <w:lang w:val="ru-RU" w:eastAsia="ru-RU" w:bidi="ar-SA"/>
              </w:rPr>
              <w:br/>
              <w:t> - создание положительного эмоционального настроя.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аквалампа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18.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Праздник на морском дне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создание радостного настроения, развитие воображения.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аквалампа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</w:t>
            </w:r>
            <w:r w:rsidRPr="00EF718C">
              <w:rPr>
                <w:bCs/>
                <w:lang w:val="ru-RU" w:eastAsia="ru-RU" w:bidi="ar-SA"/>
              </w:rPr>
              <w:t>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4.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19.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jc w:val="both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 xml:space="preserve">Обезьянки 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jc w:val="both"/>
              <w:rPr>
                <w:noProof/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развитие психических процессов: мышления, памяти, внимания;</w:t>
            </w:r>
            <w:r w:rsidRPr="00EF718C">
              <w:rPr>
                <w:lang w:val="ru-RU" w:eastAsia="ru-RU" w:bidi="ar-SA"/>
              </w:rPr>
              <w:br/>
              <w:t> - развитие конструкторских способностей;</w:t>
            </w:r>
            <w:r w:rsidRPr="00EF718C">
              <w:rPr>
                <w:lang w:val="ru-RU" w:eastAsia="ru-RU" w:bidi="ar-SA"/>
              </w:rPr>
              <w:br/>
            </w:r>
            <w:r w:rsidRPr="00EF718C">
              <w:rPr>
                <w:noProof/>
                <w:lang w:val="ru-RU" w:eastAsia="ru-RU" w:bidi="ar-SA"/>
              </w:rPr>
              <w:t>-</w:t>
            </w:r>
            <w:r w:rsidRPr="00EF718C">
              <w:rPr>
                <w:noProof/>
                <w:lang w:val="ru-RU" w:eastAsia="ru-RU" w:bidi="ar-SA"/>
              </w:rPr>
              <w:t>формировать умение подражать, создать хорошее настроение.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зеркало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12202" w:type="dxa"/>
            <w:gridSpan w:val="5"/>
            <w:tcBorders>
              <w:right w:val="single" w:sz="4" w:space="0" w:color="auto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bCs/>
                <w:noProof/>
                <w:lang w:val="ru-RU" w:eastAsia="ru-RU" w:bidi="ar-SA"/>
              </w:rPr>
            </w:pPr>
            <w:r w:rsidRPr="00EF718C">
              <w:rPr>
                <w:b/>
                <w:bCs/>
                <w:noProof/>
                <w:lang w:val="ru-RU" w:eastAsia="ru-RU" w:bidi="ar-SA"/>
              </w:rPr>
              <w:t>Март</w:t>
            </w:r>
          </w:p>
        </w:tc>
        <w:tc>
          <w:tcPr>
            <w:tcW w:w="29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F718C" w:rsidRPr="00EF718C" w:rsidP="00EF718C">
            <w:pPr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20.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Клоуны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- развитие координации движений, ощущения образа тела, общей моторики, воображения.</w:t>
            </w:r>
          </w:p>
          <w:p w:rsidR="00EF718C" w:rsidRPr="00EF718C" w:rsidP="00EF718C">
            <w:pPr>
              <w:spacing w:after="0" w:line="276" w:lineRule="auto"/>
              <w:jc w:val="both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- создание бодрого настроения,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 - развитие мимики и пантомимики.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зеркало</w:t>
            </w:r>
            <w:r w:rsidRPr="00EF718C">
              <w:rPr>
                <w:lang w:val="ru-RU" w:eastAsia="ru-RU" w:bidi="ar-SA"/>
              </w:rPr>
              <w:t xml:space="preserve">; колпаки клоунов; мягкое напольное покрытие; </w:t>
            </w:r>
            <w:r w:rsidRPr="00EF718C">
              <w:rPr>
                <w:lang w:val="ru-RU" w:eastAsia="ru-RU" w:bidi="ar-SA"/>
              </w:rPr>
              <w:t>аквалампа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21.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Отгадай настроение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развитие мимики и пантомимики, умения отражать и угадывать настроение.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зеркало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22.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Объем и цвет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расширить представления о цветах, простых геометрических формах; развить мелкую моторику, тактильные ощущения.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пуфики-кресло «Груша», сухой душ из цветных лент, сухой бассейн, кубики, модели кругов, квадратов, плюшевая игрушка, волшебный мешок или корзинка, диски с легкой, радостной </w:t>
            </w:r>
            <w:r w:rsidRPr="00EF718C">
              <w:rPr>
                <w:noProof/>
                <w:lang w:val="ru-RU" w:eastAsia="ru-RU" w:bidi="ar-SA"/>
              </w:rPr>
              <w:t>музыкой.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4.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23.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Веселые цвета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– развитие цветовосприятия, внимания, воображения, познавательной сферы, коммуникативных навыков.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цветные модули, напольные маты, пуфики-кресло, плюшевая игрушка, записи легкой музыки.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24.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Веселая обезьянка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развитие эмоциональной сферы;</w:t>
            </w:r>
          </w:p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преодоление состояния мышечного и эмоционального напряжения;</w:t>
            </w:r>
          </w:p>
          <w:p w:rsidR="00EF718C" w:rsidRPr="00EF718C" w:rsidP="007C4ADF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тренировка умения выражать свои эмоции, понимать эмоциональное состояние других людей;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релаксационная музыка (в записи), мягкая игрушка обезьянка,  чудесный мешочек, взрослый зонт, зеркало, цветные ладошки для игры, стол</w:t>
            </w: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Брязгунов</w:t>
            </w:r>
            <w:r w:rsidRPr="00EF718C">
              <w:rPr>
                <w:lang w:val="ru-RU" w:eastAsia="ru-RU" w:bidi="ar-SA"/>
              </w:rPr>
              <w:t xml:space="preserve"> И.П., </w:t>
            </w:r>
            <w:r w:rsidRPr="00EF718C">
              <w:rPr>
                <w:lang w:val="ru-RU" w:eastAsia="ru-RU" w:bidi="ar-SA"/>
              </w:rPr>
              <w:t>Касатикова</w:t>
            </w:r>
            <w:r w:rsidRPr="00EF718C">
              <w:rPr>
                <w:lang w:val="ru-RU" w:eastAsia="ru-RU" w:bidi="ar-SA"/>
              </w:rPr>
              <w:t xml:space="preserve"> Е.В. Непоседливый ребёнок и всё о </w:t>
            </w:r>
            <w:r w:rsidRPr="00EF718C">
              <w:rPr>
                <w:lang w:val="ru-RU" w:eastAsia="ru-RU" w:bidi="ar-SA"/>
              </w:rPr>
              <w:t>гиперактивных</w:t>
            </w:r>
            <w:r w:rsidRPr="00EF718C">
              <w:rPr>
                <w:lang w:val="ru-RU" w:eastAsia="ru-RU" w:bidi="ar-SA"/>
              </w:rPr>
              <w:t xml:space="preserve"> детях. М.,2001г.</w:t>
            </w:r>
          </w:p>
        </w:tc>
      </w:tr>
      <w:tr w:rsidTr="00FE0962">
        <w:tblPrEx>
          <w:tblW w:w="15168" w:type="dxa"/>
          <w:tblInd w:w="-34" w:type="dxa"/>
          <w:tblLook w:val="04A0"/>
        </w:tblPrEx>
        <w:tc>
          <w:tcPr>
            <w:tcW w:w="15168" w:type="dxa"/>
            <w:gridSpan w:val="6"/>
          </w:tcPr>
          <w:p w:rsidR="004A76C7" w:rsidRPr="004A76C7" w:rsidP="004A76C7">
            <w:pPr>
              <w:spacing w:before="100" w:beforeAutospacing="1" w:after="100" w:afterAutospacing="1" w:line="398" w:lineRule="atLeast"/>
              <w:jc w:val="center"/>
              <w:rPr>
                <w:b/>
                <w:lang w:val="ru-RU" w:eastAsia="ru-RU" w:bidi="ar-SA"/>
              </w:rPr>
            </w:pPr>
            <w:r w:rsidRPr="004A76C7">
              <w:rPr>
                <w:b/>
                <w:lang w:val="ru-RU" w:eastAsia="ru-RU" w:bidi="ar-SA"/>
              </w:rPr>
              <w:t>Апрель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25.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Живые пальчики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развитие мелкой моторики, воображения, внимания; улучшение представлений об окружающем мире.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пуфики-кресло «Груша», напольные маты, , музыкальный диск с записью легкой музыки, плюшевая игрушка.</w:t>
            </w:r>
          </w:p>
        </w:tc>
        <w:tc>
          <w:tcPr>
            <w:tcW w:w="2966" w:type="dxa"/>
            <w:tcBorders>
              <w:top w:val="single" w:sz="4" w:space="0" w:color="auto"/>
              <w:right w:val="single" w:sz="4" w:space="0" w:color="auto"/>
            </w:tcBorders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Брязгунов</w:t>
            </w:r>
            <w:r w:rsidRPr="00EF718C">
              <w:rPr>
                <w:lang w:val="ru-RU" w:eastAsia="ru-RU" w:bidi="ar-SA"/>
              </w:rPr>
              <w:t xml:space="preserve"> И.П., </w:t>
            </w:r>
            <w:r w:rsidRPr="00EF718C">
              <w:rPr>
                <w:lang w:val="ru-RU" w:eastAsia="ru-RU" w:bidi="ar-SA"/>
              </w:rPr>
              <w:t>Касатикова</w:t>
            </w:r>
            <w:r w:rsidRPr="00EF718C">
              <w:rPr>
                <w:lang w:val="ru-RU" w:eastAsia="ru-RU" w:bidi="ar-SA"/>
              </w:rPr>
              <w:t xml:space="preserve"> Е.В. Непоседливый ребёнок и всё о </w:t>
            </w:r>
            <w:r w:rsidRPr="00EF718C">
              <w:rPr>
                <w:lang w:val="ru-RU" w:eastAsia="ru-RU" w:bidi="ar-SA"/>
              </w:rPr>
              <w:t>гиперактивных</w:t>
            </w:r>
            <w:r w:rsidRPr="00EF718C">
              <w:rPr>
                <w:lang w:val="ru-RU" w:eastAsia="ru-RU" w:bidi="ar-SA"/>
              </w:rPr>
              <w:t xml:space="preserve"> детях. М.,2001г.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4A76C7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26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jc w:val="both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 xml:space="preserve">Сказочный цветок 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развитие восприятия, артикуляционного аппарата, воображения.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аквалампа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en-US" w:eastAsia="ru-RU" w:bidi="ar-SA"/>
              </w:rPr>
              <w:t>III</w:t>
            </w:r>
            <w:r w:rsidRPr="00EF718C">
              <w:rPr>
                <w:lang w:val="ru-RU" w:eastAsia="ru-RU" w:bidi="ar-SA"/>
              </w:rPr>
              <w:t xml:space="preserve"> этап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27.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 сказочном лесу.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развивать органы чувств и вестибулярный аппарат;</w:t>
            </w:r>
            <w:r w:rsidRPr="00EF718C">
              <w:rPr>
                <w:lang w:val="ru-RU" w:eastAsia="ru-RU" w:bidi="ar-SA"/>
              </w:rPr>
              <w:br/>
            </w:r>
            <w:r w:rsidRPr="00EF718C">
              <w:rPr>
                <w:lang w:val="ru-RU" w:eastAsia="ru-RU" w:bidi="ar-SA"/>
              </w:rPr>
              <w:t> - закреплять умение передавать свои чувства и ощущения в связной речи;</w:t>
            </w:r>
            <w:r w:rsidRPr="00EF718C">
              <w:rPr>
                <w:lang w:val="ru-RU" w:eastAsia="ru-RU" w:bidi="ar-SA"/>
              </w:rPr>
              <w:br/>
              <w:t> - развивать коммуникативные навыки;</w:t>
            </w:r>
            <w:r w:rsidRPr="00EF718C">
              <w:rPr>
                <w:lang w:val="ru-RU" w:eastAsia="ru-RU" w:bidi="ar-SA"/>
              </w:rPr>
              <w:br/>
              <w:t> - формировать умение расслабляться в процессе идеомоторных движений и представлений образов;</w:t>
            </w:r>
            <w:r w:rsidRPr="00EF718C">
              <w:rPr>
                <w:lang w:val="ru-RU" w:eastAsia="ru-RU" w:bidi="ar-SA"/>
              </w:rPr>
              <w:br/>
              <w:t xml:space="preserve"> - формировать навыки </w:t>
            </w:r>
            <w:r w:rsidRPr="00EF718C">
              <w:rPr>
                <w:lang w:val="ru-RU" w:eastAsia="ru-RU" w:bidi="ar-SA"/>
              </w:rPr>
              <w:t>саморегуляции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релаксационная музыка (в записи), сенсорная тропа, </w:t>
            </w:r>
            <w:r w:rsidRPr="00EF718C">
              <w:rPr>
                <w:noProof/>
                <w:lang w:val="ru-RU" w:eastAsia="ru-RU" w:bidi="ar-SA"/>
              </w:rPr>
              <w:t>картины цветы (ромашки,  колокольчики), веселая и грустная на каждого ребенка.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</w:t>
            </w:r>
            <w:r w:rsidRPr="00EF718C">
              <w:rPr>
                <w:bCs/>
                <w:lang w:val="ru-RU" w:eastAsia="ru-RU" w:bidi="ar-SA"/>
              </w:rPr>
              <w:t>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EF718C">
              <w:rPr>
                <w:lang w:val="ru-RU" w:eastAsia="ru-RU" w:bidi="ar-SA"/>
              </w:rPr>
              <w:t>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28.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bCs/>
                <w:lang w:val="ru-RU" w:eastAsia="ru-RU" w:bidi="ar-SA"/>
              </w:rPr>
              <w:t>По лесным тропинкам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развитие психических процессов: мышления, памяти, внимания;</w:t>
            </w:r>
            <w:r w:rsidRPr="00EF718C">
              <w:rPr>
                <w:lang w:val="ru-RU" w:eastAsia="ru-RU" w:bidi="ar-SA"/>
              </w:rPr>
              <w:br/>
              <w:t> - развитие конструкторских способностей;</w:t>
            </w:r>
            <w:r w:rsidRPr="00EF718C">
              <w:rPr>
                <w:lang w:val="ru-RU" w:eastAsia="ru-RU" w:bidi="ar-SA"/>
              </w:rPr>
              <w:br/>
              <w:t> - продолжение развития глазомера;</w:t>
            </w:r>
            <w:r w:rsidRPr="00EF718C">
              <w:rPr>
                <w:lang w:val="ru-RU" w:eastAsia="ru-RU" w:bidi="ar-SA"/>
              </w:rPr>
              <w:br/>
              <w:t> - развитие координации «глаза - рука»;</w:t>
            </w:r>
            <w:r w:rsidRPr="00EF718C">
              <w:rPr>
                <w:lang w:val="ru-RU" w:eastAsia="ru-RU" w:bidi="ar-SA"/>
              </w:rPr>
              <w:br/>
              <w:t> - закрепление знания цветов спектра;</w:t>
            </w:r>
            <w:r w:rsidRPr="00EF718C">
              <w:rPr>
                <w:lang w:val="ru-RU" w:eastAsia="ru-RU" w:bidi="ar-SA"/>
              </w:rPr>
              <w:br/>
              <w:t> - снятие эмоционального напряжения;</w:t>
            </w:r>
            <w:r w:rsidRPr="00EF718C">
              <w:rPr>
                <w:lang w:val="ru-RU" w:eastAsia="ru-RU" w:bidi="ar-SA"/>
              </w:rPr>
              <w:br/>
              <w:t> - развитие воображения.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 xml:space="preserve">игры «Собери квадрат», «Надень кольцо»; </w:t>
            </w:r>
            <w:r w:rsidRPr="00EF718C">
              <w:rPr>
                <w:lang w:val="ru-RU" w:eastAsia="ru-RU" w:bidi="ar-SA"/>
              </w:rPr>
              <w:t>аквалампа</w:t>
            </w:r>
            <w:r w:rsidRPr="00EF718C">
              <w:rPr>
                <w:lang w:val="ru-RU" w:eastAsia="ru-RU" w:bidi="ar-SA"/>
              </w:rPr>
              <w:t>; мягкое напольное покрытие.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rPr>
          <w:gridAfter w:val="1"/>
          <w:wAfter w:w="2966" w:type="dxa"/>
        </w:trPr>
        <w:tc>
          <w:tcPr>
            <w:tcW w:w="12202" w:type="dxa"/>
            <w:gridSpan w:val="5"/>
            <w:tcBorders>
              <w:top w:val="nil"/>
              <w:right w:val="nil"/>
            </w:tcBorders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bCs/>
                <w:noProof/>
                <w:lang w:val="ru-RU" w:eastAsia="ru-RU" w:bidi="ar-SA"/>
              </w:rPr>
            </w:pPr>
            <w:r w:rsidRPr="00EF718C">
              <w:rPr>
                <w:b/>
                <w:bCs/>
                <w:noProof/>
                <w:lang w:val="ru-RU" w:eastAsia="ru-RU" w:bidi="ar-SA"/>
              </w:rPr>
              <w:t>Май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1.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29.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Кто живет в лесу?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развитие психических процессов: внимания, памяти, мышления;</w:t>
            </w:r>
            <w:r w:rsidRPr="00EF718C">
              <w:rPr>
                <w:lang w:val="ru-RU" w:eastAsia="ru-RU" w:bidi="ar-SA"/>
              </w:rPr>
              <w:br/>
              <w:t xml:space="preserve"> - развитие тактильных, слуховых и зрительных анализаторов; </w:t>
            </w:r>
          </w:p>
          <w:p w:rsidR="00EF718C" w:rsidRPr="00EF718C" w:rsidP="00EF718C">
            <w:pPr>
              <w:spacing w:after="0" w:line="276" w:lineRule="auto"/>
              <w:jc w:val="both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 - развитие координации «глаз – рука»;</w:t>
            </w:r>
            <w:r w:rsidRPr="00EF718C">
              <w:rPr>
                <w:lang w:val="ru-RU" w:eastAsia="ru-RU" w:bidi="ar-SA"/>
              </w:rPr>
              <w:br/>
              <w:t> - продолжение обучения умению управлять своим телом, расслабляться, освобождаться от перенапряжения.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ширма «Театрал»,  игрушка «Ежик», аудиозапись  спокойной мелодии, елка, листья осенние, массажные  мячики.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2.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30.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 лесу  у  медвежонка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- развитие тактильного восприятия рецепторов стопы и рук, умения передавать свои ощущения в связной речи;</w:t>
            </w:r>
            <w:r w:rsidRPr="00EF718C">
              <w:rPr>
                <w:lang w:val="ru-RU" w:eastAsia="ru-RU" w:bidi="ar-SA"/>
              </w:rPr>
              <w:br/>
              <w:t> - развитие координации «глаз – рука»;</w:t>
            </w:r>
            <w:r w:rsidRPr="00EF718C">
              <w:rPr>
                <w:lang w:val="ru-RU" w:eastAsia="ru-RU" w:bidi="ar-SA"/>
              </w:rPr>
              <w:br/>
              <w:t xml:space="preserve"> - продолжение обучения умению управлять своим телом, расслабляться, освобождаться </w:t>
            </w:r>
            <w:r w:rsidRPr="00EF718C">
              <w:rPr>
                <w:lang w:val="ru-RU" w:eastAsia="ru-RU" w:bidi="ar-SA"/>
              </w:rPr>
              <w:t>от перенапряжения.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 xml:space="preserve">Мягкая игрушка бурый медвежонок, скамейка, сенсорная тропа, зеркало. 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2966" w:type="dxa"/>
          </w:tcPr>
          <w:p w:rsidR="00EF718C" w:rsidRPr="00EF718C" w:rsidP="007C4ADF">
            <w:pPr>
              <w:spacing w:before="100" w:beforeAutospacing="1" w:after="100" w:afterAutospacing="1" w:line="398" w:lineRule="atLeast"/>
              <w:rPr>
                <w:noProof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</w:t>
            </w:r>
            <w:r w:rsidRPr="00EF718C">
              <w:rPr>
                <w:bCs/>
                <w:lang w:val="ru-RU" w:eastAsia="ru-RU" w:bidi="ar-SA"/>
              </w:rPr>
              <w:t>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31.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jc w:val="center"/>
              <w:rPr>
                <w:b/>
                <w:noProof/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Прогулка по лесу</w:t>
            </w:r>
          </w:p>
          <w:p w:rsidR="00EF718C" w:rsidRPr="00EF718C" w:rsidP="00EF718C">
            <w:pPr>
              <w:spacing w:after="0" w:line="276" w:lineRule="auto"/>
              <w:rPr>
                <w:b/>
                <w:lang w:val="ru-RU" w:eastAsia="ru-RU" w:bidi="ar-SA"/>
              </w:rPr>
            </w:pPr>
          </w:p>
        </w:tc>
        <w:tc>
          <w:tcPr>
            <w:tcW w:w="4865" w:type="dxa"/>
          </w:tcPr>
          <w:p w:rsidR="00EF718C" w:rsidRPr="00EF718C" w:rsidP="00EF718C">
            <w:pPr>
              <w:shd w:val="clear" w:color="auto" w:fill="FFFFFF"/>
              <w:spacing w:after="0" w:line="276" w:lineRule="auto"/>
              <w:ind w:left="120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формирование представлений о положительных и отрицательных эмоциях;</w:t>
            </w:r>
            <w:r w:rsidRPr="00EF718C">
              <w:rPr>
                <w:lang w:val="ru-RU" w:eastAsia="ru-RU" w:bidi="ar-SA"/>
              </w:rPr>
              <w:br/>
              <w:t>  - развитие смелости и уверенности в себе, преодоление робости;</w:t>
            </w:r>
            <w:r w:rsidRPr="00EF718C">
              <w:rPr>
                <w:lang w:val="ru-RU" w:eastAsia="ru-RU" w:bidi="ar-SA"/>
              </w:rPr>
              <w:br/>
              <w:t xml:space="preserve"> - </w:t>
            </w:r>
            <w:r w:rsidRPr="00EF718C">
              <w:rPr>
                <w:lang w:val="ru-RU" w:eastAsia="ru-RU" w:bidi="ar-SA"/>
              </w:rPr>
              <w:t>саморегуляция</w:t>
            </w:r>
            <w:r w:rsidRPr="00EF718C">
              <w:rPr>
                <w:lang w:val="ru-RU" w:eastAsia="ru-RU" w:bidi="ar-SA"/>
              </w:rPr>
              <w:t xml:space="preserve"> психического состояния</w:t>
            </w:r>
            <w:r w:rsidRPr="00EF718C">
              <w:rPr>
                <w:lang w:val="ru-RU" w:eastAsia="ru-RU" w:bidi="ar-SA"/>
              </w:rPr>
              <w:t>.</w:t>
            </w:r>
            <w:r w:rsidRPr="00EF718C">
              <w:rPr>
                <w:lang w:val="ru-RU" w:eastAsia="ru-RU" w:bidi="ar-SA"/>
              </w:rPr>
              <w:br/>
              <w:t xml:space="preserve"> - </w:t>
            </w:r>
            <w:r w:rsidRPr="00EF718C">
              <w:rPr>
                <w:lang w:val="ru-RU" w:eastAsia="ru-RU" w:bidi="ar-SA"/>
              </w:rPr>
              <w:t>п</w:t>
            </w:r>
            <w:r w:rsidRPr="00EF718C">
              <w:rPr>
                <w:lang w:val="ru-RU" w:eastAsia="ru-RU" w:bidi="ar-SA"/>
              </w:rPr>
              <w:t>родолжение обучения умению управлять своим телом, расслабляться, освобождаться от перенапряжения.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аудиозапись  тревожной и спокойной музыки, зеркало, сенсорная тропа.</w:t>
            </w:r>
          </w:p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bCs/>
                <w:lang w:val="ru-RU" w:eastAsia="ru-RU" w:bidi="ar-SA"/>
              </w:rPr>
              <w:t>Титарь</w:t>
            </w:r>
            <w:r w:rsidRPr="00EF718C">
              <w:rPr>
                <w:bCs/>
                <w:lang w:val="ru-RU" w:eastAsia="ru-RU" w:bidi="ar-SA"/>
              </w:rPr>
              <w:t xml:space="preserve"> А.И. Игровые развивающие занятия в сенсорной комнате: Практическое пособие для ДОУ. – М.</w:t>
            </w:r>
            <w:r w:rsidRPr="00EF718C">
              <w:rPr>
                <w:bCs/>
                <w:lang w:val="ru-RU" w:eastAsia="ru-RU" w:bidi="ar-SA"/>
              </w:rPr>
              <w:t xml:space="preserve"> :</w:t>
            </w:r>
            <w:r w:rsidRPr="00EF718C">
              <w:rPr>
                <w:bCs/>
                <w:lang w:val="ru-RU" w:eastAsia="ru-RU" w:bidi="ar-SA"/>
              </w:rPr>
              <w:t xml:space="preserve"> АРКТИ, 2008.</w:t>
            </w:r>
          </w:p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</w:p>
        </w:tc>
      </w:tr>
      <w:tr w:rsidTr="007C4ADF">
        <w:tblPrEx>
          <w:tblW w:w="15168" w:type="dxa"/>
          <w:tblInd w:w="-34" w:type="dxa"/>
          <w:tblLook w:val="04A0"/>
        </w:tblPrEx>
        <w:tc>
          <w:tcPr>
            <w:tcW w:w="770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4.</w:t>
            </w:r>
          </w:p>
        </w:tc>
        <w:tc>
          <w:tcPr>
            <w:tcW w:w="72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32.</w:t>
            </w:r>
          </w:p>
        </w:tc>
        <w:tc>
          <w:tcPr>
            <w:tcW w:w="2145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b/>
                <w:noProof/>
                <w:lang w:val="ru-RU" w:eastAsia="ru-RU" w:bidi="ar-SA"/>
              </w:rPr>
              <w:t>Волшебная музыка</w:t>
            </w:r>
          </w:p>
        </w:tc>
        <w:tc>
          <w:tcPr>
            <w:tcW w:w="4865" w:type="dxa"/>
          </w:tcPr>
          <w:p w:rsidR="00EF718C" w:rsidRPr="00EF718C" w:rsidP="00EF718C">
            <w:pPr>
              <w:spacing w:after="0" w:line="276" w:lineRule="auto"/>
              <w:rPr>
                <w:noProof/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обогащение восприятия и воображения, создание психологического комфорта, снижение нервно-психического напряжения, активизация двигательной активности, формирование навыков саморегуляции.</w:t>
            </w:r>
          </w:p>
        </w:tc>
        <w:tc>
          <w:tcPr>
            <w:tcW w:w="3696" w:type="dxa"/>
          </w:tcPr>
          <w:p w:rsidR="00EF718C" w:rsidRPr="00EF718C" w:rsidP="00EF718C">
            <w:pPr>
              <w:spacing w:after="0" w:line="276" w:lineRule="auto"/>
              <w:rPr>
                <w:lang w:val="ru-RU" w:eastAsia="ru-RU" w:bidi="ar-SA"/>
              </w:rPr>
            </w:pPr>
            <w:r w:rsidRPr="00EF718C">
              <w:rPr>
                <w:noProof/>
                <w:lang w:val="ru-RU" w:eastAsia="ru-RU" w:bidi="ar-SA"/>
              </w:rPr>
              <w:t>аудиозапись музыки.</w:t>
            </w:r>
          </w:p>
        </w:tc>
        <w:tc>
          <w:tcPr>
            <w:tcW w:w="2966" w:type="dxa"/>
          </w:tcPr>
          <w:p w:rsidR="00EF718C" w:rsidRPr="00EF718C" w:rsidP="00EF718C">
            <w:pPr>
              <w:spacing w:before="100" w:beforeAutospacing="1" w:after="100" w:afterAutospacing="1" w:line="398" w:lineRule="atLeast"/>
              <w:rPr>
                <w:bCs/>
                <w:lang w:val="ru-RU" w:eastAsia="ru-RU" w:bidi="ar-SA"/>
              </w:rPr>
            </w:pPr>
            <w:r w:rsidRPr="00EF718C">
              <w:rPr>
                <w:lang w:val="ru-RU" w:eastAsia="ru-RU" w:bidi="ar-SA"/>
              </w:rPr>
              <w:t>Брязгунов</w:t>
            </w:r>
            <w:r w:rsidRPr="00EF718C">
              <w:rPr>
                <w:lang w:val="ru-RU" w:eastAsia="ru-RU" w:bidi="ar-SA"/>
              </w:rPr>
              <w:t xml:space="preserve"> И.П., </w:t>
            </w:r>
            <w:r w:rsidRPr="00EF718C">
              <w:rPr>
                <w:lang w:val="ru-RU" w:eastAsia="ru-RU" w:bidi="ar-SA"/>
              </w:rPr>
              <w:t>Касатикова</w:t>
            </w:r>
            <w:r w:rsidRPr="00EF718C">
              <w:rPr>
                <w:lang w:val="ru-RU" w:eastAsia="ru-RU" w:bidi="ar-SA"/>
              </w:rPr>
              <w:t xml:space="preserve"> Е.В. Непоседливый ребёнок и всё о </w:t>
            </w:r>
            <w:r w:rsidRPr="00EF718C">
              <w:rPr>
                <w:lang w:val="ru-RU" w:eastAsia="ru-RU" w:bidi="ar-SA"/>
              </w:rPr>
              <w:t>гиперактивных</w:t>
            </w:r>
            <w:r w:rsidRPr="00EF718C">
              <w:rPr>
                <w:lang w:val="ru-RU" w:eastAsia="ru-RU" w:bidi="ar-SA"/>
              </w:rPr>
              <w:t xml:space="preserve"> детях. М.,2001г.</w:t>
            </w:r>
          </w:p>
        </w:tc>
      </w:tr>
    </w:tbl>
    <w:p w:rsidR="00EF718C" w:rsidRPr="00EF718C" w:rsidP="007C4ADF">
      <w:pPr>
        <w:spacing w:after="0" w:line="240" w:lineRule="auto"/>
        <w:rPr>
          <w:lang w:val="ru-RU" w:eastAsia="ru-RU" w:bidi="ar-SA"/>
        </w:rPr>
      </w:pPr>
    </w:p>
    <w:sectPr w:rsidSect="00620B5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467"/>
    <w:multiLevelType w:val="hybridMultilevel"/>
    <w:tmpl w:val="232E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B33EB"/>
    <w:multiLevelType w:val="hybridMultilevel"/>
    <w:tmpl w:val="4D32E38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21B05"/>
    <w:rsid w:val="00043FB2"/>
    <w:rsid w:val="000A3DDE"/>
    <w:rsid w:val="000F39A3"/>
    <w:rsid w:val="001062FB"/>
    <w:rsid w:val="00107CBB"/>
    <w:rsid w:val="00146182"/>
    <w:rsid w:val="00162C3D"/>
    <w:rsid w:val="00186040"/>
    <w:rsid w:val="001C4B18"/>
    <w:rsid w:val="001D328B"/>
    <w:rsid w:val="00201FA6"/>
    <w:rsid w:val="002021C9"/>
    <w:rsid w:val="00206BE7"/>
    <w:rsid w:val="002B1892"/>
    <w:rsid w:val="002B57FA"/>
    <w:rsid w:val="002D31B8"/>
    <w:rsid w:val="00310EE2"/>
    <w:rsid w:val="00364073"/>
    <w:rsid w:val="0037516E"/>
    <w:rsid w:val="0038534E"/>
    <w:rsid w:val="00416635"/>
    <w:rsid w:val="004353B4"/>
    <w:rsid w:val="00444FAB"/>
    <w:rsid w:val="00460D0A"/>
    <w:rsid w:val="004A76C7"/>
    <w:rsid w:val="004C2A9F"/>
    <w:rsid w:val="004D11B7"/>
    <w:rsid w:val="00571CB1"/>
    <w:rsid w:val="00574FC6"/>
    <w:rsid w:val="0058528C"/>
    <w:rsid w:val="005A79D2"/>
    <w:rsid w:val="005D5F64"/>
    <w:rsid w:val="005E23D1"/>
    <w:rsid w:val="0063537A"/>
    <w:rsid w:val="00692C3C"/>
    <w:rsid w:val="006B45FB"/>
    <w:rsid w:val="006D12D2"/>
    <w:rsid w:val="006E16CC"/>
    <w:rsid w:val="00701133"/>
    <w:rsid w:val="0074527B"/>
    <w:rsid w:val="007C4ADF"/>
    <w:rsid w:val="007F24C9"/>
    <w:rsid w:val="008061FE"/>
    <w:rsid w:val="00820C65"/>
    <w:rsid w:val="00901060"/>
    <w:rsid w:val="0099204B"/>
    <w:rsid w:val="009B4DFB"/>
    <w:rsid w:val="009F0C5B"/>
    <w:rsid w:val="00A512AF"/>
    <w:rsid w:val="00A768A8"/>
    <w:rsid w:val="00A9004E"/>
    <w:rsid w:val="00AC5FF4"/>
    <w:rsid w:val="00B052DA"/>
    <w:rsid w:val="00B368A6"/>
    <w:rsid w:val="00B43A54"/>
    <w:rsid w:val="00BB6894"/>
    <w:rsid w:val="00C5454F"/>
    <w:rsid w:val="00C86518"/>
    <w:rsid w:val="00CC3323"/>
    <w:rsid w:val="00D02D64"/>
    <w:rsid w:val="00D16C0B"/>
    <w:rsid w:val="00D70FA8"/>
    <w:rsid w:val="00DA0829"/>
    <w:rsid w:val="00E252A3"/>
    <w:rsid w:val="00EB107A"/>
    <w:rsid w:val="00ED0D62"/>
    <w:rsid w:val="00ED4F6E"/>
    <w:rsid w:val="00EF718C"/>
    <w:rsid w:val="00F2334D"/>
    <w:rsid w:val="00F75594"/>
    <w:rsid w:val="00FE0962"/>
    <w:rsid w:val="00FE5D5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B45FB"/>
    <w:pPr>
      <w:spacing w:before="100" w:beforeAutospacing="1" w:after="100" w:afterAutospacing="1"/>
    </w:pPr>
    <w:rPr>
      <w:rFonts w:eastAsia="SimSun"/>
      <w:lang w:val="ru-RU" w:eastAsia="zh-CN" w:bidi="ar-SA"/>
    </w:rPr>
  </w:style>
  <w:style w:type="table" w:styleId="TableGrid">
    <w:name w:val="Table Grid"/>
    <w:basedOn w:val="TableNormal"/>
    <w:uiPriority w:val="39"/>
    <w:rsid w:val="00B052DA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5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s78sar.schoolrm.ru/" TargetMode="External" /><Relationship Id="rId6" Type="http://schemas.openxmlformats.org/officeDocument/2006/relationships/hyperlink" Target="mailto:mdoy78@mail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