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F5" w:rsidRDefault="009A0AF5" w:rsidP="009A0AF5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Сведения об объектах спорта</w:t>
      </w:r>
    </w:p>
    <w:p w:rsidR="009A0AF5" w:rsidRDefault="009A0AF5" w:rsidP="009A0AF5">
      <w:pPr>
        <w:shd w:val="clear" w:color="auto" w:fill="FFFFFF"/>
        <w:spacing w:line="302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9A0AF5" w:rsidRDefault="009A0AF5" w:rsidP="009A0AF5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Для проведения уроков физической культуры и обеспечения внеурочной занятости детей в школе имеются два спортивных зала (большой и малый), теннисный зал, тренажерный зал и спортивная площадка. Спортивный зал оснащен необходимым спортивным оборудованием.</w:t>
      </w:r>
    </w:p>
    <w:p w:rsidR="009A0AF5" w:rsidRDefault="009A0AF5" w:rsidP="009A0AF5">
      <w:pPr>
        <w:shd w:val="clear" w:color="auto" w:fill="FFFFFF"/>
        <w:spacing w:line="302" w:lineRule="atLeast"/>
        <w:jc w:val="center"/>
        <w:rPr>
          <w:color w:val="000000"/>
          <w:bdr w:val="none" w:sz="0" w:space="0" w:color="auto" w:frame="1"/>
        </w:rPr>
      </w:pPr>
    </w:p>
    <w:p w:rsidR="009A0AF5" w:rsidRDefault="009A0AF5" w:rsidP="009A0AF5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Список спортивного инвентаря и оборудования</w:t>
      </w:r>
    </w:p>
    <w:tbl>
      <w:tblPr>
        <w:tblW w:w="8298" w:type="dxa"/>
        <w:jc w:val="center"/>
        <w:tblCellMar>
          <w:left w:w="0" w:type="dxa"/>
          <w:right w:w="0" w:type="dxa"/>
        </w:tblCellMar>
        <w:tblLook w:val="0000"/>
      </w:tblPr>
      <w:tblGrid>
        <w:gridCol w:w="838"/>
        <w:gridCol w:w="5961"/>
        <w:gridCol w:w="1499"/>
      </w:tblGrid>
      <w:tr w:rsidR="009A0AF5" w:rsidTr="007B19A3">
        <w:trPr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№</w:t>
            </w:r>
          </w:p>
        </w:tc>
        <w:tc>
          <w:tcPr>
            <w:tcW w:w="596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Количество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Лыжный комплект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35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Брусья навесные на шведскую стенку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Обруч 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стальной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Скакалка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13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Турник для шведской стенки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Щит для метания мяча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Мяч волейбольный 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 xml:space="preserve">          5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Мяч футбольный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Мяч баскетбольный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Канат для лазания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11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Конь гимнастический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12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Мяч для атлетических упражнений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13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Мост гимнастический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14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Палатка 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туристическая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15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Спальный мешок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16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Туристический коврик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17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Сетка для бадми</w:t>
            </w:r>
            <w:r>
              <w:rPr>
                <w:smallCaps/>
                <w:bdr w:val="none" w:sz="0" w:space="0" w:color="auto" w:frame="1"/>
              </w:rPr>
              <w:t>н</w:t>
            </w:r>
            <w:r>
              <w:rPr>
                <w:bdr w:val="none" w:sz="0" w:space="0" w:color="auto" w:frame="1"/>
              </w:rPr>
              <w:t>тона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18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Набор для бадми</w:t>
            </w:r>
            <w:r>
              <w:rPr>
                <w:smallCaps/>
                <w:bdr w:val="none" w:sz="0" w:space="0" w:color="auto" w:frame="1"/>
              </w:rPr>
              <w:t>н</w:t>
            </w:r>
            <w:r>
              <w:rPr>
                <w:bdr w:val="none" w:sz="0" w:space="0" w:color="auto" w:frame="1"/>
              </w:rPr>
              <w:t>тона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19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Сетка для футбольных ворот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6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20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Маты гимнастические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21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Перекладина универ</w:t>
            </w:r>
            <w:r>
              <w:rPr>
                <w:smallCaps/>
                <w:bdr w:val="none" w:sz="0" w:space="0" w:color="auto" w:frame="1"/>
              </w:rPr>
              <w:t>с</w:t>
            </w:r>
            <w:r>
              <w:rPr>
                <w:bdr w:val="none" w:sz="0" w:space="0" w:color="auto" w:frame="1"/>
              </w:rPr>
              <w:t>альная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22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Скамейка гимнастическая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23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Мяч для метания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24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Граната для метания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6</w:t>
            </w:r>
          </w:p>
        </w:tc>
      </w:tr>
      <w:tr w:rsidR="009A0AF5" w:rsidTr="007B19A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25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r>
              <w:rPr>
                <w:bdr w:val="none" w:sz="0" w:space="0" w:color="auto" w:frame="1"/>
              </w:rPr>
              <w:t>Шиповки 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легкоатлетические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F5" w:rsidRDefault="009A0AF5" w:rsidP="007B19A3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</w:tbl>
    <w:p w:rsidR="007A623A" w:rsidRDefault="007A623A"/>
    <w:p w:rsidR="00D06517" w:rsidRDefault="00D06517">
      <w:r>
        <w:t>Спортивная площадка имеет беговую дорожку, футбольное поле, прыжковую яму, волейбольную площадку, турники, беговой лабиринт.</w:t>
      </w:r>
    </w:p>
    <w:sectPr w:rsidR="00D06517" w:rsidSect="007A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A0AF5"/>
    <w:rsid w:val="0010218C"/>
    <w:rsid w:val="007A623A"/>
    <w:rsid w:val="009A0AF5"/>
    <w:rsid w:val="00A02230"/>
    <w:rsid w:val="00B26348"/>
    <w:rsid w:val="00D06517"/>
    <w:rsid w:val="00EE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2</cp:revision>
  <dcterms:created xsi:type="dcterms:W3CDTF">2017-10-13T07:00:00Z</dcterms:created>
  <dcterms:modified xsi:type="dcterms:W3CDTF">2017-10-13T07:04:00Z</dcterms:modified>
</cp:coreProperties>
</file>