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B" w:rsidRDefault="003176BB" w:rsidP="003176B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Описание педагогического опыта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воспитателя </w:t>
      </w:r>
    </w:p>
    <w:p w:rsidR="003176BB" w:rsidRDefault="003176BB" w:rsidP="00317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МАДОУ «Детский сад № 59» </w:t>
      </w:r>
    </w:p>
    <w:p w:rsidR="003176BB" w:rsidRDefault="003176BB" w:rsidP="00317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Кузьминой Екатерины Григорьевны</w:t>
      </w:r>
    </w:p>
    <w:p w:rsidR="003176BB" w:rsidRDefault="003176BB" w:rsidP="003176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дошкольников через ознакомление с природой родного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76BB" w:rsidRDefault="003176BB" w:rsidP="003176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Оригинальность педагогического опыта составляет: </w:t>
      </w:r>
    </w:p>
    <w:p w:rsidR="003176BB" w:rsidRDefault="003176BB" w:rsidP="003176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Актуальность.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Экологическое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становится в настоящее время одним из приоритетных направлений.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сегодняшний день экологическая грамотность, бережное отношение к природе стали залогом выживания человека на планете.  В современном мире </w:t>
      </w:r>
      <w:r w:rsidR="00430B26">
        <w:rPr>
          <w:rFonts w:ascii="Times New Roman" w:eastAsia="Calibri" w:hAnsi="Times New Roman" w:cs="Times New Roman"/>
          <w:sz w:val="28"/>
          <w:szCs w:val="28"/>
          <w:lang w:eastAsia="ar-SA"/>
        </w:rPr>
        <w:t>дети,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сожалению экологически не воспитаны, это выражается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 умении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проявлять доброжелательное отношение к живым существам, объектам природы, не достаточен запас знаний об окружающей природе.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Одна из главных нравственных задач стоящих перед педагогами – воспитать любовь к Родине, а значит и бережное отношение к природе родного края. Убеждения человека формируются с детства. То, как ребенок будет относиться к природе, научится ли любить и оберегать ее, зависит от взрослых, участвующих в процессе его воспитания. Ребенок должен не только слышать, но и видеть  их личный природоохранный пример.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Любой край имеет свои достопримечательности – исторические, природные и культурные. Как благодарные потомки своей малой родины мы  должны их знать и оберегать. Поэтому целесообразно знакомить детей с природоохранными объектами Мордовии.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Культурное наследие Мордовского народа многообразно, оно помогает  приобщать  детей  к  природе  родного края, воспитывает бережное отношение к ней. Беседы, наблюдения за животным и растительным миром, отгадывание загадок, чтение мордовских сказок – вот  перечень работы воспитателя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детьми дошкольного возраста. С этих маленьких ступенек начинается восхождение ребенка по лестнице познания природы своего родного края. Дошкольники становятся старше и вместе с этим, растет их интерес к природе родных мест. Для более широкого представления о природе своей малой родины,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 уделять большое внимание флоре и фауне Мордовии. В формировании у дошкольников знаний об исчезающих видах животных и растений нашего края помогает  знакомство с Красной книгой Республики  Мордовия. 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полученных детьми дошкольного возраста знаний о природе в целом и природе родного края в частности, значительно повышается уровень экологической воспитанности, которая выражается  в качественно новом отношении к природе. 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Calibri" w:eastAsia="Calibri" w:hAnsi="Calibri" w:cs="Times New Roman"/>
          <w:b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связи с актуальностью данной проблемы определена тема моего инновационного опыта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дошкольников через ознакомление с природой родного края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Основная </w:t>
      </w:r>
      <w:r>
        <w:rPr>
          <w:rFonts w:ascii="Times New Roman" w:eastAsia="Times New Roman" w:hAnsi="Times New Roman" w:cs="Times New Roman"/>
          <w:b/>
          <w:spacing w:val="-39"/>
          <w:w w:val="50"/>
          <w:kern w:val="2"/>
          <w:sz w:val="28"/>
          <w:szCs w:val="28"/>
          <w:vertAlign w:val="subscript"/>
          <w:lang w:eastAsia="ar-SA"/>
        </w:rPr>
        <w:t> 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идея опыта. 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Основная педагогическая идея моего опыта – воспитание ребенка с новым экологическим мышлением, способностью осознавать последствия своих действий по отношению к окружающей среде и умеющего жить в гармонии с природой, а также воспитание активной и творческой личности.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Впечатления о родной природе, полученные в детстве оставляют неизгладимый след в душе ребенка, а иногда определяют интересы и симпатии человека на всю жизнь.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Современное воспитание и образование также требует от ребёнка не только высокого уровня умственного развития, но и умения любить и оберегать природу родного края и страны в целом.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опыта.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и систематизация представлений детей о природе родного края.</w:t>
      </w:r>
    </w:p>
    <w:p w:rsidR="003176BB" w:rsidRDefault="003176BB" w:rsidP="003176BB">
      <w:pPr>
        <w:shd w:val="clear" w:color="auto" w:fill="FFFFFF"/>
        <w:spacing w:after="0" w:line="360" w:lineRule="auto"/>
        <w:ind w:right="-255"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Для реализации поставленной цели мною были выделены основные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Образовательные: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формировать систему экологических знаний,  представлений у дошкольников;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направлять активную деятельность детей на осознанное сохранение родной природы;</w:t>
      </w:r>
    </w:p>
    <w:p w:rsidR="003176BB" w:rsidRDefault="003176BB" w:rsidP="003176BB">
      <w:pPr>
        <w:suppressAutoHyphens/>
        <w:spacing w:after="0" w:line="360" w:lineRule="auto"/>
        <w:ind w:right="-25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формировать такие нравственные качества личности дошкольников как доброта, сострадание, внимательность по отношению к природе родного края;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прививать трудовые природоведческие навыки.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Развивающие: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развивать умение видеть и чувствовать красоту природы, восхищаться ею, желание сохранять и защищать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её;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развивать интерес к познанию родной природы. 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Воспитательные: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любовь и уважение к особенностям природы мордовского края;</w:t>
      </w:r>
    </w:p>
    <w:p w:rsidR="003176BB" w:rsidRDefault="003176BB" w:rsidP="003176BB">
      <w:pPr>
        <w:widowControl w:val="0"/>
        <w:tabs>
          <w:tab w:val="left" w:pos="822"/>
        </w:tabs>
        <w:autoSpaceDE w:val="0"/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-воспитывать гуманное отношение к природным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памятникам;</w:t>
      </w:r>
    </w:p>
    <w:p w:rsidR="003176BB" w:rsidRDefault="003176BB" w:rsidP="003176BB">
      <w:pPr>
        <w:widowControl w:val="0"/>
        <w:tabs>
          <w:tab w:val="left" w:pos="930"/>
        </w:tabs>
        <w:autoSpaceDE w:val="0"/>
        <w:spacing w:after="0" w:line="360" w:lineRule="auto"/>
        <w:ind w:right="-255"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чувство собственного достоинства, как представителя своего народа.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еще одна задача, которую я ставлю перед собой - экологическое просвещение родителей через разнообразные формы работы (информационные стенды, беседы, практические консультации, участие в мероприятиях экологической направленности.)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Теоретическая база, опора на современные педагогические теории.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Теоретическая база опыта очень важна, так как работа педагога по повышению уровня воспитанников в области экологического воспитания дошкольников во многом зависит от знаний самого педагога. Повышение качества работы невозможно без изучения опыта известных мыслителей и педагогов, внесших свой вклад в дошкольную педагогику.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Выдающиеся педагоги всех времен придавали огромное значение общению детей с природой. В этом они видели средство всестороннего развития. К. Д. Ушинский считал логику природы самой доступной, наглядной и полезной для ребенка.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Многие советские педагоги обращали внимание на необходимость открыть ребенку книгу природы как можно раньше, чтобы каждый день приносил что-то новое.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Теоретической основой для моего опыта послужили работы следующих авторов: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Вострухина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 Т. Н.,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Кондрыкинская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Л. А. Знакомим с окружающим миром детей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 лет / Т. Н.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Вострухина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Л. 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Кондрыкинская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М.: ТЦ Сфера, 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192 с. 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настоящее время создано значительное количество программ, направленных на экологическое воспитание дошкольников, формирование их экологической культуры. Неоценимую помощь мне в работе оказали следующие методические пособия: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Бурляева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О. В. Мы в Мордовии живем: образовательный модуль дошкольного образования / О.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Бурляева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Мордов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ос.пед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ин-т.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Саранск: 2015.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84 с.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Материалы программы отражают региональные особенности дошкольного образования в Республике Мордовия.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Воронкевич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О. А. Добро пожаловать в экологию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современная технология экологического образования дошкольников /  О.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Воронкевич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//        Дошкольная педагогика.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 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Астрадамов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В. И.,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Ворсобина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 И. Редкие и исчезающие виды животных Мордовии / В.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Астрадамов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Л.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Ворсобина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Саранск: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Мордов.кн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-во, 1988.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104с.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Изучив эту книгу, я узнала для себя много интересной информации о редких и исчезающих видах растений и животных Мордовии. Авторы  призывает охранять животный и растительный мир.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ar-SA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Николаева, С. Н. Теория и методика экологического образования детей: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особие для студ.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учеб. заведений /  С. Н. Николаева.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М.: Издательский центр «Академия», 2002.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336с.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учебном пособии излагаются научные основы экологического воспитания дошкольников, описываются психологические особенности формирования у них экологических представлений, раскрываются содержание, методы и формы организации воспитательно - образовательного процесса в области экологического образования, подробно рассматриваются современные программы, технологии экологического воспитания дошкольников, даются советы по его организационно-методическому руководству. </w:t>
      </w:r>
    </w:p>
    <w:p w:rsidR="003176BB" w:rsidRDefault="003176BB" w:rsidP="003176BB">
      <w:pPr>
        <w:shd w:val="clear" w:color="auto" w:fill="FFFFFF"/>
        <w:spacing w:after="0" w:line="360" w:lineRule="auto"/>
        <w:ind w:right="-255" w:firstLine="709"/>
        <w:jc w:val="both"/>
        <w:rPr>
          <w:rFonts w:ascii="Calibri" w:eastAsia="Calibri" w:hAnsi="Calibri" w:cs="Times New Roman"/>
          <w:b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работ отечественных исследователей и педагогов</w:t>
      </w:r>
      <w:r>
        <w:rPr>
          <w:rFonts w:ascii="Calibri" w:eastAsia="Calibri" w:hAnsi="Calibri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ar-SA"/>
        </w:rPr>
        <w:t xml:space="preserve">показало мне, что экологическое воспитание на современном этапе понимается как педагогическая деятельность, направленная на привитие детям любви к окружающему миру. 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Новизна опыта.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Формирование элементарных экологических знаний, мировоззрения у дошкольников через их приобщение к природе, воспитание у детей сознательного выполнения правил поведения в природе.  Повышение уровня экологической культуры родителей, так как она определяет культуру ребенка, способствует формированию экологически развитой личности, определяет силу и устойчивость семейного воспитания. Изучая методическую литературу, используя опыт педагогической работы, мною подобраны дидактические игры, различные упражнения, интересные подходы, способствующие развитию экологического воспитания дошкольников. 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Технология опыта.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Основной задачей педагога является правильный выбор методов и форм организации работы с детьми, а также инновационных технологий,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способствующих формированию игры как средства общения у дошкольников. Работа по этой теме ведётся в системе. Используются современные образовательные технологии: технология проектной деятельности, информационно-коммуникационные технологии, игровые технологии. Все это дает положительный результат в работе с детьми.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Ставя перед собой цель, исходящую из потребностей и интересов ребенка,  позволило мне вовлечь дошкольников в решение проблемы и наметить план движения к цели. На родительском собрании был поставлен вопрос об ознакомлении дошкольников с природой родного края. Мной была разработана программа кружка «Юный эколог», который дети с удовольствием посещают. 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формирующем этапе  разработан экологический проект «Цветы», в котором задействованы воспитатели, родители, дети.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Были использованы разнообразные формы работы: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Занятие -  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«Красавица осень», «Путешествие по родным места</w:t>
      </w:r>
      <w:r w:rsidR="00430B26"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м», «Цветик-</w:t>
      </w:r>
      <w:proofErr w:type="spellStart"/>
      <w:r w:rsidR="00430B26"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семицветик</w:t>
      </w:r>
      <w:proofErr w:type="spellEnd"/>
      <w:r w:rsidR="00430B26"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», «Венери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н башмачок».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Словесно-дидактические игры: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«Что в корзинку мы берем», «Вершки-корешки»,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«Природа и человек»,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Что было бы, если из леса исчезли…», «Найди своё дерево», «Польза-вред», «Экологи», «Чей листочек?».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Беседы: «О бережном отношении к природе», «Как вести себя на улице», «Зимующие и перелётные птицы», «Дикие животные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, «Кто как зимует», «Уход за комнатными растениями», «Чудо рядом с тобой», «По тропинке в лес пойдём», «Наши братья меньшие», «Осень наступила», «Животный мир Мордовии», «Растения Мордовии», «Памятники нашей родины», « Как нужно беречь природу».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Пальчиковые игры: 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«Осенние листья»</w:t>
      </w: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«Детёныши диких животных»</w:t>
      </w: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, «Весна», «Посев пшеницы», «Деревья», «Грибы».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>Подвижные и малоподвижные игры: «Птички и птенчики», «По ровненькой дорожке», «Зоопарк», «Волшебный лес».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111111"/>
          <w:kern w:val="2"/>
          <w:sz w:val="28"/>
          <w:szCs w:val="28"/>
          <w:lang w:eastAsia="ar-SA"/>
        </w:rPr>
        <w:t>Чтение художественной литературы:</w:t>
      </w:r>
      <w:r>
        <w:rPr>
          <w:rFonts w:ascii="Times New Roman" w:eastAsia="Times New Roman" w:hAnsi="Times New Roman" w:cs="Times New Roman"/>
          <w:b/>
          <w:color w:val="111111"/>
          <w:kern w:val="2"/>
          <w:sz w:val="28"/>
          <w:szCs w:val="28"/>
          <w:lang w:eastAsia="ar-SA"/>
        </w:rPr>
        <w:t xml:space="preserve"> </w:t>
      </w:r>
      <w:hyperlink r:id="rId6" w:anchor="title1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стихи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hyperlink r:id="rId7" w:anchor="title2" w:history="1"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 xml:space="preserve">Я. Аким «Наша </w:t>
        </w:r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lastRenderedPageBreak/>
          <w:t>планета»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С. Михалков «Прогулка», «Случай на зимовке», «Зяблик», </w:t>
      </w:r>
      <w:hyperlink r:id="rId8" w:anchor="title4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А. Усачев «Мусорная фантазия»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hyperlink r:id="rId9" w:anchor="title5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С. Михалков «Будь человеком»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hyperlink r:id="rId10" w:anchor="title6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 xml:space="preserve">Г.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Ладонщиков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 xml:space="preserve"> «Дельный совет»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В. Орлов «Что нельзя купить»; сказки: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В. Бианки «Анютина утка», К. Ушинский «Весна», М. Пришвин «Лесной доктор», </w:t>
      </w:r>
      <w:hyperlink r:id="rId11" w:anchor="title14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В. Чаплина «Крылатый будильник»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hyperlink r:id="rId12" w:anchor="title15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С. 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Сахарнов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 xml:space="preserve"> «Морские сказки»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hyperlink r:id="rId13" w:anchor="title16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М. Пришвин  «Золотой луг»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 </w:t>
      </w:r>
      <w:hyperlink r:id="rId14" w:anchor="title17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ar-SA"/>
          </w:rPr>
          <w:t>К. Паустовский  «Собрание чудес»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proofErr w:type="gramEnd"/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Наблюдения в уголке природы: «Герань», «Фикус»,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Кливия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  <w:t>Наблюдения на улице: «Перелётные птицы», «Берёза», «Цветник».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  <w:t>Физкультминутки: «Вместе по лесу идём», «Две птички», «Удивляемся природе», «На лугу растут цветы», «На лесной поляне», «Мы в лесочке».</w:t>
      </w:r>
    </w:p>
    <w:p w:rsidR="003176BB" w:rsidRDefault="003176BB" w:rsidP="003176BB">
      <w:pPr>
        <w:widowControl w:val="0"/>
        <w:numPr>
          <w:ilvl w:val="0"/>
          <w:numId w:val="1"/>
        </w:numPr>
        <w:suppressAutoHyphens/>
        <w:spacing w:after="0" w:line="360" w:lineRule="auto"/>
        <w:ind w:left="0" w:right="-255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111111"/>
          <w:kern w:val="2"/>
          <w:sz w:val="28"/>
          <w:szCs w:val="28"/>
          <w:lang w:eastAsia="ar-SA"/>
        </w:rPr>
        <w:t>Настольно-печатные игры: «Воздух, земля, вода», «Береги живое», «Ветки и детки», «Времена года», «Рассади цветы на клумбе», «Где живёт водичка?»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Результатом проделанной работы стала разработка мини-журнала «Природный калейдоскоп», в содержание которого вошли стихотворения, пословицы, поговорки, загадки, физкультминутки, игры на экологическую тематику.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Активная работа проводилась с родителями. Анкеты, консультации, рекомендации и советы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позволяли родителям уточнять и пополнять свои педагогические знания по экологическому воспитанию детей и применять их на практике, узнавать о чем-либо новом, делиться друг с другом, обсуждать некоторые общие проблемы. </w:t>
      </w: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Мною было подготовлено и проведено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родительское собрание «Родителям о воспитании любви детей к родному городу и краю»,</w:t>
      </w:r>
      <w:r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ar-SA"/>
        </w:rPr>
        <w:t xml:space="preserve"> консультации «Экологическое воспитание детей в семье»,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«Не причиняя вреда природе», «Учим правила поведения в природе».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Результативность опыта.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ребенка с миром родной природы имеет большое значение в экологическом воспитании детей. Результативность опыта очевидна:</w:t>
      </w:r>
    </w:p>
    <w:p w:rsidR="003176BB" w:rsidRDefault="003176BB" w:rsidP="003176BB">
      <w:pPr>
        <w:widowControl w:val="0"/>
        <w:numPr>
          <w:ilvl w:val="0"/>
          <w:numId w:val="2"/>
        </w:numPr>
        <w:tabs>
          <w:tab w:val="left" w:pos="844"/>
        </w:tabs>
        <w:autoSpaceDE w:val="0"/>
        <w:spacing w:after="0" w:line="360" w:lineRule="auto"/>
        <w:ind w:left="0"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дети эмоционально реагируют при взаимодействии с объектами природы и передают свои чувства в доступных видах творчества, с желанием участвуют в трудовой деятельности, связанной с объектами</w:t>
      </w:r>
      <w:r>
        <w:rPr>
          <w:rFonts w:ascii="Times New Roman" w:eastAsia="Calibri" w:hAnsi="Times New Roman" w:cs="Times New Roman"/>
          <w:spacing w:val="-1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природы;</w:t>
      </w:r>
    </w:p>
    <w:p w:rsidR="003176BB" w:rsidRDefault="003176BB" w:rsidP="003176BB">
      <w:pPr>
        <w:widowControl w:val="0"/>
        <w:numPr>
          <w:ilvl w:val="0"/>
          <w:numId w:val="2"/>
        </w:numPr>
        <w:tabs>
          <w:tab w:val="left" w:pos="815"/>
        </w:tabs>
        <w:autoSpaceDE w:val="0"/>
        <w:spacing w:after="0" w:line="360" w:lineRule="auto"/>
        <w:ind w:left="0" w:right="-25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ими освоены основы бережного и заботливого отношения к живой</w:t>
      </w:r>
      <w:r>
        <w:rPr>
          <w:rFonts w:ascii="Times New Roman" w:eastAsia="Calibri" w:hAnsi="Times New Roman" w:cs="Times New Roman"/>
          <w:spacing w:val="-3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природе, нормы экологически правильного поведения в природном окружении;</w:t>
      </w:r>
    </w:p>
    <w:p w:rsidR="003176BB" w:rsidRDefault="003176BB" w:rsidP="003176BB">
      <w:pPr>
        <w:widowControl w:val="0"/>
        <w:numPr>
          <w:ilvl w:val="0"/>
          <w:numId w:val="2"/>
        </w:numPr>
        <w:tabs>
          <w:tab w:val="left" w:pos="815"/>
        </w:tabs>
        <w:autoSpaceDE w:val="0"/>
        <w:spacing w:after="0" w:line="360" w:lineRule="auto"/>
        <w:ind w:left="0" w:right="-255"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воспитанники получили представление о животном и растительном мире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Мордовии, научились давать оценку действиям других людей по отношению к природе.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дошкольников сформированы представления о некоторых природных объектах, явлениях, закономерностях, расширены навыки самостоятельного обобщения, объективной оценки своей и чужой работы. У детей также появился интерес к познавательной и исследовательской деятельности. Все это в сочетании с дальнейшим развитием и формированием личности ребенка будет способствовать более легкому и правильному установлению контакта с окружающим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миром.</w:t>
      </w:r>
    </w:p>
    <w:p w:rsidR="003176BB" w:rsidRDefault="003176BB" w:rsidP="003176BB">
      <w:pPr>
        <w:suppressAutoHyphens/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Эта работа также помогла мне наладить контакт с семьями воспитанников. Уровень экологического развития детей во многом определяется степенью экологической грамотности их родителей. Родители принимали активное участие в конкурсах «Осенняя фантазия», «Экологическая шкатулка», «Краски осени», экологических праздниках, в изготовлении кормушек, скворечников для птиц, которые мы с детьми развешиваем на территории детского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сада.</w:t>
      </w:r>
    </w:p>
    <w:p w:rsidR="003176BB" w:rsidRDefault="003176BB" w:rsidP="003176BB">
      <w:pPr>
        <w:spacing w:after="0" w:line="360" w:lineRule="auto"/>
        <w:ind w:right="-2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Стабильность.</w:t>
      </w:r>
    </w:p>
    <w:p w:rsidR="003176BB" w:rsidRDefault="003176BB" w:rsidP="003176BB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результате инновационного опыта были изучены требования ФГОС к созданию развивающей предметно-пространственной среды в процессе дошкольного образования, систематизирован методический материал по формированию экологической культуры дошкольников, разработаны основные приемы и методы экологического развития с дошкольниками, представлены дидактические материалы.</w:t>
      </w:r>
    </w:p>
    <w:p w:rsidR="003176BB" w:rsidRDefault="003176BB" w:rsidP="003176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Доступность. Перспективы применения опыта в массовой практике. </w:t>
      </w:r>
    </w:p>
    <w:p w:rsidR="003176BB" w:rsidRDefault="003176BB" w:rsidP="003176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Данный опыт работы может рассматриваться как доступный и  эффективный способ работы по экологическому воспитанию детей дошкольного возраста. </w:t>
      </w:r>
    </w:p>
    <w:p w:rsidR="003176BB" w:rsidRDefault="003176BB" w:rsidP="003176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Опыт апробирован в МАДОУ «Детский сад №59» и доступен для  использования другими педагогами.</w:t>
      </w:r>
    </w:p>
    <w:p w:rsidR="003176BB" w:rsidRDefault="003176BB" w:rsidP="003176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Разработанный мною материал размещен на сайте ДОО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https://ds59sar.schoolrm.ru/sveden/employees/11178/628968/ </w:t>
      </w:r>
      <w:bookmarkEnd w:id="0"/>
    </w:p>
    <w:p w:rsidR="003176BB" w:rsidRDefault="003176BB" w:rsidP="003176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Своим опытом работы делюсь с коллегами на уровне дошкольной организации, а также в СМИ: публикую  статьи, консультации. </w:t>
      </w: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176BB" w:rsidRDefault="003176BB" w:rsidP="003176BB">
      <w:pPr>
        <w:widowControl w:val="0"/>
        <w:suppressAutoHyphens/>
        <w:spacing w:after="0" w:line="360" w:lineRule="auto"/>
        <w:ind w:right="-255"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Список литературы</w:t>
      </w:r>
    </w:p>
    <w:p w:rsidR="003176BB" w:rsidRDefault="003176BB" w:rsidP="003176BB">
      <w:pPr>
        <w:pStyle w:val="a3"/>
        <w:numPr>
          <w:ilvl w:val="0"/>
          <w:numId w:val="3"/>
        </w:numPr>
        <w:spacing w:after="0" w:line="360" w:lineRule="auto"/>
        <w:ind w:left="39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Астрадамов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В. И.,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Ворсобина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 И. Редкие и исчезающие виды животных Мордовии / В.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Астрадамов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Л.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Ворсобина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Саранск: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Мордов.кн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-во, 1988.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104с.</w:t>
      </w:r>
    </w:p>
    <w:p w:rsidR="003176BB" w:rsidRDefault="003176BB" w:rsidP="003176BB">
      <w:pPr>
        <w:pStyle w:val="a3"/>
        <w:numPr>
          <w:ilvl w:val="0"/>
          <w:numId w:val="3"/>
        </w:numPr>
        <w:spacing w:after="0" w:line="360" w:lineRule="auto"/>
        <w:ind w:left="39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Бурляева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О. В. Мы в Мордовии живем: образовательный модуль дошкольного образования / О.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Бурляева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Мордов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ос.пед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ин-т.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Саранск: 2015.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84 с.</w:t>
      </w:r>
    </w:p>
    <w:p w:rsidR="003176BB" w:rsidRDefault="003176BB" w:rsidP="003176BB">
      <w:pPr>
        <w:pStyle w:val="a3"/>
        <w:numPr>
          <w:ilvl w:val="0"/>
          <w:numId w:val="3"/>
        </w:numPr>
        <w:spacing w:after="0" w:line="360" w:lineRule="auto"/>
        <w:ind w:left="39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Воронкевич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О. А. Добро пожаловать в экологию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современная технология экологического образования дошкольников /  О.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Воронкевич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//        Дошкольная педагогика.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 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27.</w:t>
      </w:r>
    </w:p>
    <w:p w:rsidR="003176BB" w:rsidRDefault="003176BB" w:rsidP="003176BB">
      <w:pPr>
        <w:pStyle w:val="a3"/>
        <w:numPr>
          <w:ilvl w:val="0"/>
          <w:numId w:val="3"/>
        </w:numPr>
        <w:spacing w:after="0" w:line="360" w:lineRule="auto"/>
        <w:ind w:left="397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Вострухина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 Т. Н.,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Кондрыкинская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Л. А. Знакомим с окружающим миром детей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 лет / Т. Н.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Вострухина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Л. 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Кондрыкинская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М.: ТЦ Сфера, 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192 с. </w:t>
      </w:r>
    </w:p>
    <w:p w:rsidR="003176BB" w:rsidRDefault="003176BB" w:rsidP="003176B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397" w:firstLine="0"/>
        <w:jc w:val="both"/>
        <w:rPr>
          <w:rFonts w:ascii="Calibri" w:eastAsia="Calibri" w:hAnsi="Calibri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Николаева, С. Н. Теория и методика экологического образования детей: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особие для студ.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учеб. заведений /  С. Н. Николаева.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М.: Издательский центр «Академия», 2002.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336с.</w:t>
      </w:r>
    </w:p>
    <w:p w:rsidR="007C1A5B" w:rsidRDefault="007C1A5B"/>
    <w:sectPr w:rsidR="007C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2" w:hanging="377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8E06381"/>
    <w:multiLevelType w:val="hybridMultilevel"/>
    <w:tmpl w:val="43CA2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43"/>
    <w:rsid w:val="002543CF"/>
    <w:rsid w:val="003176BB"/>
    <w:rsid w:val="00430B26"/>
    <w:rsid w:val="006F3E43"/>
    <w:rsid w:val="007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76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317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76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31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.pro/" TargetMode="External"/><Relationship Id="rId13" Type="http://schemas.openxmlformats.org/officeDocument/2006/relationships/hyperlink" Target="https://doshkolnik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shkolnik.pro/" TargetMode="External"/><Relationship Id="rId12" Type="http://schemas.openxmlformats.org/officeDocument/2006/relationships/hyperlink" Target="https://doshkolnik.p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shkolnik.pro/" TargetMode="External"/><Relationship Id="rId11" Type="http://schemas.openxmlformats.org/officeDocument/2006/relationships/hyperlink" Target="https://doshkolnik.p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shkolnik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kolnik.pro/" TargetMode="External"/><Relationship Id="rId14" Type="http://schemas.openxmlformats.org/officeDocument/2006/relationships/hyperlink" Target="https://doshkolnik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</dc:creator>
  <cp:keywords/>
  <dc:description/>
  <cp:lastModifiedBy>User</cp:lastModifiedBy>
  <cp:revision>4</cp:revision>
  <dcterms:created xsi:type="dcterms:W3CDTF">2024-01-20T18:20:00Z</dcterms:created>
  <dcterms:modified xsi:type="dcterms:W3CDTF">2024-02-17T12:16:00Z</dcterms:modified>
</cp:coreProperties>
</file>