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4E9" w:rsidRPr="003E2692" w:rsidRDefault="00BA04E9" w:rsidP="00BA04E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28 августа 20</w:t>
      </w:r>
      <w:r w:rsidR="00774AB6" w:rsidRPr="003E2692">
        <w:rPr>
          <w:rFonts w:ascii="Times New Roman" w:hAnsi="Times New Roman" w:cs="Times New Roman"/>
          <w:sz w:val="32"/>
          <w:szCs w:val="32"/>
        </w:rPr>
        <w:t>20</w:t>
      </w:r>
      <w:r w:rsidRPr="003E2692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BA04E9" w:rsidRPr="003E2692" w:rsidRDefault="00BA04E9" w:rsidP="00BA04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692">
        <w:rPr>
          <w:rFonts w:ascii="Times New Roman" w:hAnsi="Times New Roman" w:cs="Times New Roman"/>
          <w:b/>
          <w:sz w:val="32"/>
          <w:szCs w:val="32"/>
        </w:rPr>
        <w:t>АВГУСТОВСКАЯ ПЕДАГОГИЧЕСКАЯ КОНФЕРЕНЦИЯ</w:t>
      </w:r>
    </w:p>
    <w:p w:rsidR="00774AB6" w:rsidRPr="003E2692" w:rsidRDefault="00774AB6" w:rsidP="00BA04E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4AB6" w:rsidRPr="003E2692" w:rsidRDefault="00774AB6" w:rsidP="00774AB6">
      <w:pPr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          Добрый день, уважаемые участники педагогического совета! </w:t>
      </w:r>
    </w:p>
    <w:p w:rsidR="002654B2" w:rsidRPr="003E2692" w:rsidRDefault="00774AB6" w:rsidP="002654B2">
      <w:pPr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       </w:t>
      </w:r>
      <w:r w:rsidR="002654B2" w:rsidRPr="003E2692">
        <w:rPr>
          <w:rFonts w:ascii="Times New Roman" w:hAnsi="Times New Roman" w:cs="Times New Roman"/>
          <w:sz w:val="32"/>
          <w:szCs w:val="32"/>
        </w:rPr>
        <w:t xml:space="preserve">Начинаем наше традиционное августовское совещание педагогических работников образования. Сегодня оно проходит в необычном онлайн- формате. 26-27 августа завершили свою работу секционные площадки, на которых были подробно рассмотрены аспекты преподавания предметов в новых условиях. </w:t>
      </w:r>
    </w:p>
    <w:p w:rsidR="002654B2" w:rsidRPr="003E2692" w:rsidRDefault="002654B2" w:rsidP="00F778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В нашей студии присутствуют руководители образовательных учреждений,</w:t>
      </w:r>
      <w:r w:rsidR="00F7785B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827315" w:rsidRPr="003E2692">
        <w:rPr>
          <w:rFonts w:ascii="Times New Roman" w:hAnsi="Times New Roman" w:cs="Times New Roman"/>
          <w:sz w:val="32"/>
          <w:szCs w:val="32"/>
        </w:rPr>
        <w:t>педагоги</w:t>
      </w:r>
      <w:r w:rsidR="00F7785B" w:rsidRPr="003E2692">
        <w:rPr>
          <w:rFonts w:ascii="Times New Roman" w:hAnsi="Times New Roman" w:cs="Times New Roman"/>
          <w:sz w:val="32"/>
          <w:szCs w:val="32"/>
        </w:rPr>
        <w:t>, н</w:t>
      </w:r>
      <w:r w:rsidRPr="003E2692">
        <w:rPr>
          <w:rFonts w:ascii="Times New Roman" w:hAnsi="Times New Roman" w:cs="Times New Roman"/>
          <w:sz w:val="32"/>
          <w:szCs w:val="32"/>
        </w:rPr>
        <w:t xml:space="preserve">а обратной связи присутствуют работники </w:t>
      </w:r>
      <w:r w:rsidR="00F7785B" w:rsidRPr="003E2692">
        <w:rPr>
          <w:rFonts w:ascii="Times New Roman" w:hAnsi="Times New Roman" w:cs="Times New Roman"/>
          <w:sz w:val="32"/>
          <w:szCs w:val="32"/>
        </w:rPr>
        <w:t xml:space="preserve">отдела образования, </w:t>
      </w:r>
      <w:r w:rsidRPr="003E2692">
        <w:rPr>
          <w:rFonts w:ascii="Times New Roman" w:hAnsi="Times New Roman" w:cs="Times New Roman"/>
          <w:sz w:val="32"/>
          <w:szCs w:val="32"/>
        </w:rPr>
        <w:t>всех образовательных учреждений района</w:t>
      </w:r>
      <w:r w:rsidR="00F7785B" w:rsidRPr="003E2692">
        <w:rPr>
          <w:rFonts w:ascii="Times New Roman" w:hAnsi="Times New Roman" w:cs="Times New Roman"/>
          <w:sz w:val="32"/>
          <w:szCs w:val="32"/>
        </w:rPr>
        <w:t>,</w:t>
      </w:r>
      <w:r w:rsidR="00161B83" w:rsidRPr="003E2692">
        <w:rPr>
          <w:rFonts w:ascii="Times New Roman" w:hAnsi="Times New Roman" w:cs="Times New Roman"/>
          <w:sz w:val="32"/>
          <w:szCs w:val="32"/>
        </w:rPr>
        <w:t xml:space="preserve">   </w:t>
      </w:r>
      <w:r w:rsidR="00F7785B" w:rsidRPr="003E2692">
        <w:rPr>
          <w:rFonts w:ascii="Times New Roman" w:hAnsi="Times New Roman" w:cs="Times New Roman"/>
          <w:sz w:val="32"/>
          <w:szCs w:val="32"/>
        </w:rPr>
        <w:t xml:space="preserve"> родительская общественность.</w:t>
      </w:r>
    </w:p>
    <w:p w:rsidR="000445B6" w:rsidRPr="003E2692" w:rsidRDefault="000445B6" w:rsidP="00F7785B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74AB6" w:rsidRPr="003E2692" w:rsidRDefault="00774AB6" w:rsidP="00774AB6">
      <w:pPr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 Прежде всего, разрешите поздравить </w:t>
      </w:r>
      <w:r w:rsidR="00827315" w:rsidRPr="003E2692">
        <w:rPr>
          <w:rFonts w:ascii="Times New Roman" w:hAnsi="Times New Roman" w:cs="Times New Roman"/>
          <w:sz w:val="32"/>
          <w:szCs w:val="32"/>
        </w:rPr>
        <w:t xml:space="preserve">вас </w:t>
      </w:r>
      <w:r w:rsidRPr="003E2692">
        <w:rPr>
          <w:rFonts w:ascii="Times New Roman" w:hAnsi="Times New Roman" w:cs="Times New Roman"/>
          <w:sz w:val="32"/>
          <w:szCs w:val="32"/>
        </w:rPr>
        <w:t>всех</w:t>
      </w:r>
      <w:r w:rsidR="00161B83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Pr="003E2692">
        <w:rPr>
          <w:rFonts w:ascii="Times New Roman" w:hAnsi="Times New Roman" w:cs="Times New Roman"/>
          <w:sz w:val="32"/>
          <w:szCs w:val="32"/>
        </w:rPr>
        <w:t>с наступающим новым учебным годом, пожелать реал</w:t>
      </w:r>
      <w:r w:rsidR="00A92155" w:rsidRPr="003E2692">
        <w:rPr>
          <w:rFonts w:ascii="Times New Roman" w:hAnsi="Times New Roman" w:cs="Times New Roman"/>
          <w:sz w:val="32"/>
          <w:szCs w:val="32"/>
        </w:rPr>
        <w:t>изации планов</w:t>
      </w:r>
      <w:r w:rsidRPr="003E2692">
        <w:rPr>
          <w:rFonts w:ascii="Times New Roman" w:hAnsi="Times New Roman" w:cs="Times New Roman"/>
          <w:sz w:val="32"/>
          <w:szCs w:val="32"/>
        </w:rPr>
        <w:t>.</w:t>
      </w:r>
      <w:r w:rsidR="00827315" w:rsidRPr="003E2692">
        <w:rPr>
          <w:rFonts w:ascii="Times New Roman" w:hAnsi="Times New Roman" w:cs="Times New Roman"/>
          <w:sz w:val="32"/>
          <w:szCs w:val="32"/>
        </w:rPr>
        <w:t xml:space="preserve"> И особенно в этом году крепкого здоровья.</w:t>
      </w:r>
    </w:p>
    <w:p w:rsidR="00A92155" w:rsidRPr="003E2692" w:rsidRDefault="00A92155" w:rsidP="00774AB6">
      <w:pPr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 С приветственным словом обращается к Вам, уважаемые педагоги,  Глава Большеберезниковс</w:t>
      </w:r>
      <w:r w:rsidR="001D7F6D" w:rsidRPr="003E2692">
        <w:rPr>
          <w:rFonts w:ascii="Times New Roman" w:hAnsi="Times New Roman" w:cs="Times New Roman"/>
          <w:sz w:val="32"/>
          <w:szCs w:val="32"/>
        </w:rPr>
        <w:t xml:space="preserve">кого муниципального района Иван Иванович </w:t>
      </w:r>
      <w:proofErr w:type="spellStart"/>
      <w:r w:rsidR="001D7F6D" w:rsidRPr="003E2692">
        <w:rPr>
          <w:rFonts w:ascii="Times New Roman" w:hAnsi="Times New Roman" w:cs="Times New Roman"/>
          <w:sz w:val="32"/>
          <w:szCs w:val="32"/>
        </w:rPr>
        <w:t>Игонов</w:t>
      </w:r>
      <w:proofErr w:type="spellEnd"/>
      <w:r w:rsidRPr="003E2692">
        <w:rPr>
          <w:rFonts w:ascii="Times New Roman" w:hAnsi="Times New Roman" w:cs="Times New Roman"/>
          <w:sz w:val="32"/>
          <w:szCs w:val="32"/>
        </w:rPr>
        <w:t>.</w:t>
      </w:r>
    </w:p>
    <w:p w:rsidR="005A68C8" w:rsidRPr="003E2692" w:rsidRDefault="005A68C8" w:rsidP="00774AB6">
      <w:pPr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                                        (подключается Глава)</w:t>
      </w:r>
    </w:p>
    <w:p w:rsidR="000445B6" w:rsidRPr="003E2692" w:rsidRDefault="005A68C8" w:rsidP="000445B6">
      <w:pPr>
        <w:jc w:val="both"/>
        <w:rPr>
          <w:rFonts w:ascii="Times New Roman" w:hAnsi="Times New Roman" w:cs="Times New Roman"/>
          <w:sz w:val="28"/>
          <w:szCs w:val="28"/>
        </w:rPr>
      </w:pPr>
      <w:r w:rsidRPr="003E2692">
        <w:rPr>
          <w:rFonts w:ascii="Times New Roman" w:hAnsi="Times New Roman" w:cs="Times New Roman"/>
          <w:sz w:val="32"/>
          <w:szCs w:val="32"/>
        </w:rPr>
        <w:t>Большое спасибо, Иван Иванович, за теплые слова и пожелания.</w:t>
      </w:r>
      <w:r w:rsidR="007F3CA3" w:rsidRPr="003E2692">
        <w:rPr>
          <w:rFonts w:ascii="Times New Roman" w:hAnsi="Times New Roman" w:cs="Times New Roman"/>
          <w:sz w:val="32"/>
          <w:szCs w:val="32"/>
        </w:rPr>
        <w:t xml:space="preserve"> А мы переходим к основному докладу.</w:t>
      </w:r>
      <w:r w:rsidR="000445B6" w:rsidRPr="003E2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8C8" w:rsidRPr="003E2692" w:rsidRDefault="000445B6" w:rsidP="00F27F0A">
      <w:pPr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Надеюсь, что доклад станет информационной основой для взаимодействия и будет способствовать открытости образовательной системы и конструктивному сотрудничеству. </w:t>
      </w:r>
    </w:p>
    <w:p w:rsidR="00460A7C" w:rsidRPr="003E2692" w:rsidRDefault="00E11626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Оценивать эффективность любой деятельности целесообразно с позиции достижения поставленных целей и задач. С этой точки зрения сегодня мы</w:t>
      </w:r>
      <w:r w:rsidR="004F7308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Pr="003E2692">
        <w:rPr>
          <w:rFonts w:ascii="Times New Roman" w:hAnsi="Times New Roman" w:cs="Times New Roman"/>
          <w:sz w:val="32"/>
          <w:szCs w:val="32"/>
        </w:rPr>
        <w:t>подводим итоги работы в прошедшем учебном году, отмечаем положительные моменты и проблемные точки, требующие особого внимания</w:t>
      </w:r>
      <w:r w:rsidR="00865622" w:rsidRPr="003E2692">
        <w:rPr>
          <w:rFonts w:ascii="Times New Roman" w:hAnsi="Times New Roman" w:cs="Times New Roman"/>
          <w:sz w:val="32"/>
          <w:szCs w:val="32"/>
        </w:rPr>
        <w:t>,</w:t>
      </w:r>
      <w:r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3D6526" w:rsidRPr="003E2692">
        <w:rPr>
          <w:rFonts w:ascii="Times New Roman" w:hAnsi="Times New Roman" w:cs="Times New Roman"/>
          <w:sz w:val="32"/>
          <w:szCs w:val="32"/>
        </w:rPr>
        <w:t>определяем новые</w:t>
      </w:r>
      <w:r w:rsidR="004F7308" w:rsidRPr="003E2692">
        <w:rPr>
          <w:rFonts w:ascii="Times New Roman" w:hAnsi="Times New Roman" w:cs="Times New Roman"/>
          <w:sz w:val="32"/>
          <w:szCs w:val="32"/>
        </w:rPr>
        <w:t xml:space="preserve"> задачи на предстоящий год.</w:t>
      </w:r>
    </w:p>
    <w:p w:rsidR="004F7308" w:rsidRPr="003E2692" w:rsidRDefault="00460A7C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lastRenderedPageBreak/>
        <w:t xml:space="preserve">В своем обращении </w:t>
      </w:r>
      <w:r w:rsidR="000C2F85" w:rsidRPr="003E2692">
        <w:rPr>
          <w:rFonts w:ascii="Times New Roman" w:hAnsi="Times New Roman" w:cs="Times New Roman"/>
          <w:sz w:val="32"/>
          <w:szCs w:val="32"/>
        </w:rPr>
        <w:t>Иван И</w:t>
      </w:r>
      <w:r w:rsidR="00774AB6" w:rsidRPr="003E2692">
        <w:rPr>
          <w:rFonts w:ascii="Times New Roman" w:hAnsi="Times New Roman" w:cs="Times New Roman"/>
          <w:sz w:val="32"/>
          <w:szCs w:val="32"/>
        </w:rPr>
        <w:t>ванович уже обозначил</w:t>
      </w:r>
      <w:r w:rsidR="003D6526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Pr="003E2692">
        <w:rPr>
          <w:rFonts w:ascii="Times New Roman" w:hAnsi="Times New Roman" w:cs="Times New Roman"/>
          <w:sz w:val="32"/>
          <w:szCs w:val="32"/>
        </w:rPr>
        <w:t>основные</w:t>
      </w:r>
      <w:r w:rsidR="003D6526" w:rsidRPr="003E2692">
        <w:rPr>
          <w:rFonts w:ascii="Times New Roman" w:hAnsi="Times New Roman" w:cs="Times New Roman"/>
          <w:sz w:val="32"/>
          <w:szCs w:val="32"/>
        </w:rPr>
        <w:t xml:space="preserve"> акценты и</w:t>
      </w:r>
      <w:r w:rsidRPr="003E2692">
        <w:rPr>
          <w:rFonts w:ascii="Times New Roman" w:hAnsi="Times New Roman" w:cs="Times New Roman"/>
          <w:sz w:val="32"/>
          <w:szCs w:val="32"/>
        </w:rPr>
        <w:t xml:space="preserve"> направления</w:t>
      </w:r>
      <w:r w:rsidR="00E67290" w:rsidRPr="003E2692">
        <w:rPr>
          <w:rFonts w:ascii="Times New Roman" w:hAnsi="Times New Roman" w:cs="Times New Roman"/>
          <w:sz w:val="32"/>
          <w:szCs w:val="32"/>
        </w:rPr>
        <w:t>,</w:t>
      </w:r>
      <w:r w:rsidR="003D6526" w:rsidRPr="003E2692">
        <w:rPr>
          <w:rFonts w:ascii="Times New Roman" w:hAnsi="Times New Roman" w:cs="Times New Roman"/>
          <w:sz w:val="32"/>
          <w:szCs w:val="32"/>
        </w:rPr>
        <w:t xml:space="preserve"> в которых нам предстоит двигаться в </w:t>
      </w:r>
      <w:r w:rsidR="00F1780E" w:rsidRPr="003E2692">
        <w:rPr>
          <w:rFonts w:ascii="Times New Roman" w:hAnsi="Times New Roman" w:cs="Times New Roman"/>
          <w:sz w:val="32"/>
          <w:szCs w:val="32"/>
        </w:rPr>
        <w:t>настоящем и будущем</w:t>
      </w:r>
      <w:r w:rsidR="003D6526" w:rsidRPr="003E2692">
        <w:rPr>
          <w:rFonts w:ascii="Times New Roman" w:hAnsi="Times New Roman" w:cs="Times New Roman"/>
          <w:sz w:val="32"/>
          <w:szCs w:val="32"/>
        </w:rPr>
        <w:t xml:space="preserve"> в рамках реализации национального проекта «Образование».</w:t>
      </w:r>
    </w:p>
    <w:p w:rsidR="003A74DE" w:rsidRPr="003E2692" w:rsidRDefault="003A74DE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913A1" w:rsidRPr="003E2692" w:rsidRDefault="003A74DE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В дополнение к майским указам Президента Российской Федерации 2012 года в 2018 году поставлена новая глобальная задача: сделать российскую систему образования одной из лучших мировых образовательных систем. Определены ключевые точки роста, которые прежде всего обращены</w:t>
      </w:r>
      <w:r w:rsidR="003913A1" w:rsidRPr="003E2692">
        <w:rPr>
          <w:rFonts w:ascii="Times New Roman" w:hAnsi="Times New Roman" w:cs="Times New Roman"/>
          <w:sz w:val="32"/>
          <w:szCs w:val="32"/>
        </w:rPr>
        <w:t xml:space="preserve"> на:</w:t>
      </w:r>
    </w:p>
    <w:p w:rsidR="003A74DE" w:rsidRPr="003E2692" w:rsidRDefault="003913A1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- </w:t>
      </w:r>
      <w:r w:rsidR="003A74DE" w:rsidRPr="003E2692">
        <w:rPr>
          <w:rFonts w:ascii="Times New Roman" w:hAnsi="Times New Roman" w:cs="Times New Roman"/>
          <w:sz w:val="32"/>
          <w:szCs w:val="32"/>
        </w:rPr>
        <w:t xml:space="preserve"> создание условий для ра</w:t>
      </w:r>
      <w:r w:rsidR="00FB46D2" w:rsidRPr="003E2692">
        <w:rPr>
          <w:rFonts w:ascii="Times New Roman" w:hAnsi="Times New Roman" w:cs="Times New Roman"/>
          <w:sz w:val="32"/>
          <w:szCs w:val="32"/>
        </w:rPr>
        <w:t>ннего развития детей, реализацию</w:t>
      </w:r>
      <w:r w:rsidR="003A74DE" w:rsidRPr="003E2692">
        <w:rPr>
          <w:rFonts w:ascii="Times New Roman" w:hAnsi="Times New Roman" w:cs="Times New Roman"/>
          <w:sz w:val="32"/>
          <w:szCs w:val="32"/>
        </w:rPr>
        <w:t xml:space="preserve"> программы психолого-педагогической и методической помощи родителям, получающим дошк</w:t>
      </w:r>
      <w:r w:rsidR="00B208F2" w:rsidRPr="003E2692">
        <w:rPr>
          <w:rFonts w:ascii="Times New Roman" w:hAnsi="Times New Roman" w:cs="Times New Roman"/>
          <w:sz w:val="32"/>
          <w:szCs w:val="32"/>
        </w:rPr>
        <w:t>о</w:t>
      </w:r>
      <w:r w:rsidR="003A74DE" w:rsidRPr="003E2692">
        <w:rPr>
          <w:rFonts w:ascii="Times New Roman" w:hAnsi="Times New Roman" w:cs="Times New Roman"/>
          <w:sz w:val="32"/>
          <w:szCs w:val="32"/>
        </w:rPr>
        <w:t>льное образование;</w:t>
      </w:r>
    </w:p>
    <w:p w:rsidR="003A74DE" w:rsidRPr="003E2692" w:rsidRDefault="003A74DE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- создание современной и безопасной цифр</w:t>
      </w:r>
      <w:r w:rsidR="00B208F2" w:rsidRPr="003E2692">
        <w:rPr>
          <w:rFonts w:ascii="Times New Roman" w:hAnsi="Times New Roman" w:cs="Times New Roman"/>
          <w:sz w:val="32"/>
          <w:szCs w:val="32"/>
        </w:rPr>
        <w:t>о</w:t>
      </w:r>
      <w:r w:rsidRPr="003E2692">
        <w:rPr>
          <w:rFonts w:ascii="Times New Roman" w:hAnsi="Times New Roman" w:cs="Times New Roman"/>
          <w:sz w:val="32"/>
          <w:szCs w:val="32"/>
        </w:rPr>
        <w:t>вой образовательной среды, обеспечивающей высокое качество и доступность образования всех видов и уровней;</w:t>
      </w:r>
    </w:p>
    <w:p w:rsidR="003A74DE" w:rsidRPr="003E2692" w:rsidRDefault="003A74DE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- формир</w:t>
      </w:r>
      <w:r w:rsidR="00B208F2" w:rsidRPr="003E2692">
        <w:rPr>
          <w:rFonts w:ascii="Times New Roman" w:hAnsi="Times New Roman" w:cs="Times New Roman"/>
          <w:sz w:val="32"/>
          <w:szCs w:val="32"/>
        </w:rPr>
        <w:t>ование системы непрерыв</w:t>
      </w:r>
      <w:r w:rsidRPr="003E2692">
        <w:rPr>
          <w:rFonts w:ascii="Times New Roman" w:hAnsi="Times New Roman" w:cs="Times New Roman"/>
          <w:sz w:val="32"/>
          <w:szCs w:val="32"/>
        </w:rPr>
        <w:t>ного обновления работающими педагогами своих профессиональных знаний и приобретения ими новых профессиональных навыков, вкл</w:t>
      </w:r>
      <w:r w:rsidR="00274ECA" w:rsidRPr="003E2692">
        <w:rPr>
          <w:rFonts w:ascii="Times New Roman" w:hAnsi="Times New Roman" w:cs="Times New Roman"/>
          <w:sz w:val="32"/>
          <w:szCs w:val="32"/>
        </w:rPr>
        <w:t>ючая ов</w:t>
      </w:r>
      <w:r w:rsidRPr="003E2692">
        <w:rPr>
          <w:rFonts w:ascii="Times New Roman" w:hAnsi="Times New Roman" w:cs="Times New Roman"/>
          <w:sz w:val="32"/>
          <w:szCs w:val="32"/>
        </w:rPr>
        <w:t>ладение ко</w:t>
      </w:r>
      <w:r w:rsidR="00274ECA" w:rsidRPr="003E2692">
        <w:rPr>
          <w:rFonts w:ascii="Times New Roman" w:hAnsi="Times New Roman" w:cs="Times New Roman"/>
          <w:sz w:val="32"/>
          <w:szCs w:val="32"/>
        </w:rPr>
        <w:t>мпетенциями в области цифровой э</w:t>
      </w:r>
      <w:r w:rsidRPr="003E2692">
        <w:rPr>
          <w:rFonts w:ascii="Times New Roman" w:hAnsi="Times New Roman" w:cs="Times New Roman"/>
          <w:sz w:val="32"/>
          <w:szCs w:val="32"/>
        </w:rPr>
        <w:t>кономики</w:t>
      </w:r>
      <w:r w:rsidR="00274ECA" w:rsidRPr="003E2692">
        <w:rPr>
          <w:rFonts w:ascii="Times New Roman" w:hAnsi="Times New Roman" w:cs="Times New Roman"/>
          <w:sz w:val="32"/>
          <w:szCs w:val="32"/>
        </w:rPr>
        <w:t>;</w:t>
      </w:r>
    </w:p>
    <w:p w:rsidR="00274ECA" w:rsidRPr="003E2692" w:rsidRDefault="00274ECA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- внедрение на уровнях основного и среднего общего образования новых методов обучени</w:t>
      </w:r>
      <w:r w:rsidR="00B208F2" w:rsidRPr="003E2692">
        <w:rPr>
          <w:rFonts w:ascii="Times New Roman" w:hAnsi="Times New Roman" w:cs="Times New Roman"/>
          <w:sz w:val="32"/>
          <w:szCs w:val="32"/>
        </w:rPr>
        <w:t>я</w:t>
      </w:r>
      <w:r w:rsidRPr="003E2692">
        <w:rPr>
          <w:rFonts w:ascii="Times New Roman" w:hAnsi="Times New Roman" w:cs="Times New Roman"/>
          <w:sz w:val="32"/>
          <w:szCs w:val="32"/>
        </w:rPr>
        <w:t xml:space="preserve"> и воспитания, образовательных технологий, обеспечивающих освоение обучающимися базовых навыков и умений, повышение их </w:t>
      </w:r>
      <w:r w:rsidR="00B208F2" w:rsidRPr="003E2692">
        <w:rPr>
          <w:rFonts w:ascii="Times New Roman" w:hAnsi="Times New Roman" w:cs="Times New Roman"/>
          <w:sz w:val="32"/>
          <w:szCs w:val="32"/>
        </w:rPr>
        <w:t>мотивации к обучению, вовлеченн</w:t>
      </w:r>
      <w:r w:rsidRPr="003E2692">
        <w:rPr>
          <w:rFonts w:ascii="Times New Roman" w:hAnsi="Times New Roman" w:cs="Times New Roman"/>
          <w:sz w:val="32"/>
          <w:szCs w:val="32"/>
        </w:rPr>
        <w:t>ости в образовательный</w:t>
      </w:r>
      <w:r w:rsidR="00B208F2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7F3CA3" w:rsidRPr="003E2692">
        <w:rPr>
          <w:rFonts w:ascii="Times New Roman" w:hAnsi="Times New Roman" w:cs="Times New Roman"/>
          <w:sz w:val="32"/>
          <w:szCs w:val="32"/>
        </w:rPr>
        <w:t>процесс</w:t>
      </w:r>
      <w:r w:rsidRPr="003E2692">
        <w:rPr>
          <w:rFonts w:ascii="Times New Roman" w:hAnsi="Times New Roman" w:cs="Times New Roman"/>
          <w:sz w:val="32"/>
          <w:szCs w:val="32"/>
        </w:rPr>
        <w:t>;</w:t>
      </w:r>
    </w:p>
    <w:p w:rsidR="003913A1" w:rsidRPr="003E2692" w:rsidRDefault="003913A1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-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</w:t>
      </w:r>
      <w:r w:rsidR="007068A3" w:rsidRPr="003E2692">
        <w:rPr>
          <w:rFonts w:ascii="Times New Roman" w:hAnsi="Times New Roman" w:cs="Times New Roman"/>
          <w:sz w:val="32"/>
          <w:szCs w:val="32"/>
        </w:rPr>
        <w:t>;</w:t>
      </w:r>
    </w:p>
    <w:p w:rsidR="00E312E4" w:rsidRPr="003E2692" w:rsidRDefault="007068A3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- создание условий для развития наставничества, поддержки общественных инициатив и проектов, в том чисел в сфере добровольчества (</w:t>
      </w:r>
      <w:proofErr w:type="spellStart"/>
      <w:r w:rsidRPr="003E2692">
        <w:rPr>
          <w:rFonts w:ascii="Times New Roman" w:hAnsi="Times New Roman" w:cs="Times New Roman"/>
          <w:sz w:val="32"/>
          <w:szCs w:val="32"/>
        </w:rPr>
        <w:t>волонтерства</w:t>
      </w:r>
      <w:proofErr w:type="spellEnd"/>
      <w:r w:rsidRPr="003E2692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7068A3" w:rsidRPr="003E2692" w:rsidRDefault="004B6761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Все эти задачи решаемы в рамках реализации национальных проектов.</w:t>
      </w:r>
    </w:p>
    <w:p w:rsidR="0006600E" w:rsidRPr="003E2692" w:rsidRDefault="00C52956" w:rsidP="0006600E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06600E" w:rsidRPr="003E2692">
        <w:rPr>
          <w:rFonts w:ascii="Times New Roman" w:hAnsi="Times New Roman" w:cs="Times New Roman"/>
          <w:sz w:val="32"/>
          <w:szCs w:val="32"/>
        </w:rPr>
        <w:t>Национальный проект «</w:t>
      </w:r>
      <w:r w:rsidR="004B6761" w:rsidRPr="003E2692">
        <w:rPr>
          <w:rFonts w:ascii="Times New Roman" w:hAnsi="Times New Roman" w:cs="Times New Roman"/>
          <w:sz w:val="32"/>
          <w:szCs w:val="32"/>
        </w:rPr>
        <w:t>Д</w:t>
      </w:r>
      <w:r w:rsidR="0006600E" w:rsidRPr="003E2692">
        <w:rPr>
          <w:rFonts w:ascii="Times New Roman" w:hAnsi="Times New Roman" w:cs="Times New Roman"/>
          <w:sz w:val="32"/>
          <w:szCs w:val="32"/>
        </w:rPr>
        <w:t>емография» позволил нам выполнить наказ избирателей 2011 года: построен новый корпус к МБДОУ «</w:t>
      </w:r>
      <w:proofErr w:type="spellStart"/>
      <w:r w:rsidR="0006600E" w:rsidRPr="003E2692">
        <w:rPr>
          <w:rFonts w:ascii="Times New Roman" w:hAnsi="Times New Roman" w:cs="Times New Roman"/>
          <w:sz w:val="32"/>
          <w:szCs w:val="32"/>
        </w:rPr>
        <w:t>Большеберезниковский</w:t>
      </w:r>
      <w:proofErr w:type="spellEnd"/>
      <w:r w:rsidR="0006600E" w:rsidRPr="003E2692">
        <w:rPr>
          <w:rFonts w:ascii="Times New Roman" w:hAnsi="Times New Roman" w:cs="Times New Roman"/>
          <w:sz w:val="32"/>
          <w:szCs w:val="32"/>
        </w:rPr>
        <w:t xml:space="preserve"> детский сад «Теремок», рассчитанный на 60 мест, что позволило ликвидировать актуальную очередь в сады для детей в возрасте до 3 лет. </w:t>
      </w:r>
      <w:r w:rsidR="004F1001" w:rsidRPr="003E2692">
        <w:rPr>
          <w:rFonts w:ascii="Times New Roman" w:hAnsi="Times New Roman" w:cs="Times New Roman"/>
          <w:sz w:val="32"/>
          <w:szCs w:val="32"/>
        </w:rPr>
        <w:t>На новое строительство б</w:t>
      </w:r>
      <w:r w:rsidR="0006600E" w:rsidRPr="003E2692">
        <w:rPr>
          <w:rFonts w:ascii="Times New Roman" w:hAnsi="Times New Roman" w:cs="Times New Roman"/>
          <w:sz w:val="32"/>
          <w:szCs w:val="32"/>
        </w:rPr>
        <w:t xml:space="preserve">ыло направлено </w:t>
      </w:r>
      <w:r w:rsidR="005B44A0" w:rsidRPr="003E2692">
        <w:rPr>
          <w:rFonts w:ascii="Times New Roman" w:hAnsi="Times New Roman" w:cs="Times New Roman"/>
          <w:sz w:val="32"/>
          <w:szCs w:val="32"/>
        </w:rPr>
        <w:t>почти  53 миллиона</w:t>
      </w:r>
      <w:r w:rsidR="0006600E" w:rsidRPr="003E2692">
        <w:rPr>
          <w:rFonts w:ascii="Times New Roman" w:hAnsi="Times New Roman" w:cs="Times New Roman"/>
          <w:sz w:val="32"/>
          <w:szCs w:val="32"/>
        </w:rPr>
        <w:t xml:space="preserve"> рублей</w:t>
      </w:r>
      <w:r w:rsidR="005B44A0" w:rsidRPr="003E2692">
        <w:rPr>
          <w:rFonts w:ascii="Times New Roman" w:hAnsi="Times New Roman" w:cs="Times New Roman"/>
          <w:sz w:val="32"/>
          <w:szCs w:val="32"/>
        </w:rPr>
        <w:t>.</w:t>
      </w:r>
      <w:r w:rsidR="004F1001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5B44A0" w:rsidRPr="003E2692">
        <w:rPr>
          <w:rFonts w:ascii="Times New Roman" w:hAnsi="Times New Roman" w:cs="Times New Roman"/>
          <w:sz w:val="32"/>
          <w:szCs w:val="32"/>
        </w:rPr>
        <w:t>Новый корпус вмещает в себя три групповых ячейки, сенсорную комнату, медицинский кабинет и долгожданный совмещенный спортивный и музыкальный зал. На</w:t>
      </w:r>
      <w:r w:rsidR="0006600E" w:rsidRPr="003E2692">
        <w:rPr>
          <w:rFonts w:ascii="Times New Roman" w:hAnsi="Times New Roman" w:cs="Times New Roman"/>
          <w:sz w:val="32"/>
          <w:szCs w:val="32"/>
        </w:rPr>
        <w:t xml:space="preserve"> капитальный ремонт существующего здания </w:t>
      </w:r>
      <w:r w:rsidR="004F1001" w:rsidRPr="003E2692">
        <w:rPr>
          <w:rFonts w:ascii="Times New Roman" w:hAnsi="Times New Roman" w:cs="Times New Roman"/>
          <w:sz w:val="32"/>
          <w:szCs w:val="32"/>
        </w:rPr>
        <w:t xml:space="preserve">было направлено </w:t>
      </w:r>
      <w:r w:rsidR="00B95930" w:rsidRPr="003E2692">
        <w:rPr>
          <w:rFonts w:ascii="Times New Roman" w:hAnsi="Times New Roman" w:cs="Times New Roman"/>
          <w:sz w:val="32"/>
          <w:szCs w:val="32"/>
        </w:rPr>
        <w:t>почти 8</w:t>
      </w:r>
      <w:r w:rsidR="0006600E" w:rsidRPr="003E2692">
        <w:rPr>
          <w:rFonts w:ascii="Times New Roman" w:hAnsi="Times New Roman" w:cs="Times New Roman"/>
          <w:sz w:val="32"/>
          <w:szCs w:val="32"/>
        </w:rPr>
        <w:t xml:space="preserve"> миллионов рублей. Здесь была установлена новая кровля, отремонтирован фасад, входные группы, заменены окна, двери. Стал функционировать теплый переход. </w:t>
      </w:r>
    </w:p>
    <w:p w:rsidR="00D50EF3" w:rsidRPr="003E2692" w:rsidRDefault="00D50EF3" w:rsidP="00D50EF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Детский сад оживился, пополнился новейшим оборудованием, которое сейчас активно осваивается детьми и педагогами. При формировании списка материально-технической базы сада учитывались разные направления подготовки детей: математика, язык, география, экология, биология, астрономия, информатика и многое другое. Теперь появилась возможность на базе этого сада открывать кружки и занятия по дополнительным </w:t>
      </w:r>
      <w:r w:rsidR="00511184" w:rsidRPr="003E2692">
        <w:rPr>
          <w:rFonts w:ascii="Times New Roman" w:hAnsi="Times New Roman" w:cs="Times New Roman"/>
          <w:sz w:val="32"/>
          <w:szCs w:val="32"/>
        </w:rPr>
        <w:t>обще</w:t>
      </w:r>
      <w:r w:rsidRPr="003E2692">
        <w:rPr>
          <w:rFonts w:ascii="Times New Roman" w:hAnsi="Times New Roman" w:cs="Times New Roman"/>
          <w:sz w:val="32"/>
          <w:szCs w:val="32"/>
        </w:rPr>
        <w:t>развивающим программам. И наша задача: как можно быс</w:t>
      </w:r>
      <w:r w:rsidR="00A7289F" w:rsidRPr="003E2692">
        <w:rPr>
          <w:rFonts w:ascii="Times New Roman" w:hAnsi="Times New Roman" w:cs="Times New Roman"/>
          <w:sz w:val="32"/>
          <w:szCs w:val="32"/>
        </w:rPr>
        <w:t>трее получить лицензию на данный вид деятельности</w:t>
      </w:r>
      <w:r w:rsidRPr="003E269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50EF3" w:rsidRPr="003E2692" w:rsidRDefault="006814F4" w:rsidP="0047107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В районе действуют </w:t>
      </w:r>
      <w:r w:rsidR="00547B4C" w:rsidRPr="003E2692">
        <w:rPr>
          <w:rFonts w:ascii="Times New Roman" w:hAnsi="Times New Roman" w:cs="Times New Roman"/>
          <w:sz w:val="32"/>
          <w:szCs w:val="32"/>
        </w:rPr>
        <w:t>3 образовательных учреждения</w:t>
      </w:r>
      <w:r w:rsidRPr="003E2692">
        <w:rPr>
          <w:rFonts w:ascii="Times New Roman" w:hAnsi="Times New Roman" w:cs="Times New Roman"/>
          <w:sz w:val="32"/>
          <w:szCs w:val="32"/>
        </w:rPr>
        <w:t xml:space="preserve">, </w:t>
      </w:r>
      <w:r w:rsidR="00471073" w:rsidRPr="003E2692">
        <w:rPr>
          <w:rFonts w:ascii="Times New Roman" w:hAnsi="Times New Roman" w:cs="Times New Roman"/>
          <w:sz w:val="32"/>
          <w:szCs w:val="32"/>
        </w:rPr>
        <w:t>одна</w:t>
      </w:r>
      <w:r w:rsidRPr="003E2692">
        <w:rPr>
          <w:rFonts w:ascii="Times New Roman" w:hAnsi="Times New Roman" w:cs="Times New Roman"/>
          <w:sz w:val="32"/>
          <w:szCs w:val="32"/>
        </w:rPr>
        <w:t xml:space="preserve"> разновозрастная группа в селе Косогоры</w:t>
      </w:r>
      <w:r w:rsidR="00547B4C" w:rsidRPr="003E2692">
        <w:rPr>
          <w:rFonts w:ascii="Times New Roman" w:hAnsi="Times New Roman" w:cs="Times New Roman"/>
          <w:sz w:val="32"/>
          <w:szCs w:val="32"/>
        </w:rPr>
        <w:t xml:space="preserve">, функционируют 15 групп общеразвивающей направленности общей наполняемостью 247 воспитанников в возрасте от полутора до семи лет. Охват дошкольным образованием составляет </w:t>
      </w:r>
      <w:r w:rsidR="007165B6" w:rsidRPr="003E2692">
        <w:rPr>
          <w:rFonts w:ascii="Times New Roman" w:hAnsi="Times New Roman" w:cs="Times New Roman"/>
          <w:sz w:val="32"/>
          <w:szCs w:val="32"/>
        </w:rPr>
        <w:t xml:space="preserve">68,1 </w:t>
      </w:r>
      <w:r w:rsidR="00547B4C" w:rsidRPr="003E2692">
        <w:rPr>
          <w:rFonts w:ascii="Times New Roman" w:hAnsi="Times New Roman" w:cs="Times New Roman"/>
          <w:sz w:val="32"/>
          <w:szCs w:val="32"/>
        </w:rPr>
        <w:t xml:space="preserve">% </w:t>
      </w:r>
      <w:r w:rsidR="00161B83" w:rsidRPr="003E2692">
        <w:rPr>
          <w:rFonts w:ascii="Times New Roman" w:hAnsi="Times New Roman" w:cs="Times New Roman"/>
          <w:sz w:val="32"/>
          <w:szCs w:val="32"/>
        </w:rPr>
        <w:t xml:space="preserve">(59,8%) </w:t>
      </w:r>
      <w:r w:rsidR="00547B4C" w:rsidRPr="003E2692">
        <w:rPr>
          <w:rFonts w:ascii="Times New Roman" w:hAnsi="Times New Roman" w:cs="Times New Roman"/>
          <w:sz w:val="32"/>
          <w:szCs w:val="32"/>
        </w:rPr>
        <w:t>от фактически проживающих на территории района детей</w:t>
      </w:r>
      <w:r w:rsidR="00CD53DC" w:rsidRPr="003E2692">
        <w:rPr>
          <w:rFonts w:ascii="Times New Roman" w:hAnsi="Times New Roman" w:cs="Times New Roman"/>
          <w:sz w:val="32"/>
          <w:szCs w:val="32"/>
        </w:rPr>
        <w:t xml:space="preserve">, что на </w:t>
      </w:r>
      <w:r w:rsidR="00161B83" w:rsidRPr="003E2692">
        <w:rPr>
          <w:rFonts w:ascii="Times New Roman" w:hAnsi="Times New Roman" w:cs="Times New Roman"/>
          <w:sz w:val="32"/>
          <w:szCs w:val="32"/>
        </w:rPr>
        <w:t>8,3</w:t>
      </w:r>
      <w:r w:rsidR="00934E5F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161B83" w:rsidRPr="003E2692">
        <w:rPr>
          <w:rFonts w:ascii="Times New Roman" w:hAnsi="Times New Roman" w:cs="Times New Roman"/>
          <w:sz w:val="32"/>
          <w:szCs w:val="32"/>
        </w:rPr>
        <w:t>%</w:t>
      </w:r>
      <w:r w:rsidR="007165B6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CD53DC" w:rsidRPr="003E2692">
        <w:rPr>
          <w:rFonts w:ascii="Times New Roman" w:hAnsi="Times New Roman" w:cs="Times New Roman"/>
          <w:sz w:val="32"/>
          <w:szCs w:val="32"/>
        </w:rPr>
        <w:t xml:space="preserve"> больше, чем в пр</w:t>
      </w:r>
      <w:r w:rsidR="00547B4C" w:rsidRPr="003E2692">
        <w:rPr>
          <w:rFonts w:ascii="Times New Roman" w:hAnsi="Times New Roman" w:cs="Times New Roman"/>
          <w:sz w:val="32"/>
          <w:szCs w:val="32"/>
        </w:rPr>
        <w:t xml:space="preserve">ошлом году. </w:t>
      </w:r>
    </w:p>
    <w:p w:rsidR="002500F5" w:rsidRPr="003E2692" w:rsidRDefault="002500F5" w:rsidP="002500F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В 2021 году все мы очень  надеемся, что очередной проект по капитальному ремонту детского сада «Колосок» </w:t>
      </w:r>
      <w:proofErr w:type="gramStart"/>
      <w:r w:rsidRPr="003E2692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3E2692">
        <w:rPr>
          <w:rFonts w:ascii="Times New Roman" w:hAnsi="Times New Roman" w:cs="Times New Roman"/>
          <w:sz w:val="32"/>
          <w:szCs w:val="32"/>
        </w:rPr>
        <w:t>я называю его по</w:t>
      </w:r>
      <w:r w:rsidR="00934E5F" w:rsidRPr="003E2692">
        <w:rPr>
          <w:rFonts w:ascii="Times New Roman" w:hAnsi="Times New Roman" w:cs="Times New Roman"/>
          <w:sz w:val="32"/>
          <w:szCs w:val="32"/>
        </w:rPr>
        <w:t>-</w:t>
      </w:r>
      <w:r w:rsidRPr="003E2692">
        <w:rPr>
          <w:rFonts w:ascii="Times New Roman" w:hAnsi="Times New Roman" w:cs="Times New Roman"/>
          <w:sz w:val="32"/>
          <w:szCs w:val="32"/>
        </w:rPr>
        <w:t xml:space="preserve"> старому) также воплотится в реальность.</w:t>
      </w:r>
    </w:p>
    <w:p w:rsidR="003519CE" w:rsidRPr="003E2692" w:rsidRDefault="003519CE" w:rsidP="0019157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В 2021 году </w:t>
      </w:r>
      <w:r w:rsidR="002500F5" w:rsidRPr="003E2692">
        <w:rPr>
          <w:rFonts w:ascii="Times New Roman" w:hAnsi="Times New Roman" w:cs="Times New Roman"/>
          <w:sz w:val="32"/>
          <w:szCs w:val="32"/>
        </w:rPr>
        <w:t xml:space="preserve">также </w:t>
      </w:r>
      <w:r w:rsidRPr="003E2692">
        <w:rPr>
          <w:rFonts w:ascii="Times New Roman" w:hAnsi="Times New Roman" w:cs="Times New Roman"/>
          <w:sz w:val="32"/>
          <w:szCs w:val="32"/>
        </w:rPr>
        <w:t xml:space="preserve">планируется увеличить охват дошкольным образованием за счет открытия семейной дошкольной группы. </w:t>
      </w:r>
      <w:r w:rsidR="00C771FC" w:rsidRPr="003E2692">
        <w:rPr>
          <w:rFonts w:ascii="Times New Roman" w:hAnsi="Times New Roman" w:cs="Times New Roman"/>
          <w:sz w:val="32"/>
          <w:szCs w:val="32"/>
        </w:rPr>
        <w:t xml:space="preserve">В </w:t>
      </w:r>
      <w:r w:rsidR="00C771FC" w:rsidRPr="003E2692">
        <w:rPr>
          <w:rFonts w:ascii="Times New Roman" w:hAnsi="Times New Roman" w:cs="Times New Roman"/>
          <w:sz w:val="32"/>
          <w:szCs w:val="32"/>
        </w:rPr>
        <w:lastRenderedPageBreak/>
        <w:t>этом году мы начинали работать в этом направлении, но временно</w:t>
      </w:r>
      <w:r w:rsidR="00934E5F" w:rsidRPr="003E2692">
        <w:rPr>
          <w:rFonts w:ascii="Times New Roman" w:hAnsi="Times New Roman" w:cs="Times New Roman"/>
          <w:sz w:val="32"/>
          <w:szCs w:val="32"/>
        </w:rPr>
        <w:t xml:space="preserve"> из-за пандемии </w:t>
      </w:r>
      <w:r w:rsidR="00C771FC" w:rsidRPr="003E2692">
        <w:rPr>
          <w:rFonts w:ascii="Times New Roman" w:hAnsi="Times New Roman" w:cs="Times New Roman"/>
          <w:sz w:val="32"/>
          <w:szCs w:val="32"/>
        </w:rPr>
        <w:t xml:space="preserve"> приостановили.</w:t>
      </w:r>
    </w:p>
    <w:p w:rsidR="00552BAA" w:rsidRPr="003E2692" w:rsidRDefault="00552BAA" w:rsidP="0047107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Дошкольники – активные участники </w:t>
      </w:r>
      <w:r w:rsidR="002745EC" w:rsidRPr="003E2692">
        <w:rPr>
          <w:rFonts w:ascii="Times New Roman" w:hAnsi="Times New Roman" w:cs="Times New Roman"/>
          <w:sz w:val="32"/>
          <w:szCs w:val="32"/>
        </w:rPr>
        <w:t>различных</w:t>
      </w:r>
      <w:r w:rsidRPr="003E2692">
        <w:rPr>
          <w:rFonts w:ascii="Times New Roman" w:hAnsi="Times New Roman" w:cs="Times New Roman"/>
          <w:sz w:val="32"/>
          <w:szCs w:val="32"/>
        </w:rPr>
        <w:t xml:space="preserve"> конкурсов</w:t>
      </w:r>
      <w:r w:rsidR="002745EC" w:rsidRPr="003E2692">
        <w:rPr>
          <w:rFonts w:ascii="Times New Roman" w:hAnsi="Times New Roman" w:cs="Times New Roman"/>
          <w:sz w:val="32"/>
          <w:szCs w:val="32"/>
        </w:rPr>
        <w:t xml:space="preserve">, организованных как очно, так и дистанционно, призеры Всероссийского творческого конкурса Радио «Голоса планеты», «Мои деды ковали победу!» в честь «75-летия Победы», конкурса декоративно-прикладного творчества «Мастерская умельцев», </w:t>
      </w:r>
      <w:r w:rsidR="00C14159" w:rsidRPr="003E2692">
        <w:rPr>
          <w:rFonts w:ascii="Times New Roman" w:hAnsi="Times New Roman" w:cs="Times New Roman"/>
          <w:sz w:val="32"/>
          <w:szCs w:val="32"/>
        </w:rPr>
        <w:t xml:space="preserve"> постоянные участники</w:t>
      </w:r>
      <w:r w:rsidR="002745EC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C14159" w:rsidRPr="003E2692">
        <w:rPr>
          <w:rFonts w:ascii="Times New Roman" w:hAnsi="Times New Roman" w:cs="Times New Roman"/>
          <w:sz w:val="32"/>
          <w:szCs w:val="32"/>
        </w:rPr>
        <w:t>всероссийского</w:t>
      </w:r>
      <w:r w:rsidR="002745EC" w:rsidRPr="003E2692">
        <w:rPr>
          <w:rFonts w:ascii="Times New Roman" w:hAnsi="Times New Roman" w:cs="Times New Roman"/>
          <w:sz w:val="32"/>
          <w:szCs w:val="32"/>
        </w:rPr>
        <w:t xml:space="preserve"> Парад</w:t>
      </w:r>
      <w:r w:rsidR="00C14159" w:rsidRPr="003E2692">
        <w:rPr>
          <w:rFonts w:ascii="Times New Roman" w:hAnsi="Times New Roman" w:cs="Times New Roman"/>
          <w:sz w:val="32"/>
          <w:szCs w:val="32"/>
        </w:rPr>
        <w:t>а</w:t>
      </w:r>
      <w:r w:rsidR="002745EC" w:rsidRPr="003E2692">
        <w:rPr>
          <w:rFonts w:ascii="Times New Roman" w:hAnsi="Times New Roman" w:cs="Times New Roman"/>
          <w:sz w:val="32"/>
          <w:szCs w:val="32"/>
        </w:rPr>
        <w:t xml:space="preserve"> талантов России.</w:t>
      </w:r>
    </w:p>
    <w:p w:rsidR="003519CE" w:rsidRPr="003E2692" w:rsidRDefault="0094090C" w:rsidP="0094090C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В апреле все дошкольники освоили электронные образовательные площадки. Они также наряду со школьниками активно  работали со своими педагогами. И надо отметить, что это у них получалось неплохо.</w:t>
      </w:r>
      <w:r w:rsidR="00F56614" w:rsidRPr="003E26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600E" w:rsidRPr="003E2692" w:rsidRDefault="0006600E" w:rsidP="00C52956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Национальный проект «Образование» дает </w:t>
      </w:r>
      <w:r w:rsidR="00A7289F" w:rsidRPr="003E2692">
        <w:rPr>
          <w:rFonts w:ascii="Times New Roman" w:hAnsi="Times New Roman" w:cs="Times New Roman"/>
          <w:sz w:val="32"/>
          <w:szCs w:val="32"/>
        </w:rPr>
        <w:t xml:space="preserve">нам </w:t>
      </w:r>
      <w:r w:rsidRPr="003E2692">
        <w:rPr>
          <w:rFonts w:ascii="Times New Roman" w:hAnsi="Times New Roman" w:cs="Times New Roman"/>
          <w:sz w:val="32"/>
          <w:szCs w:val="32"/>
        </w:rPr>
        <w:t xml:space="preserve">новые возможности для повышения качества педагогической работы, доступа к лучшим мировым практикам. Его реализация </w:t>
      </w:r>
      <w:r w:rsidR="00A7289F" w:rsidRPr="003E2692">
        <w:rPr>
          <w:rFonts w:ascii="Times New Roman" w:hAnsi="Times New Roman" w:cs="Times New Roman"/>
          <w:sz w:val="32"/>
          <w:szCs w:val="32"/>
        </w:rPr>
        <w:t xml:space="preserve">помогает нам </w:t>
      </w:r>
      <w:r w:rsidRPr="003E2692">
        <w:rPr>
          <w:rFonts w:ascii="Times New Roman" w:hAnsi="Times New Roman" w:cs="Times New Roman"/>
          <w:sz w:val="32"/>
          <w:szCs w:val="32"/>
        </w:rPr>
        <w:t>запустить механизмы качественной трансформации образования, обеспечить системные изменения в отрасли.</w:t>
      </w:r>
    </w:p>
    <w:p w:rsidR="00C52956" w:rsidRPr="003E2692" w:rsidRDefault="00C52956" w:rsidP="00C52956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В 2019 году общеобразовательные учреждения включились в реализацию двух федеральных проектов.  Это «Создание условий для занятий физической культурой и спортом в общеобразовательных учреждениях, расположенных в сельской местности» (обособленное структурное подразделение «Школа № 2») и федеральный проект «Современная школа» (МБОУ «</w:t>
      </w:r>
      <w:proofErr w:type="spellStart"/>
      <w:r w:rsidRPr="003E2692">
        <w:rPr>
          <w:rFonts w:ascii="Times New Roman" w:hAnsi="Times New Roman" w:cs="Times New Roman"/>
          <w:sz w:val="32"/>
          <w:szCs w:val="32"/>
        </w:rPr>
        <w:t>Шугуровская</w:t>
      </w:r>
      <w:proofErr w:type="spellEnd"/>
      <w:r w:rsidRPr="003E2692">
        <w:rPr>
          <w:rFonts w:ascii="Times New Roman" w:hAnsi="Times New Roman" w:cs="Times New Roman"/>
          <w:sz w:val="32"/>
          <w:szCs w:val="32"/>
        </w:rPr>
        <w:t xml:space="preserve"> СОШ»). </w:t>
      </w:r>
    </w:p>
    <w:p w:rsidR="00C52956" w:rsidRPr="003E2692" w:rsidRDefault="00C52956" w:rsidP="00C52956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Освоено более 2,5 млн. рублей с федерального бюджета, 277,7 тыс. руб. - с республиканского. В рамках проектов в обособленном структурном подразделении «Школа № 2» капитально отремонтирован спортивный зал, оборудовано 2  раздевалки, тренерская, закуплен спортивный инвентарь. В </w:t>
      </w:r>
      <w:proofErr w:type="spellStart"/>
      <w:r w:rsidRPr="003E2692">
        <w:rPr>
          <w:rFonts w:ascii="Times New Roman" w:hAnsi="Times New Roman" w:cs="Times New Roman"/>
          <w:sz w:val="32"/>
          <w:szCs w:val="32"/>
        </w:rPr>
        <w:t>Шугуровск</w:t>
      </w:r>
      <w:r w:rsidR="0071457B" w:rsidRPr="003E2692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="0071457B" w:rsidRPr="003E2692">
        <w:rPr>
          <w:rFonts w:ascii="Times New Roman" w:hAnsi="Times New Roman" w:cs="Times New Roman"/>
          <w:sz w:val="32"/>
          <w:szCs w:val="32"/>
        </w:rPr>
        <w:t xml:space="preserve"> средней школе </w:t>
      </w:r>
      <w:r w:rsidRPr="003E2692">
        <w:rPr>
          <w:rFonts w:ascii="Times New Roman" w:hAnsi="Times New Roman" w:cs="Times New Roman"/>
          <w:sz w:val="32"/>
          <w:szCs w:val="32"/>
        </w:rPr>
        <w:t>обновлена материально-технич</w:t>
      </w:r>
      <w:r w:rsidR="0071457B" w:rsidRPr="003E2692">
        <w:rPr>
          <w:rFonts w:ascii="Times New Roman" w:hAnsi="Times New Roman" w:cs="Times New Roman"/>
          <w:sz w:val="32"/>
          <w:szCs w:val="32"/>
        </w:rPr>
        <w:t xml:space="preserve">еская база по предметным </w:t>
      </w:r>
      <w:proofErr w:type="spellStart"/>
      <w:r w:rsidR="0071457B" w:rsidRPr="003E2692">
        <w:rPr>
          <w:rFonts w:ascii="Times New Roman" w:hAnsi="Times New Roman" w:cs="Times New Roman"/>
          <w:sz w:val="32"/>
          <w:szCs w:val="32"/>
        </w:rPr>
        <w:t>областЯ</w:t>
      </w:r>
      <w:r w:rsidRPr="003E2692"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Pr="003E2692">
        <w:rPr>
          <w:rFonts w:ascii="Times New Roman" w:hAnsi="Times New Roman" w:cs="Times New Roman"/>
          <w:sz w:val="32"/>
          <w:szCs w:val="32"/>
        </w:rPr>
        <w:t xml:space="preserve">  «Технология», «Информатика», «ОБЖ». Созданы условия для проектной деятельности и творчества. У сельских школьников появилась возможность освоить азы программирования и моделирования, используя такие современные </w:t>
      </w:r>
      <w:r w:rsidRPr="003E2692">
        <w:rPr>
          <w:rFonts w:ascii="Times New Roman" w:hAnsi="Times New Roman" w:cs="Times New Roman"/>
          <w:sz w:val="32"/>
          <w:szCs w:val="32"/>
        </w:rPr>
        <w:lastRenderedPageBreak/>
        <w:t xml:space="preserve">средства, как 3д принтер, виртуальный шлем, </w:t>
      </w:r>
      <w:proofErr w:type="spellStart"/>
      <w:r w:rsidRPr="003E2692">
        <w:rPr>
          <w:rFonts w:ascii="Times New Roman" w:hAnsi="Times New Roman" w:cs="Times New Roman"/>
          <w:sz w:val="32"/>
          <w:szCs w:val="32"/>
        </w:rPr>
        <w:t>квадрокоптеры</w:t>
      </w:r>
      <w:proofErr w:type="spellEnd"/>
      <w:r w:rsidRPr="003E2692">
        <w:rPr>
          <w:rFonts w:ascii="Times New Roman" w:hAnsi="Times New Roman" w:cs="Times New Roman"/>
          <w:sz w:val="32"/>
          <w:szCs w:val="32"/>
        </w:rPr>
        <w:t xml:space="preserve"> и многое другое.</w:t>
      </w:r>
      <w:r w:rsidRPr="003E2692">
        <w:rPr>
          <w:sz w:val="28"/>
          <w:szCs w:val="28"/>
        </w:rPr>
        <w:t xml:space="preserve"> </w:t>
      </w:r>
      <w:r w:rsidRPr="003E2692">
        <w:rPr>
          <w:rFonts w:ascii="Times New Roman" w:hAnsi="Times New Roman" w:cs="Times New Roman"/>
          <w:sz w:val="32"/>
          <w:szCs w:val="32"/>
        </w:rPr>
        <w:t xml:space="preserve">Педагоги </w:t>
      </w:r>
      <w:proofErr w:type="spellStart"/>
      <w:r w:rsidRPr="003E2692">
        <w:rPr>
          <w:rFonts w:ascii="Times New Roman" w:hAnsi="Times New Roman" w:cs="Times New Roman"/>
          <w:sz w:val="32"/>
          <w:szCs w:val="32"/>
        </w:rPr>
        <w:t>Шугуровской</w:t>
      </w:r>
      <w:proofErr w:type="spellEnd"/>
      <w:r w:rsidRPr="003E2692">
        <w:rPr>
          <w:rFonts w:ascii="Times New Roman" w:hAnsi="Times New Roman" w:cs="Times New Roman"/>
          <w:sz w:val="32"/>
          <w:szCs w:val="32"/>
        </w:rPr>
        <w:t xml:space="preserve"> средней школы получили возможность повысить свою квалификацию в городах Ульяновск, Самара, Москва, Чебоксары.</w:t>
      </w:r>
    </w:p>
    <w:p w:rsidR="00AD6E3A" w:rsidRPr="003E2692" w:rsidRDefault="00AD6E3A" w:rsidP="00AD6E3A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рамках </w:t>
      </w:r>
      <w:r w:rsidR="0071457B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внутрирайонного </w:t>
      </w:r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взаимодействия </w:t>
      </w:r>
      <w:proofErr w:type="spellStart"/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Шугуровская</w:t>
      </w:r>
      <w:proofErr w:type="spellEnd"/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F95771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средняя школа</w:t>
      </w:r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течение прошедшего года </w:t>
      </w:r>
      <w:r w:rsidR="009609AB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успешно </w:t>
      </w:r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транслировала свой опыт работы в техническом направлении ученикам </w:t>
      </w:r>
      <w:r w:rsidR="000F133D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</w:t>
      </w:r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других школ</w:t>
      </w:r>
      <w:r w:rsidR="000F133D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района</w:t>
      </w:r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Так, неоднократно организовывались поездки учащихся райцентра, </w:t>
      </w:r>
      <w:proofErr w:type="spellStart"/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Марьяновской</w:t>
      </w:r>
      <w:proofErr w:type="spellEnd"/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71457B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средней школы</w:t>
      </w:r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в Шугурово</w:t>
      </w:r>
      <w:r w:rsidR="00F95771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, где ребята знакомились с новинками техники. Думаю, эти поездки</w:t>
      </w:r>
      <w:r w:rsidR="009609AB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им запомнятся надолго, как нам</w:t>
      </w:r>
      <w:r w:rsidR="00F95771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в свое время, запомнились поездки в известный </w:t>
      </w:r>
      <w:proofErr w:type="spellStart"/>
      <w:r w:rsidR="00F95771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шугуровский</w:t>
      </w:r>
      <w:proofErr w:type="spellEnd"/>
      <w:r w:rsidR="00F95771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оздоровительный лагерь «</w:t>
      </w:r>
      <w:proofErr w:type="spellStart"/>
      <w:r w:rsidR="00F95771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Валскень</w:t>
      </w:r>
      <w:proofErr w:type="spellEnd"/>
      <w:r w:rsidR="00F95771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зоре». </w:t>
      </w:r>
    </w:p>
    <w:p w:rsidR="00066028" w:rsidRPr="003E2692" w:rsidRDefault="00DA7B45" w:rsidP="00C52956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2020 году эстафету создания подобного центра приняла Большеберезниковская средняя школа. Два класса превратились в </w:t>
      </w:r>
      <w:r w:rsidR="00D007DD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кабинеты для проектной и творческой деятельности. Они также будут оснащены интерактивными новинками. На ремонт помещений было выделено с местного бюджета более 100 тысяч рублей. </w:t>
      </w:r>
      <w:r w:rsidR="00937190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D007DD" w:rsidRPr="003E2692" w:rsidRDefault="00D007DD" w:rsidP="00C52956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рамках федерального проекта «Современная школа» к 1 сентября будет оснащена новым оборудованием и </w:t>
      </w:r>
      <w:proofErr w:type="spellStart"/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Марьяновская</w:t>
      </w:r>
      <w:proofErr w:type="spellEnd"/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средняя школа. Уже поступили интерактивные доски.</w:t>
      </w:r>
    </w:p>
    <w:p w:rsidR="00C52956" w:rsidRPr="003E2692" w:rsidRDefault="00C52956" w:rsidP="00C52956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Новые лаборатории, цифровые технологии призваны работать на достижение основной цели нацпроекта: российское образование </w:t>
      </w:r>
      <w:r w:rsidR="002049A6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-лучшее</w:t>
      </w:r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 мире</w:t>
      </w:r>
      <w:r w:rsidR="002049A6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C52956" w:rsidRPr="003E2692" w:rsidRDefault="00C52956" w:rsidP="00FE5D60">
      <w:pPr>
        <w:suppressAutoHyphens/>
        <w:spacing w:line="28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 В 2019 году</w:t>
      </w:r>
      <w:r w:rsidR="00E43C93" w:rsidRPr="003E2692">
        <w:rPr>
          <w:rFonts w:ascii="Times New Roman" w:hAnsi="Times New Roman" w:cs="Times New Roman"/>
          <w:sz w:val="32"/>
          <w:szCs w:val="32"/>
        </w:rPr>
        <w:t xml:space="preserve"> в рамках проекта «Цифровая экономика»</w:t>
      </w:r>
      <w:r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9F601F" w:rsidRPr="003E2692">
        <w:rPr>
          <w:rFonts w:ascii="Times New Roman" w:hAnsi="Times New Roman" w:cs="Times New Roman"/>
          <w:sz w:val="32"/>
          <w:szCs w:val="32"/>
        </w:rPr>
        <w:t xml:space="preserve">проведен высокоскоростной интернет </w:t>
      </w:r>
      <w:r w:rsidRPr="003E2692">
        <w:rPr>
          <w:rFonts w:ascii="Times New Roman" w:hAnsi="Times New Roman" w:cs="Times New Roman"/>
          <w:sz w:val="32"/>
          <w:szCs w:val="32"/>
        </w:rPr>
        <w:t>в</w:t>
      </w:r>
      <w:r w:rsidR="009F601F" w:rsidRPr="003E26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F601F" w:rsidRPr="003E2692">
        <w:rPr>
          <w:rFonts w:ascii="Times New Roman" w:hAnsi="Times New Roman" w:cs="Times New Roman"/>
          <w:sz w:val="32"/>
          <w:szCs w:val="32"/>
        </w:rPr>
        <w:t>Шугуровскую</w:t>
      </w:r>
      <w:proofErr w:type="spellEnd"/>
      <w:r w:rsidR="009F601F" w:rsidRPr="003E2692">
        <w:rPr>
          <w:rFonts w:ascii="Times New Roman" w:hAnsi="Times New Roman" w:cs="Times New Roman"/>
          <w:sz w:val="32"/>
          <w:szCs w:val="32"/>
        </w:rPr>
        <w:t xml:space="preserve"> среднюю школу, школу № 2, в 2020 году в Русские </w:t>
      </w:r>
      <w:proofErr w:type="spellStart"/>
      <w:r w:rsidR="009F601F" w:rsidRPr="003E2692">
        <w:rPr>
          <w:rFonts w:ascii="Times New Roman" w:hAnsi="Times New Roman" w:cs="Times New Roman"/>
          <w:sz w:val="32"/>
          <w:szCs w:val="32"/>
        </w:rPr>
        <w:t>Найманы</w:t>
      </w:r>
      <w:proofErr w:type="spellEnd"/>
      <w:r w:rsidR="009F601F" w:rsidRPr="003E2692">
        <w:rPr>
          <w:rFonts w:ascii="Times New Roman" w:hAnsi="Times New Roman" w:cs="Times New Roman"/>
          <w:sz w:val="32"/>
          <w:szCs w:val="32"/>
        </w:rPr>
        <w:t xml:space="preserve">, в 2021 году планируется подключить </w:t>
      </w:r>
      <w:proofErr w:type="spellStart"/>
      <w:r w:rsidR="009F601F" w:rsidRPr="003E2692">
        <w:rPr>
          <w:rFonts w:ascii="Times New Roman" w:hAnsi="Times New Roman" w:cs="Times New Roman"/>
          <w:sz w:val="32"/>
          <w:szCs w:val="32"/>
        </w:rPr>
        <w:t>Марьяновскую</w:t>
      </w:r>
      <w:proofErr w:type="spellEnd"/>
      <w:r w:rsidR="009F601F" w:rsidRPr="003E2692">
        <w:rPr>
          <w:rFonts w:ascii="Times New Roman" w:hAnsi="Times New Roman" w:cs="Times New Roman"/>
          <w:sz w:val="32"/>
          <w:szCs w:val="32"/>
        </w:rPr>
        <w:t xml:space="preserve"> среднюю школу, </w:t>
      </w:r>
      <w:proofErr w:type="spellStart"/>
      <w:r w:rsidR="009F601F" w:rsidRPr="003E2692">
        <w:rPr>
          <w:rFonts w:ascii="Times New Roman" w:hAnsi="Times New Roman" w:cs="Times New Roman"/>
          <w:sz w:val="32"/>
          <w:szCs w:val="32"/>
        </w:rPr>
        <w:t>Судосево</w:t>
      </w:r>
      <w:proofErr w:type="spellEnd"/>
      <w:r w:rsidR="009F601F" w:rsidRPr="003E2692">
        <w:rPr>
          <w:rFonts w:ascii="Times New Roman" w:hAnsi="Times New Roman" w:cs="Times New Roman"/>
          <w:sz w:val="32"/>
          <w:szCs w:val="32"/>
        </w:rPr>
        <w:t xml:space="preserve"> и Починки</w:t>
      </w:r>
      <w:r w:rsidR="00FE5D60" w:rsidRPr="003E2692">
        <w:rPr>
          <w:rFonts w:ascii="Times New Roman" w:hAnsi="Times New Roman" w:cs="Times New Roman"/>
          <w:sz w:val="32"/>
          <w:szCs w:val="32"/>
        </w:rPr>
        <w:t>.</w:t>
      </w:r>
    </w:p>
    <w:p w:rsidR="00A30926" w:rsidRPr="003E2692" w:rsidRDefault="009149F0" w:rsidP="00A3092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b/>
          <w:sz w:val="32"/>
          <w:szCs w:val="32"/>
        </w:rPr>
        <w:lastRenderedPageBreak/>
        <w:t>Коллеги!</w:t>
      </w:r>
      <w:r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A85153" w:rsidRPr="003E2692">
        <w:rPr>
          <w:rFonts w:ascii="Times New Roman" w:hAnsi="Times New Roman" w:cs="Times New Roman"/>
          <w:sz w:val="32"/>
          <w:szCs w:val="32"/>
        </w:rPr>
        <w:t xml:space="preserve">Мы все осознаем, что для реализации новых задач, поставленных сегодня перед образованием, необходим </w:t>
      </w:r>
      <w:r w:rsidR="003C5663" w:rsidRPr="003E2692">
        <w:rPr>
          <w:rFonts w:ascii="Times New Roman" w:hAnsi="Times New Roman" w:cs="Times New Roman"/>
          <w:sz w:val="32"/>
          <w:szCs w:val="32"/>
        </w:rPr>
        <w:t xml:space="preserve">педагог, </w:t>
      </w:r>
      <w:r w:rsidR="00A85153" w:rsidRPr="003E2692">
        <w:rPr>
          <w:rFonts w:ascii="Times New Roman" w:hAnsi="Times New Roman" w:cs="Times New Roman"/>
          <w:sz w:val="32"/>
          <w:szCs w:val="32"/>
        </w:rPr>
        <w:t xml:space="preserve">хорошо владеющий </w:t>
      </w:r>
      <w:r w:rsidR="003C5663" w:rsidRPr="003E2692">
        <w:rPr>
          <w:rFonts w:ascii="Times New Roman" w:hAnsi="Times New Roman" w:cs="Times New Roman"/>
          <w:sz w:val="32"/>
          <w:szCs w:val="32"/>
        </w:rPr>
        <w:t>современными компетенциями и технологиями.</w:t>
      </w:r>
      <w:r w:rsidR="00A30926" w:rsidRPr="003E2692">
        <w:rPr>
          <w:rFonts w:ascii="Times New Roman" w:hAnsi="Times New Roman" w:cs="Times New Roman"/>
          <w:sz w:val="32"/>
          <w:szCs w:val="32"/>
        </w:rPr>
        <w:t xml:space="preserve"> В одном из выступлений В.В. Путин подчеркнул: «Система образования должна строиться вокруг сильного,</w:t>
      </w:r>
      <w:r w:rsidR="001E61AA" w:rsidRPr="003E2692">
        <w:rPr>
          <w:rFonts w:ascii="Times New Roman" w:hAnsi="Times New Roman" w:cs="Times New Roman"/>
          <w:sz w:val="32"/>
          <w:szCs w:val="32"/>
        </w:rPr>
        <w:t xml:space="preserve"> одаренного учителя</w:t>
      </w:r>
      <w:r w:rsidR="00A30926" w:rsidRPr="003E2692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F70590" w:rsidRPr="003E2692" w:rsidRDefault="00F70590" w:rsidP="00F70590">
      <w:pPr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BC17B0" w:rsidRPr="003E2692" w:rsidRDefault="00164A78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В системе </w:t>
      </w:r>
      <w:r w:rsidR="00716904" w:rsidRPr="003E2692">
        <w:rPr>
          <w:rFonts w:ascii="Times New Roman" w:hAnsi="Times New Roman" w:cs="Times New Roman"/>
          <w:sz w:val="32"/>
          <w:szCs w:val="32"/>
        </w:rPr>
        <w:t xml:space="preserve">образования </w:t>
      </w:r>
      <w:r w:rsidR="001A1C24" w:rsidRPr="003E2692">
        <w:rPr>
          <w:rFonts w:ascii="Times New Roman" w:hAnsi="Times New Roman" w:cs="Times New Roman"/>
          <w:sz w:val="32"/>
          <w:szCs w:val="32"/>
        </w:rPr>
        <w:t>Большеберезниковского</w:t>
      </w:r>
      <w:r w:rsidR="00716904" w:rsidRPr="003E2692">
        <w:rPr>
          <w:rFonts w:ascii="Times New Roman" w:hAnsi="Times New Roman" w:cs="Times New Roman"/>
          <w:sz w:val="32"/>
          <w:szCs w:val="32"/>
        </w:rPr>
        <w:t xml:space="preserve"> района зан</w:t>
      </w:r>
      <w:r w:rsidR="00B3315C" w:rsidRPr="003E2692">
        <w:rPr>
          <w:rFonts w:ascii="Times New Roman" w:hAnsi="Times New Roman" w:cs="Times New Roman"/>
          <w:sz w:val="32"/>
          <w:szCs w:val="32"/>
        </w:rPr>
        <w:t xml:space="preserve">ято </w:t>
      </w:r>
      <w:r w:rsidR="00FE5D60" w:rsidRPr="003E2692">
        <w:rPr>
          <w:rFonts w:ascii="Times New Roman" w:hAnsi="Times New Roman" w:cs="Times New Roman"/>
          <w:sz w:val="32"/>
          <w:szCs w:val="32"/>
        </w:rPr>
        <w:t>168</w:t>
      </w:r>
      <w:r w:rsidR="00B3315C" w:rsidRPr="003E2692">
        <w:rPr>
          <w:rFonts w:ascii="Times New Roman" w:hAnsi="Times New Roman" w:cs="Times New Roman"/>
          <w:sz w:val="32"/>
          <w:szCs w:val="32"/>
        </w:rPr>
        <w:t xml:space="preserve"> педагогических работников</w:t>
      </w:r>
      <w:r w:rsidR="00716904" w:rsidRPr="003E2692">
        <w:rPr>
          <w:rFonts w:ascii="Times New Roman" w:hAnsi="Times New Roman" w:cs="Times New Roman"/>
          <w:b/>
          <w:sz w:val="32"/>
          <w:szCs w:val="32"/>
        </w:rPr>
        <w:t>.</w:t>
      </w:r>
    </w:p>
    <w:p w:rsidR="00716904" w:rsidRPr="003E2692" w:rsidRDefault="00716904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Качественный состав руководящих и педагогических работников образовательных учреждений характеризуется, в первую очередь, наличием высшего </w:t>
      </w:r>
      <w:r w:rsidR="002B00B3" w:rsidRPr="003E2692">
        <w:rPr>
          <w:rFonts w:ascii="Times New Roman" w:hAnsi="Times New Roman" w:cs="Times New Roman"/>
          <w:sz w:val="32"/>
          <w:szCs w:val="32"/>
        </w:rPr>
        <w:t>профессионального образования, квалификационной категории, своевременностью прохождения курсовой подготовки.</w:t>
      </w:r>
    </w:p>
    <w:p w:rsidR="00B25D5A" w:rsidRPr="003E2692" w:rsidRDefault="002B00B3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Систематическая и планомерная работа с кадрами способствовала положительной динамике </w:t>
      </w:r>
      <w:r w:rsidR="00B53098" w:rsidRPr="003E2692">
        <w:rPr>
          <w:rFonts w:ascii="Times New Roman" w:hAnsi="Times New Roman" w:cs="Times New Roman"/>
          <w:sz w:val="32"/>
          <w:szCs w:val="32"/>
        </w:rPr>
        <w:t>по данным показателям. В целом</w:t>
      </w:r>
      <w:r w:rsidR="001E61AA" w:rsidRPr="003E2692">
        <w:rPr>
          <w:rFonts w:ascii="Times New Roman" w:hAnsi="Times New Roman" w:cs="Times New Roman"/>
          <w:sz w:val="32"/>
          <w:szCs w:val="32"/>
        </w:rPr>
        <w:t>,</w:t>
      </w:r>
      <w:r w:rsidR="00B53098" w:rsidRPr="003E2692">
        <w:rPr>
          <w:rFonts w:ascii="Times New Roman" w:hAnsi="Times New Roman" w:cs="Times New Roman"/>
          <w:sz w:val="32"/>
          <w:szCs w:val="32"/>
        </w:rPr>
        <w:t xml:space="preserve"> первую и высшую квал</w:t>
      </w:r>
      <w:r w:rsidR="00BB16ED" w:rsidRPr="003E2692">
        <w:rPr>
          <w:rFonts w:ascii="Times New Roman" w:hAnsi="Times New Roman" w:cs="Times New Roman"/>
          <w:sz w:val="32"/>
          <w:szCs w:val="32"/>
        </w:rPr>
        <w:t>ификационную категорию имеют</w:t>
      </w:r>
      <w:r w:rsidR="001A1C24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FE5D60" w:rsidRPr="003E2692">
        <w:rPr>
          <w:rFonts w:ascii="Times New Roman" w:hAnsi="Times New Roman" w:cs="Times New Roman"/>
          <w:sz w:val="32"/>
          <w:szCs w:val="32"/>
        </w:rPr>
        <w:t>77</w:t>
      </w:r>
      <w:r w:rsidR="00B53098" w:rsidRPr="003E2692">
        <w:rPr>
          <w:rFonts w:ascii="Times New Roman" w:hAnsi="Times New Roman" w:cs="Times New Roman"/>
          <w:sz w:val="32"/>
          <w:szCs w:val="32"/>
        </w:rPr>
        <w:t xml:space="preserve">% педагогов,  </w:t>
      </w:r>
      <w:r w:rsidR="00FE5D60" w:rsidRPr="003E2692">
        <w:rPr>
          <w:rFonts w:ascii="Times New Roman" w:hAnsi="Times New Roman" w:cs="Times New Roman"/>
          <w:sz w:val="32"/>
          <w:szCs w:val="32"/>
        </w:rPr>
        <w:t xml:space="preserve">75 </w:t>
      </w:r>
      <w:r w:rsidR="001A1C24" w:rsidRPr="003E2692">
        <w:rPr>
          <w:rFonts w:ascii="Times New Roman" w:hAnsi="Times New Roman" w:cs="Times New Roman"/>
          <w:sz w:val="32"/>
          <w:szCs w:val="32"/>
        </w:rPr>
        <w:t>% педагогов имеют первую категорию.</w:t>
      </w:r>
      <w:r w:rsidR="001E61AA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AA6B1C" w:rsidRPr="003E2692">
        <w:rPr>
          <w:rFonts w:ascii="Times New Roman" w:hAnsi="Times New Roman" w:cs="Times New Roman"/>
          <w:sz w:val="32"/>
          <w:szCs w:val="32"/>
        </w:rPr>
        <w:t xml:space="preserve">Большая часть </w:t>
      </w:r>
      <w:r w:rsidR="001E61AA" w:rsidRPr="003E2692">
        <w:rPr>
          <w:rFonts w:ascii="Times New Roman" w:hAnsi="Times New Roman" w:cs="Times New Roman"/>
          <w:sz w:val="32"/>
          <w:szCs w:val="32"/>
        </w:rPr>
        <w:t xml:space="preserve">учителей имеют высшее образование. Однако </w:t>
      </w:r>
      <w:r w:rsidR="00AA6B1C" w:rsidRPr="003E2692">
        <w:rPr>
          <w:rFonts w:ascii="Times New Roman" w:hAnsi="Times New Roman" w:cs="Times New Roman"/>
          <w:sz w:val="32"/>
          <w:szCs w:val="32"/>
        </w:rPr>
        <w:t>5</w:t>
      </w:r>
      <w:r w:rsidR="001E61AA" w:rsidRPr="003E2692">
        <w:rPr>
          <w:rFonts w:ascii="Times New Roman" w:hAnsi="Times New Roman" w:cs="Times New Roman"/>
          <w:sz w:val="32"/>
          <w:szCs w:val="32"/>
        </w:rPr>
        <w:t xml:space="preserve"> %</w:t>
      </w:r>
      <w:r w:rsidR="00B25D5A" w:rsidRPr="003E2692">
        <w:rPr>
          <w:rFonts w:ascii="Times New Roman" w:hAnsi="Times New Roman" w:cs="Times New Roman"/>
          <w:sz w:val="32"/>
          <w:szCs w:val="32"/>
        </w:rPr>
        <w:t xml:space="preserve"> педагогов </w:t>
      </w:r>
      <w:r w:rsidR="00DC43A6" w:rsidRPr="003E2692">
        <w:rPr>
          <w:rFonts w:ascii="Times New Roman" w:hAnsi="Times New Roman" w:cs="Times New Roman"/>
          <w:sz w:val="32"/>
          <w:szCs w:val="32"/>
        </w:rPr>
        <w:t>имеют лишь среднее</w:t>
      </w:r>
      <w:r w:rsidR="001E61AA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DC43A6" w:rsidRPr="003E2692">
        <w:rPr>
          <w:rFonts w:ascii="Times New Roman" w:hAnsi="Times New Roman" w:cs="Times New Roman"/>
          <w:sz w:val="32"/>
          <w:szCs w:val="32"/>
        </w:rPr>
        <w:t>специальное</w:t>
      </w:r>
      <w:r w:rsidR="00B25D5A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DC43A6" w:rsidRPr="003E2692">
        <w:rPr>
          <w:rFonts w:ascii="Times New Roman" w:hAnsi="Times New Roman" w:cs="Times New Roman"/>
          <w:sz w:val="32"/>
          <w:szCs w:val="32"/>
        </w:rPr>
        <w:t>образование</w:t>
      </w:r>
      <w:r w:rsidR="001E61AA" w:rsidRPr="003E2692">
        <w:rPr>
          <w:rFonts w:ascii="Times New Roman" w:hAnsi="Times New Roman" w:cs="Times New Roman"/>
          <w:sz w:val="32"/>
          <w:szCs w:val="32"/>
        </w:rPr>
        <w:t xml:space="preserve">. </w:t>
      </w:r>
      <w:r w:rsidR="00B25D5A" w:rsidRPr="003E2692">
        <w:rPr>
          <w:rFonts w:ascii="Times New Roman" w:hAnsi="Times New Roman" w:cs="Times New Roman"/>
          <w:sz w:val="32"/>
          <w:szCs w:val="32"/>
        </w:rPr>
        <w:t>К</w:t>
      </w:r>
      <w:r w:rsidR="001E61AA" w:rsidRPr="003E2692">
        <w:rPr>
          <w:rFonts w:ascii="Times New Roman" w:hAnsi="Times New Roman" w:cs="Times New Roman"/>
          <w:sz w:val="32"/>
          <w:szCs w:val="32"/>
        </w:rPr>
        <w:t>аждому из них стоит задуматься о получении высшего образования.</w:t>
      </w:r>
      <w:r w:rsidR="001A1C24" w:rsidRPr="003E26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255C2" w:rsidRPr="003E2692" w:rsidRDefault="002B00B3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На сегодняшний день образовательные учреждения укомплектованы кадрами</w:t>
      </w:r>
      <w:r w:rsidR="00BB16ED" w:rsidRPr="003E2692">
        <w:rPr>
          <w:rFonts w:ascii="Times New Roman" w:hAnsi="Times New Roman" w:cs="Times New Roman"/>
          <w:sz w:val="32"/>
          <w:szCs w:val="32"/>
        </w:rPr>
        <w:t xml:space="preserve">. </w:t>
      </w:r>
      <w:r w:rsidR="00AD3EE1" w:rsidRPr="003E2692">
        <w:rPr>
          <w:rFonts w:ascii="Times New Roman" w:hAnsi="Times New Roman" w:cs="Times New Roman"/>
          <w:sz w:val="32"/>
          <w:szCs w:val="32"/>
        </w:rPr>
        <w:t>Но кадро</w:t>
      </w:r>
      <w:r w:rsidR="003C5663" w:rsidRPr="003E2692">
        <w:rPr>
          <w:rFonts w:ascii="Times New Roman" w:hAnsi="Times New Roman" w:cs="Times New Roman"/>
          <w:sz w:val="32"/>
          <w:szCs w:val="32"/>
        </w:rPr>
        <w:t>вая потребность имеет место</w:t>
      </w:r>
      <w:r w:rsidR="00AD3EE1" w:rsidRPr="003E2692">
        <w:rPr>
          <w:rFonts w:ascii="Times New Roman" w:hAnsi="Times New Roman" w:cs="Times New Roman"/>
          <w:sz w:val="32"/>
          <w:szCs w:val="32"/>
        </w:rPr>
        <w:t>.</w:t>
      </w:r>
      <w:r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3C5663" w:rsidRPr="003E2692">
        <w:rPr>
          <w:rFonts w:ascii="Times New Roman" w:hAnsi="Times New Roman" w:cs="Times New Roman"/>
          <w:sz w:val="32"/>
          <w:szCs w:val="32"/>
        </w:rPr>
        <w:t>В</w:t>
      </w:r>
      <w:r w:rsidR="00AD3EE1" w:rsidRPr="003E2692">
        <w:rPr>
          <w:rFonts w:ascii="Times New Roman" w:hAnsi="Times New Roman" w:cs="Times New Roman"/>
          <w:sz w:val="32"/>
          <w:szCs w:val="32"/>
        </w:rPr>
        <w:t xml:space="preserve"> образова</w:t>
      </w:r>
      <w:r w:rsidR="00BB16ED" w:rsidRPr="003E2692">
        <w:rPr>
          <w:rFonts w:ascii="Times New Roman" w:hAnsi="Times New Roman" w:cs="Times New Roman"/>
          <w:sz w:val="32"/>
          <w:szCs w:val="32"/>
        </w:rPr>
        <w:t>те</w:t>
      </w:r>
      <w:r w:rsidR="00AD3EE1" w:rsidRPr="003E2692">
        <w:rPr>
          <w:rFonts w:ascii="Times New Roman" w:hAnsi="Times New Roman" w:cs="Times New Roman"/>
          <w:sz w:val="32"/>
          <w:szCs w:val="32"/>
        </w:rPr>
        <w:t>льных учреждениях района существует 6 вакансий. Наиболее дефицитными специальностями продолжают</w:t>
      </w:r>
      <w:r w:rsidR="00632F22" w:rsidRPr="003E2692">
        <w:rPr>
          <w:rFonts w:ascii="Times New Roman" w:hAnsi="Times New Roman" w:cs="Times New Roman"/>
          <w:sz w:val="32"/>
          <w:szCs w:val="32"/>
        </w:rPr>
        <w:t xml:space="preserve"> оставаться учителя математики, информатики и</w:t>
      </w:r>
      <w:r w:rsidR="008C7949" w:rsidRPr="003E2692">
        <w:rPr>
          <w:rFonts w:ascii="Times New Roman" w:hAnsi="Times New Roman" w:cs="Times New Roman"/>
          <w:sz w:val="32"/>
          <w:szCs w:val="32"/>
        </w:rPr>
        <w:t xml:space="preserve"> химии</w:t>
      </w:r>
      <w:r w:rsidR="00AD3EE1" w:rsidRPr="003E2692">
        <w:rPr>
          <w:rFonts w:ascii="Times New Roman" w:hAnsi="Times New Roman" w:cs="Times New Roman"/>
          <w:sz w:val="32"/>
          <w:szCs w:val="32"/>
        </w:rPr>
        <w:t>. В основном</w:t>
      </w:r>
      <w:r w:rsidR="005F2AE0" w:rsidRPr="003E2692">
        <w:rPr>
          <w:rFonts w:ascii="Times New Roman" w:hAnsi="Times New Roman" w:cs="Times New Roman"/>
          <w:sz w:val="32"/>
          <w:szCs w:val="32"/>
        </w:rPr>
        <w:t>,</w:t>
      </w:r>
      <w:r w:rsidR="00AD3EE1" w:rsidRPr="003E2692">
        <w:rPr>
          <w:rFonts w:ascii="Times New Roman" w:hAnsi="Times New Roman" w:cs="Times New Roman"/>
          <w:sz w:val="32"/>
          <w:szCs w:val="32"/>
        </w:rPr>
        <w:t xml:space="preserve"> закрыть имеющиеся вакансии удается за счет внутреннего и внешнего совместительства.</w:t>
      </w:r>
      <w:r w:rsidR="00632F22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1A3EED" w:rsidRPr="003E2692">
        <w:rPr>
          <w:rFonts w:ascii="Times New Roman" w:hAnsi="Times New Roman" w:cs="Times New Roman"/>
          <w:sz w:val="32"/>
          <w:szCs w:val="32"/>
        </w:rPr>
        <w:t xml:space="preserve">Однако большая нагрузка на учителя </w:t>
      </w:r>
      <w:r w:rsidR="00D901AB" w:rsidRPr="003E2692">
        <w:rPr>
          <w:rFonts w:ascii="Times New Roman" w:hAnsi="Times New Roman" w:cs="Times New Roman"/>
          <w:sz w:val="32"/>
          <w:szCs w:val="32"/>
        </w:rPr>
        <w:t xml:space="preserve">не способствует повышению качества обучения. </w:t>
      </w:r>
      <w:r w:rsidR="00AF4B81" w:rsidRPr="003E2692">
        <w:rPr>
          <w:rFonts w:ascii="Times New Roman" w:hAnsi="Times New Roman" w:cs="Times New Roman"/>
          <w:sz w:val="32"/>
          <w:szCs w:val="32"/>
        </w:rPr>
        <w:t xml:space="preserve">И здесь необходимо </w:t>
      </w:r>
      <w:r w:rsidR="005C76EB" w:rsidRPr="003E2692">
        <w:rPr>
          <w:rFonts w:ascii="Times New Roman" w:hAnsi="Times New Roman" w:cs="Times New Roman"/>
          <w:sz w:val="32"/>
          <w:szCs w:val="32"/>
        </w:rPr>
        <w:t>отработать механизм</w:t>
      </w:r>
      <w:r w:rsidR="00AF4B81" w:rsidRPr="003E2692">
        <w:rPr>
          <w:rFonts w:ascii="Times New Roman" w:hAnsi="Times New Roman" w:cs="Times New Roman"/>
          <w:sz w:val="32"/>
          <w:szCs w:val="32"/>
        </w:rPr>
        <w:t xml:space="preserve"> повышения заработной платы</w:t>
      </w:r>
      <w:r w:rsidR="0059135F" w:rsidRPr="003E2692">
        <w:rPr>
          <w:rFonts w:ascii="Times New Roman" w:hAnsi="Times New Roman" w:cs="Times New Roman"/>
          <w:sz w:val="32"/>
          <w:szCs w:val="32"/>
        </w:rPr>
        <w:t>, но</w:t>
      </w:r>
      <w:r w:rsidR="00AF4B81" w:rsidRPr="003E2692">
        <w:rPr>
          <w:rFonts w:ascii="Times New Roman" w:hAnsi="Times New Roman" w:cs="Times New Roman"/>
          <w:sz w:val="32"/>
          <w:szCs w:val="32"/>
        </w:rPr>
        <w:t xml:space="preserve"> не  за счет увеличения часов</w:t>
      </w:r>
      <w:r w:rsidR="0059135F" w:rsidRPr="003E2692">
        <w:rPr>
          <w:rFonts w:ascii="Times New Roman" w:hAnsi="Times New Roman" w:cs="Times New Roman"/>
          <w:sz w:val="32"/>
          <w:szCs w:val="32"/>
        </w:rPr>
        <w:t>.</w:t>
      </w:r>
      <w:r w:rsidR="00AF4B81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656833" w:rsidRPr="003E2692">
        <w:rPr>
          <w:rFonts w:ascii="Times New Roman" w:hAnsi="Times New Roman" w:cs="Times New Roman"/>
          <w:sz w:val="32"/>
          <w:szCs w:val="32"/>
        </w:rPr>
        <w:t xml:space="preserve">Так, в прошлом году мы откорректировали штатное расписание, изменили коэффициенты, проценты стимулирования. </w:t>
      </w:r>
    </w:p>
    <w:p w:rsidR="00AD3EE1" w:rsidRPr="003E2692" w:rsidRDefault="008C7949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Средний возраст педагога составляет </w:t>
      </w:r>
      <w:r w:rsidR="00B645F3" w:rsidRPr="003E2692">
        <w:rPr>
          <w:rFonts w:ascii="Times New Roman" w:hAnsi="Times New Roman" w:cs="Times New Roman"/>
          <w:sz w:val="32"/>
          <w:szCs w:val="32"/>
        </w:rPr>
        <w:t>49</w:t>
      </w:r>
      <w:r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B645F3" w:rsidRPr="003E2692">
        <w:rPr>
          <w:rFonts w:ascii="Times New Roman" w:hAnsi="Times New Roman" w:cs="Times New Roman"/>
          <w:sz w:val="32"/>
          <w:szCs w:val="32"/>
        </w:rPr>
        <w:t>лет</w:t>
      </w:r>
      <w:r w:rsidRPr="003E2692">
        <w:rPr>
          <w:rFonts w:ascii="Times New Roman" w:hAnsi="Times New Roman" w:cs="Times New Roman"/>
          <w:sz w:val="32"/>
          <w:szCs w:val="32"/>
        </w:rPr>
        <w:t xml:space="preserve">. </w:t>
      </w:r>
      <w:r w:rsidR="00B53098" w:rsidRPr="003E2692">
        <w:rPr>
          <w:rFonts w:ascii="Times New Roman" w:hAnsi="Times New Roman" w:cs="Times New Roman"/>
          <w:sz w:val="32"/>
          <w:szCs w:val="32"/>
        </w:rPr>
        <w:t xml:space="preserve">В связи с этим, ключевым вопросом в кадровом обеспечении отрасли </w:t>
      </w:r>
      <w:r w:rsidR="00B3315C" w:rsidRPr="003E2692">
        <w:rPr>
          <w:rFonts w:ascii="Times New Roman" w:hAnsi="Times New Roman" w:cs="Times New Roman"/>
          <w:sz w:val="32"/>
          <w:szCs w:val="32"/>
        </w:rPr>
        <w:t xml:space="preserve">является </w:t>
      </w:r>
      <w:r w:rsidR="00B53098" w:rsidRPr="003E2692">
        <w:rPr>
          <w:rFonts w:ascii="Times New Roman" w:hAnsi="Times New Roman" w:cs="Times New Roman"/>
          <w:sz w:val="32"/>
          <w:szCs w:val="32"/>
        </w:rPr>
        <w:lastRenderedPageBreak/>
        <w:t>привлечение</w:t>
      </w:r>
      <w:r w:rsidR="00AD3EE1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B53098" w:rsidRPr="003E2692">
        <w:rPr>
          <w:rFonts w:ascii="Times New Roman" w:hAnsi="Times New Roman" w:cs="Times New Roman"/>
          <w:sz w:val="32"/>
          <w:szCs w:val="32"/>
        </w:rPr>
        <w:t>и закрепление</w:t>
      </w:r>
      <w:r w:rsidR="00AD3EE1" w:rsidRPr="003E2692">
        <w:rPr>
          <w:rFonts w:ascii="Times New Roman" w:hAnsi="Times New Roman" w:cs="Times New Roman"/>
          <w:sz w:val="32"/>
          <w:szCs w:val="32"/>
        </w:rPr>
        <w:t xml:space="preserve"> молодых </w:t>
      </w:r>
      <w:r w:rsidR="00B53098" w:rsidRPr="003E2692">
        <w:rPr>
          <w:rFonts w:ascii="Times New Roman" w:hAnsi="Times New Roman" w:cs="Times New Roman"/>
          <w:sz w:val="32"/>
          <w:szCs w:val="32"/>
        </w:rPr>
        <w:t>специалистов</w:t>
      </w:r>
      <w:r w:rsidR="00AD3EE1" w:rsidRPr="003E2692">
        <w:rPr>
          <w:rFonts w:ascii="Times New Roman" w:hAnsi="Times New Roman" w:cs="Times New Roman"/>
          <w:sz w:val="32"/>
          <w:szCs w:val="32"/>
        </w:rPr>
        <w:t>.</w:t>
      </w:r>
      <w:r w:rsidRPr="003E2692">
        <w:rPr>
          <w:rFonts w:ascii="Times New Roman" w:hAnsi="Times New Roman" w:cs="Times New Roman"/>
          <w:sz w:val="32"/>
          <w:szCs w:val="32"/>
        </w:rPr>
        <w:t xml:space="preserve"> В этом году в </w:t>
      </w:r>
      <w:r w:rsidR="009A21B5" w:rsidRPr="003E2692">
        <w:rPr>
          <w:rFonts w:ascii="Times New Roman" w:hAnsi="Times New Roman" w:cs="Times New Roman"/>
          <w:sz w:val="32"/>
          <w:szCs w:val="32"/>
        </w:rPr>
        <w:t>педагогический</w:t>
      </w:r>
      <w:r w:rsidRPr="003E2692">
        <w:rPr>
          <w:rFonts w:ascii="Times New Roman" w:hAnsi="Times New Roman" w:cs="Times New Roman"/>
          <w:sz w:val="32"/>
          <w:szCs w:val="32"/>
        </w:rPr>
        <w:t xml:space="preserve"> коллектив вливается молодой учитель – </w:t>
      </w:r>
      <w:proofErr w:type="spellStart"/>
      <w:r w:rsidRPr="003E2692">
        <w:rPr>
          <w:rFonts w:ascii="Times New Roman" w:hAnsi="Times New Roman" w:cs="Times New Roman"/>
          <w:sz w:val="32"/>
          <w:szCs w:val="32"/>
        </w:rPr>
        <w:t>Тумайкина</w:t>
      </w:r>
      <w:proofErr w:type="spellEnd"/>
      <w:r w:rsidRPr="003E2692">
        <w:rPr>
          <w:rFonts w:ascii="Times New Roman" w:hAnsi="Times New Roman" w:cs="Times New Roman"/>
          <w:sz w:val="32"/>
          <w:szCs w:val="32"/>
        </w:rPr>
        <w:t xml:space="preserve"> Алина Олеговна</w:t>
      </w:r>
      <w:r w:rsidR="009A21B5" w:rsidRPr="003E2692">
        <w:rPr>
          <w:rFonts w:ascii="Times New Roman" w:hAnsi="Times New Roman" w:cs="Times New Roman"/>
          <w:sz w:val="32"/>
          <w:szCs w:val="32"/>
        </w:rPr>
        <w:t>, которая</w:t>
      </w:r>
      <w:r w:rsidRPr="003E2692">
        <w:rPr>
          <w:rFonts w:ascii="Times New Roman" w:hAnsi="Times New Roman" w:cs="Times New Roman"/>
          <w:sz w:val="32"/>
          <w:szCs w:val="32"/>
        </w:rPr>
        <w:t xml:space="preserve"> будет преподавать английский язык в </w:t>
      </w:r>
      <w:proofErr w:type="spellStart"/>
      <w:r w:rsidRPr="003E2692">
        <w:rPr>
          <w:rFonts w:ascii="Times New Roman" w:hAnsi="Times New Roman" w:cs="Times New Roman"/>
          <w:sz w:val="32"/>
          <w:szCs w:val="32"/>
        </w:rPr>
        <w:t>Большеберезниковской</w:t>
      </w:r>
      <w:proofErr w:type="spellEnd"/>
      <w:r w:rsidRPr="003E2692">
        <w:rPr>
          <w:rFonts w:ascii="Times New Roman" w:hAnsi="Times New Roman" w:cs="Times New Roman"/>
          <w:sz w:val="32"/>
          <w:szCs w:val="32"/>
        </w:rPr>
        <w:t xml:space="preserve"> средней школе.</w:t>
      </w:r>
      <w:r w:rsidR="00BC7553" w:rsidRPr="003E2692">
        <w:rPr>
          <w:rFonts w:ascii="Times New Roman" w:hAnsi="Times New Roman" w:cs="Times New Roman"/>
          <w:sz w:val="32"/>
          <w:szCs w:val="32"/>
        </w:rPr>
        <w:t xml:space="preserve"> Хочу отметить, что на протяжении 7 лет выпускники возвращаются и работают в учреждениях образования нашего района.</w:t>
      </w:r>
    </w:p>
    <w:p w:rsidR="00B53098" w:rsidRPr="003E2692" w:rsidRDefault="00B53098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В предстоящем учебном году в образовательных организациях района численность молодых педагогов составит</w:t>
      </w:r>
      <w:r w:rsidR="00EA1A5E" w:rsidRPr="003E2692">
        <w:rPr>
          <w:rFonts w:ascii="Times New Roman" w:hAnsi="Times New Roman" w:cs="Times New Roman"/>
          <w:sz w:val="32"/>
          <w:szCs w:val="32"/>
        </w:rPr>
        <w:t xml:space="preserve"> 7 </w:t>
      </w:r>
      <w:r w:rsidRPr="003E2692">
        <w:rPr>
          <w:rFonts w:ascii="Times New Roman" w:hAnsi="Times New Roman" w:cs="Times New Roman"/>
          <w:sz w:val="32"/>
          <w:szCs w:val="32"/>
        </w:rPr>
        <w:t xml:space="preserve">человек </w:t>
      </w:r>
      <w:r w:rsidR="00BB16ED" w:rsidRPr="003E2692">
        <w:rPr>
          <w:rFonts w:ascii="Times New Roman" w:hAnsi="Times New Roman" w:cs="Times New Roman"/>
          <w:sz w:val="32"/>
          <w:szCs w:val="32"/>
        </w:rPr>
        <w:t>(</w:t>
      </w:r>
      <w:r w:rsidR="006E308C" w:rsidRPr="003E2692">
        <w:rPr>
          <w:rFonts w:ascii="Times New Roman" w:hAnsi="Times New Roman" w:cs="Times New Roman"/>
          <w:sz w:val="32"/>
          <w:szCs w:val="32"/>
        </w:rPr>
        <w:t>4</w:t>
      </w:r>
      <w:r w:rsidRPr="003E2692">
        <w:rPr>
          <w:rFonts w:ascii="Times New Roman" w:hAnsi="Times New Roman" w:cs="Times New Roman"/>
          <w:sz w:val="32"/>
          <w:szCs w:val="32"/>
        </w:rPr>
        <w:t xml:space="preserve">% от общей численности </w:t>
      </w:r>
      <w:proofErr w:type="spellStart"/>
      <w:r w:rsidRPr="003E2692">
        <w:rPr>
          <w:rFonts w:ascii="Times New Roman" w:hAnsi="Times New Roman" w:cs="Times New Roman"/>
          <w:sz w:val="32"/>
          <w:szCs w:val="32"/>
        </w:rPr>
        <w:t>педработников</w:t>
      </w:r>
      <w:proofErr w:type="spellEnd"/>
      <w:r w:rsidRPr="003E2692">
        <w:rPr>
          <w:rFonts w:ascii="Times New Roman" w:hAnsi="Times New Roman" w:cs="Times New Roman"/>
          <w:sz w:val="32"/>
          <w:szCs w:val="32"/>
        </w:rPr>
        <w:t xml:space="preserve"> района).</w:t>
      </w:r>
    </w:p>
    <w:p w:rsidR="002F4BFE" w:rsidRPr="003E2692" w:rsidRDefault="00784DB9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Одно из решений кадровой проблемы – это воспитание будущих педагогов из своих выпускников и заключение с ними договоров в рамках целевого приема на педагогические специальности. </w:t>
      </w:r>
      <w:r w:rsidR="007B1D19" w:rsidRPr="003E2692">
        <w:rPr>
          <w:rFonts w:ascii="Times New Roman" w:hAnsi="Times New Roman" w:cs="Times New Roman"/>
          <w:sz w:val="32"/>
          <w:szCs w:val="32"/>
        </w:rPr>
        <w:t xml:space="preserve">В этом году договора с педагогическим институтом заключили </w:t>
      </w:r>
      <w:r w:rsidR="002F4BFE" w:rsidRPr="003E2692">
        <w:rPr>
          <w:rFonts w:ascii="Times New Roman" w:hAnsi="Times New Roman" w:cs="Times New Roman"/>
          <w:sz w:val="32"/>
          <w:szCs w:val="32"/>
        </w:rPr>
        <w:t>7 выпускников</w:t>
      </w:r>
      <w:r w:rsidR="007B1D19" w:rsidRPr="003E2692">
        <w:rPr>
          <w:rFonts w:ascii="Times New Roman" w:hAnsi="Times New Roman" w:cs="Times New Roman"/>
          <w:sz w:val="32"/>
          <w:szCs w:val="32"/>
        </w:rPr>
        <w:t xml:space="preserve">, которые, я надеюсь, </w:t>
      </w:r>
      <w:r w:rsidR="002F4BFE" w:rsidRPr="003E2692">
        <w:rPr>
          <w:rFonts w:ascii="Times New Roman" w:hAnsi="Times New Roman" w:cs="Times New Roman"/>
          <w:sz w:val="32"/>
          <w:szCs w:val="32"/>
        </w:rPr>
        <w:t>приедут</w:t>
      </w:r>
      <w:r w:rsidR="007B1D19" w:rsidRPr="003E2692">
        <w:rPr>
          <w:rFonts w:ascii="Times New Roman" w:hAnsi="Times New Roman" w:cs="Times New Roman"/>
          <w:sz w:val="32"/>
          <w:szCs w:val="32"/>
        </w:rPr>
        <w:t xml:space="preserve"> работать в </w:t>
      </w:r>
      <w:r w:rsidR="002F4BFE" w:rsidRPr="003E2692">
        <w:rPr>
          <w:rFonts w:ascii="Times New Roman" w:hAnsi="Times New Roman" w:cs="Times New Roman"/>
          <w:sz w:val="32"/>
          <w:szCs w:val="32"/>
        </w:rPr>
        <w:t>наш</w:t>
      </w:r>
      <w:r w:rsidR="007B1D19" w:rsidRPr="003E2692">
        <w:rPr>
          <w:rFonts w:ascii="Times New Roman" w:hAnsi="Times New Roman" w:cs="Times New Roman"/>
          <w:sz w:val="32"/>
          <w:szCs w:val="32"/>
        </w:rPr>
        <w:t xml:space="preserve"> район.</w:t>
      </w:r>
      <w:r w:rsidR="002F4BFE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1912F7" w:rsidRPr="003E2692">
        <w:rPr>
          <w:rFonts w:ascii="Times New Roman" w:hAnsi="Times New Roman" w:cs="Times New Roman"/>
          <w:sz w:val="32"/>
          <w:szCs w:val="32"/>
        </w:rPr>
        <w:t>Благодаря п</w:t>
      </w:r>
      <w:r w:rsidR="001912F7" w:rsidRPr="003E2692">
        <w:rPr>
          <w:rFonts w:ascii="Times New Roman" w:hAnsi="Times New Roman" w:cs="Times New Roman"/>
          <w:spacing w:val="3"/>
          <w:sz w:val="32"/>
          <w:szCs w:val="32"/>
        </w:rPr>
        <w:t>оправкам в федеральный закон "Об образовании в РФ"</w:t>
      </w:r>
      <w:r w:rsidR="007B1D19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1912F7" w:rsidRPr="003E2692">
        <w:rPr>
          <w:rFonts w:ascii="Times New Roman" w:hAnsi="Times New Roman" w:cs="Times New Roman"/>
          <w:sz w:val="32"/>
          <w:szCs w:val="32"/>
        </w:rPr>
        <w:t xml:space="preserve">они будучи студентами </w:t>
      </w:r>
      <w:r w:rsidR="002F4BFE" w:rsidRPr="003E2692">
        <w:rPr>
          <w:rFonts w:ascii="Times New Roman" w:hAnsi="Times New Roman" w:cs="Times New Roman"/>
          <w:sz w:val="32"/>
          <w:szCs w:val="32"/>
        </w:rPr>
        <w:t>с</w:t>
      </w:r>
      <w:r w:rsidR="001912F7" w:rsidRPr="003E2692">
        <w:rPr>
          <w:rFonts w:ascii="Times New Roman" w:hAnsi="Times New Roman" w:cs="Times New Roman"/>
          <w:sz w:val="32"/>
          <w:szCs w:val="32"/>
        </w:rPr>
        <w:t xml:space="preserve">могут вести уроки. </w:t>
      </w:r>
      <w:r w:rsidR="002F4BFE" w:rsidRPr="003E2692">
        <w:rPr>
          <w:rFonts w:ascii="Times New Roman" w:hAnsi="Times New Roman" w:cs="Times New Roman"/>
          <w:sz w:val="32"/>
          <w:szCs w:val="32"/>
        </w:rPr>
        <w:t xml:space="preserve">Это еще один плюс при укомплектовании штатов. </w:t>
      </w:r>
    </w:p>
    <w:p w:rsidR="00523B7A" w:rsidRPr="003E2692" w:rsidRDefault="004578A5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Молодые учителя</w:t>
      </w:r>
      <w:r w:rsidR="00523B7A" w:rsidRPr="003E2692">
        <w:rPr>
          <w:rFonts w:ascii="Times New Roman" w:hAnsi="Times New Roman" w:cs="Times New Roman"/>
          <w:sz w:val="32"/>
          <w:szCs w:val="32"/>
        </w:rPr>
        <w:t xml:space="preserve"> – активные участники конкурсов, районных мероприятий. Это </w:t>
      </w:r>
      <w:r w:rsidR="005C3DA3" w:rsidRPr="003E2692">
        <w:rPr>
          <w:rFonts w:ascii="Times New Roman" w:hAnsi="Times New Roman" w:cs="Times New Roman"/>
          <w:sz w:val="32"/>
          <w:szCs w:val="32"/>
        </w:rPr>
        <w:t xml:space="preserve">участие в </w:t>
      </w:r>
      <w:r w:rsidRPr="003E2692">
        <w:rPr>
          <w:rFonts w:ascii="Times New Roman" w:hAnsi="Times New Roman" w:cs="Times New Roman"/>
          <w:sz w:val="32"/>
          <w:szCs w:val="32"/>
        </w:rPr>
        <w:t>республиканском</w:t>
      </w:r>
      <w:r w:rsidR="005C3DA3" w:rsidRPr="003E2692">
        <w:rPr>
          <w:rFonts w:ascii="Times New Roman" w:hAnsi="Times New Roman" w:cs="Times New Roman"/>
          <w:sz w:val="32"/>
          <w:szCs w:val="32"/>
        </w:rPr>
        <w:t xml:space="preserve"> конкурсе «</w:t>
      </w:r>
      <w:r w:rsidR="00204377" w:rsidRPr="003E2692">
        <w:rPr>
          <w:rFonts w:ascii="Times New Roman" w:hAnsi="Times New Roman" w:cs="Times New Roman"/>
          <w:sz w:val="32"/>
          <w:szCs w:val="32"/>
        </w:rPr>
        <w:t>Педагогический дебют</w:t>
      </w:r>
      <w:r w:rsidR="005C3DA3" w:rsidRPr="003E2692">
        <w:rPr>
          <w:rFonts w:ascii="Times New Roman" w:hAnsi="Times New Roman" w:cs="Times New Roman"/>
          <w:sz w:val="32"/>
          <w:szCs w:val="32"/>
        </w:rPr>
        <w:t>»</w:t>
      </w:r>
      <w:r w:rsidRPr="003E26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04377" w:rsidRPr="003E2692">
        <w:rPr>
          <w:rFonts w:ascii="Times New Roman" w:hAnsi="Times New Roman" w:cs="Times New Roman"/>
          <w:sz w:val="32"/>
          <w:szCs w:val="32"/>
        </w:rPr>
        <w:t>Хлучиной</w:t>
      </w:r>
      <w:proofErr w:type="spellEnd"/>
      <w:r w:rsidRPr="003E2692">
        <w:rPr>
          <w:rFonts w:ascii="Times New Roman" w:hAnsi="Times New Roman" w:cs="Times New Roman"/>
          <w:sz w:val="32"/>
          <w:szCs w:val="32"/>
        </w:rPr>
        <w:t xml:space="preserve"> Юлии Евгеньевны</w:t>
      </w:r>
      <w:r w:rsidR="0086311A" w:rsidRPr="003E2692">
        <w:rPr>
          <w:rFonts w:ascii="Times New Roman" w:hAnsi="Times New Roman" w:cs="Times New Roman"/>
          <w:sz w:val="32"/>
          <w:szCs w:val="32"/>
        </w:rPr>
        <w:t>,</w:t>
      </w:r>
      <w:r w:rsidR="005F0BD5" w:rsidRPr="003E2692">
        <w:rPr>
          <w:rFonts w:ascii="Times New Roman" w:hAnsi="Times New Roman" w:cs="Times New Roman"/>
          <w:sz w:val="32"/>
          <w:szCs w:val="32"/>
        </w:rPr>
        <w:t xml:space="preserve"> психолога </w:t>
      </w:r>
      <w:proofErr w:type="spellStart"/>
      <w:r w:rsidR="00204377" w:rsidRPr="003E2692">
        <w:rPr>
          <w:rFonts w:ascii="Times New Roman" w:hAnsi="Times New Roman" w:cs="Times New Roman"/>
          <w:sz w:val="32"/>
          <w:szCs w:val="32"/>
        </w:rPr>
        <w:t>Большеберезниковской</w:t>
      </w:r>
      <w:proofErr w:type="spellEnd"/>
      <w:r w:rsidR="00204377" w:rsidRPr="003E2692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204377" w:rsidRPr="003E2692">
        <w:rPr>
          <w:rFonts w:ascii="Times New Roman" w:hAnsi="Times New Roman" w:cs="Times New Roman"/>
          <w:sz w:val="32"/>
          <w:szCs w:val="32"/>
        </w:rPr>
        <w:t>Марьяновской</w:t>
      </w:r>
      <w:proofErr w:type="spellEnd"/>
      <w:r w:rsidR="00204377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5F0BD5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204377" w:rsidRPr="003E2692">
        <w:rPr>
          <w:rFonts w:ascii="Times New Roman" w:hAnsi="Times New Roman" w:cs="Times New Roman"/>
          <w:sz w:val="32"/>
          <w:szCs w:val="32"/>
        </w:rPr>
        <w:t>средних школ</w:t>
      </w:r>
      <w:r w:rsidR="005F0BD5" w:rsidRPr="003E2692">
        <w:rPr>
          <w:rFonts w:ascii="Times New Roman" w:hAnsi="Times New Roman" w:cs="Times New Roman"/>
          <w:sz w:val="32"/>
          <w:szCs w:val="32"/>
        </w:rPr>
        <w:t xml:space="preserve">, </w:t>
      </w:r>
      <w:r w:rsidR="00A24FC8" w:rsidRPr="003E2692">
        <w:rPr>
          <w:rFonts w:ascii="Times New Roman" w:hAnsi="Times New Roman" w:cs="Times New Roman"/>
          <w:sz w:val="32"/>
          <w:szCs w:val="32"/>
        </w:rPr>
        <w:t>мун</w:t>
      </w:r>
      <w:r w:rsidR="00204377" w:rsidRPr="003E2692">
        <w:rPr>
          <w:rFonts w:ascii="Times New Roman" w:hAnsi="Times New Roman" w:cs="Times New Roman"/>
          <w:sz w:val="32"/>
          <w:szCs w:val="32"/>
        </w:rPr>
        <w:t>и</w:t>
      </w:r>
      <w:r w:rsidR="00A24FC8" w:rsidRPr="003E2692">
        <w:rPr>
          <w:rFonts w:ascii="Times New Roman" w:hAnsi="Times New Roman" w:cs="Times New Roman"/>
          <w:sz w:val="32"/>
          <w:szCs w:val="32"/>
        </w:rPr>
        <w:t>ц</w:t>
      </w:r>
      <w:r w:rsidR="00204377" w:rsidRPr="003E2692">
        <w:rPr>
          <w:rFonts w:ascii="Times New Roman" w:hAnsi="Times New Roman" w:cs="Times New Roman"/>
          <w:sz w:val="32"/>
          <w:szCs w:val="32"/>
        </w:rPr>
        <w:t xml:space="preserve">ипальном конкурсе «Учитель года - 2020» Полушкина Ильи Евгеньевича, учителя физической культуры </w:t>
      </w:r>
      <w:proofErr w:type="spellStart"/>
      <w:r w:rsidR="00204377" w:rsidRPr="003E2692">
        <w:rPr>
          <w:rFonts w:ascii="Times New Roman" w:hAnsi="Times New Roman" w:cs="Times New Roman"/>
          <w:sz w:val="32"/>
          <w:szCs w:val="32"/>
        </w:rPr>
        <w:t>Марьяновской</w:t>
      </w:r>
      <w:proofErr w:type="spellEnd"/>
      <w:r w:rsidR="00204377" w:rsidRPr="003E2692">
        <w:rPr>
          <w:rFonts w:ascii="Times New Roman" w:hAnsi="Times New Roman" w:cs="Times New Roman"/>
          <w:sz w:val="32"/>
          <w:szCs w:val="32"/>
        </w:rPr>
        <w:t xml:space="preserve"> средней школы</w:t>
      </w:r>
      <w:r w:rsidR="005F0BD5" w:rsidRPr="003E2692">
        <w:rPr>
          <w:rFonts w:ascii="Times New Roman" w:hAnsi="Times New Roman" w:cs="Times New Roman"/>
          <w:sz w:val="32"/>
          <w:szCs w:val="32"/>
        </w:rPr>
        <w:t xml:space="preserve">. </w:t>
      </w:r>
      <w:r w:rsidR="0086311A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523B7A" w:rsidRPr="003E2692">
        <w:rPr>
          <w:rFonts w:ascii="Times New Roman" w:hAnsi="Times New Roman" w:cs="Times New Roman"/>
          <w:sz w:val="32"/>
          <w:szCs w:val="32"/>
        </w:rPr>
        <w:t>Уверена, что активность участия наших молодых педагогов в конкурсах в предстоящем году не снизится.</w:t>
      </w:r>
    </w:p>
    <w:p w:rsidR="0088527A" w:rsidRPr="003E2692" w:rsidRDefault="00AB49D1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Не менее активную позицию занимают и более опытные педагоги</w:t>
      </w:r>
      <w:r w:rsidR="00F650AB" w:rsidRPr="003E2692">
        <w:rPr>
          <w:rFonts w:ascii="Times New Roman" w:hAnsi="Times New Roman" w:cs="Times New Roman"/>
          <w:sz w:val="32"/>
          <w:szCs w:val="32"/>
        </w:rPr>
        <w:t>.</w:t>
      </w:r>
      <w:r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CB2940" w:rsidRPr="003E2692">
        <w:rPr>
          <w:rFonts w:ascii="Times New Roman" w:hAnsi="Times New Roman" w:cs="Times New Roman"/>
          <w:sz w:val="32"/>
          <w:szCs w:val="32"/>
        </w:rPr>
        <w:t xml:space="preserve">Муниципальный конкурс «Учитель года - 2020» объединил </w:t>
      </w:r>
      <w:r w:rsidR="00FE5B80" w:rsidRPr="003E2692">
        <w:rPr>
          <w:rFonts w:ascii="Times New Roman" w:hAnsi="Times New Roman" w:cs="Times New Roman"/>
          <w:sz w:val="32"/>
          <w:szCs w:val="32"/>
        </w:rPr>
        <w:t>5</w:t>
      </w:r>
      <w:r w:rsidR="00CB2940" w:rsidRPr="003E2692">
        <w:rPr>
          <w:rFonts w:ascii="Times New Roman" w:hAnsi="Times New Roman" w:cs="Times New Roman"/>
          <w:sz w:val="32"/>
          <w:szCs w:val="32"/>
        </w:rPr>
        <w:t xml:space="preserve"> учителей, </w:t>
      </w:r>
      <w:r w:rsidR="0030664A" w:rsidRPr="003E2692">
        <w:rPr>
          <w:rFonts w:ascii="Times New Roman" w:hAnsi="Times New Roman" w:cs="Times New Roman"/>
          <w:sz w:val="32"/>
          <w:szCs w:val="32"/>
        </w:rPr>
        <w:t xml:space="preserve">победителем которого стала Кудрявцева Нина Анатольевна, учитель географии </w:t>
      </w:r>
      <w:proofErr w:type="spellStart"/>
      <w:r w:rsidR="0030664A" w:rsidRPr="003E2692">
        <w:rPr>
          <w:rFonts w:ascii="Times New Roman" w:hAnsi="Times New Roman" w:cs="Times New Roman"/>
          <w:sz w:val="32"/>
          <w:szCs w:val="32"/>
        </w:rPr>
        <w:t>Большеберезниковской</w:t>
      </w:r>
      <w:proofErr w:type="spellEnd"/>
      <w:r w:rsidR="0030664A" w:rsidRPr="003E2692">
        <w:rPr>
          <w:rFonts w:ascii="Times New Roman" w:hAnsi="Times New Roman" w:cs="Times New Roman"/>
          <w:sz w:val="32"/>
          <w:szCs w:val="32"/>
        </w:rPr>
        <w:t xml:space="preserve"> средней школы.</w:t>
      </w:r>
      <w:r w:rsidR="00315C6B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1217E2" w:rsidRPr="003E2692">
        <w:rPr>
          <w:rFonts w:ascii="Times New Roman" w:hAnsi="Times New Roman" w:cs="Times New Roman"/>
          <w:sz w:val="32"/>
          <w:szCs w:val="32"/>
        </w:rPr>
        <w:t>Претендентом на</w:t>
      </w:r>
      <w:r w:rsidR="00315C6B" w:rsidRPr="003E2692">
        <w:rPr>
          <w:rFonts w:ascii="Times New Roman" w:hAnsi="Times New Roman" w:cs="Times New Roman"/>
          <w:sz w:val="32"/>
          <w:szCs w:val="32"/>
        </w:rPr>
        <w:t xml:space="preserve"> премию Гла</w:t>
      </w:r>
      <w:r w:rsidR="001217E2" w:rsidRPr="003E2692">
        <w:rPr>
          <w:rFonts w:ascii="Times New Roman" w:hAnsi="Times New Roman" w:cs="Times New Roman"/>
          <w:sz w:val="32"/>
          <w:szCs w:val="32"/>
        </w:rPr>
        <w:t>вы Республики Мордовия заявилась</w:t>
      </w:r>
      <w:r w:rsidR="00315C6B" w:rsidRPr="003E2692">
        <w:rPr>
          <w:rFonts w:ascii="Times New Roman" w:hAnsi="Times New Roman" w:cs="Times New Roman"/>
          <w:sz w:val="32"/>
          <w:szCs w:val="32"/>
        </w:rPr>
        <w:t xml:space="preserve"> Полушкина Елена Викторовна, воспитатель Детского сада № 1.</w:t>
      </w:r>
      <w:r w:rsidR="00EA75C7" w:rsidRPr="003E26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A75C7" w:rsidRPr="003E2692">
        <w:rPr>
          <w:rFonts w:ascii="Times New Roman" w:hAnsi="Times New Roman" w:cs="Times New Roman"/>
          <w:sz w:val="32"/>
          <w:szCs w:val="32"/>
        </w:rPr>
        <w:t>Кисаров</w:t>
      </w:r>
      <w:proofErr w:type="spellEnd"/>
      <w:r w:rsidR="00EA75C7" w:rsidRPr="003E2692">
        <w:rPr>
          <w:rFonts w:ascii="Times New Roman" w:hAnsi="Times New Roman" w:cs="Times New Roman"/>
          <w:sz w:val="32"/>
          <w:szCs w:val="32"/>
        </w:rPr>
        <w:t xml:space="preserve"> Сергей Викторович, учитель </w:t>
      </w:r>
      <w:proofErr w:type="spellStart"/>
      <w:r w:rsidR="00EA75C7" w:rsidRPr="003E2692">
        <w:rPr>
          <w:rFonts w:ascii="Times New Roman" w:hAnsi="Times New Roman" w:cs="Times New Roman"/>
          <w:sz w:val="32"/>
          <w:szCs w:val="32"/>
        </w:rPr>
        <w:t>Большеб</w:t>
      </w:r>
      <w:r w:rsidR="008F5B1D" w:rsidRPr="003E2692">
        <w:rPr>
          <w:rFonts w:ascii="Times New Roman" w:hAnsi="Times New Roman" w:cs="Times New Roman"/>
          <w:sz w:val="32"/>
          <w:szCs w:val="32"/>
        </w:rPr>
        <w:t>ерезниковской</w:t>
      </w:r>
      <w:proofErr w:type="spellEnd"/>
      <w:r w:rsidR="008F5B1D" w:rsidRPr="003E2692">
        <w:rPr>
          <w:rFonts w:ascii="Times New Roman" w:hAnsi="Times New Roman" w:cs="Times New Roman"/>
          <w:sz w:val="32"/>
          <w:szCs w:val="32"/>
        </w:rPr>
        <w:t xml:space="preserve"> средней школы, </w:t>
      </w:r>
      <w:proofErr w:type="spellStart"/>
      <w:r w:rsidR="008F5B1D" w:rsidRPr="003E2692">
        <w:rPr>
          <w:rFonts w:ascii="Times New Roman" w:hAnsi="Times New Roman" w:cs="Times New Roman"/>
          <w:sz w:val="32"/>
          <w:szCs w:val="32"/>
        </w:rPr>
        <w:t>прИ</w:t>
      </w:r>
      <w:r w:rsidR="00EA75C7" w:rsidRPr="003E2692">
        <w:rPr>
          <w:rFonts w:ascii="Times New Roman" w:hAnsi="Times New Roman" w:cs="Times New Roman"/>
          <w:sz w:val="32"/>
          <w:szCs w:val="32"/>
        </w:rPr>
        <w:t>нял</w:t>
      </w:r>
      <w:proofErr w:type="spellEnd"/>
      <w:r w:rsidR="00EA75C7" w:rsidRPr="003E2692">
        <w:rPr>
          <w:rFonts w:ascii="Times New Roman" w:hAnsi="Times New Roman" w:cs="Times New Roman"/>
          <w:sz w:val="32"/>
          <w:szCs w:val="32"/>
        </w:rPr>
        <w:t xml:space="preserve"> участие в Международном форуме по спортивному направлению в Москве.</w:t>
      </w:r>
    </w:p>
    <w:p w:rsidR="00C93DA5" w:rsidRPr="003E2692" w:rsidRDefault="00E107A4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E2692">
        <w:rPr>
          <w:rFonts w:ascii="Times New Roman" w:hAnsi="Times New Roman" w:cs="Times New Roman"/>
          <w:sz w:val="32"/>
          <w:szCs w:val="32"/>
        </w:rPr>
        <w:lastRenderedPageBreak/>
        <w:t>ОбеспЕ</w:t>
      </w:r>
      <w:r w:rsidR="00C93DA5" w:rsidRPr="003E2692">
        <w:rPr>
          <w:rFonts w:ascii="Times New Roman" w:hAnsi="Times New Roman" w:cs="Times New Roman"/>
          <w:sz w:val="32"/>
          <w:szCs w:val="32"/>
        </w:rPr>
        <w:t>чение</w:t>
      </w:r>
      <w:proofErr w:type="spellEnd"/>
      <w:r w:rsidR="00C93DA5" w:rsidRPr="003E2692">
        <w:rPr>
          <w:rFonts w:ascii="Times New Roman" w:hAnsi="Times New Roman" w:cs="Times New Roman"/>
          <w:sz w:val="32"/>
          <w:szCs w:val="32"/>
        </w:rPr>
        <w:t xml:space="preserve"> системы образования района высокопрофессиональными кадрами, формирование института наставничества, создание мобильного кадрового резерва становятся первоочередными задачами.</w:t>
      </w:r>
    </w:p>
    <w:p w:rsidR="0080769A" w:rsidRPr="003E2692" w:rsidRDefault="0080769A" w:rsidP="0080769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Уважаемые коллеги! </w:t>
      </w:r>
    </w:p>
    <w:p w:rsidR="0080769A" w:rsidRPr="003E2692" w:rsidRDefault="0080769A" w:rsidP="0080769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Общее образование является базовым в образовательной системе, формирует основные навыки учащихся, необходимые компетенции, способствует их профессиональному самоопределению.</w:t>
      </w:r>
    </w:p>
    <w:p w:rsidR="0080769A" w:rsidRPr="003E2692" w:rsidRDefault="0080769A" w:rsidP="0080769A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В системе общего образования района обучался </w:t>
      </w:r>
      <w:r w:rsidR="00770356" w:rsidRPr="003E2692">
        <w:rPr>
          <w:rFonts w:ascii="Times New Roman" w:hAnsi="Times New Roman" w:cs="Times New Roman"/>
          <w:sz w:val="32"/>
          <w:szCs w:val="32"/>
        </w:rPr>
        <w:t xml:space="preserve">в прошлом году </w:t>
      </w:r>
      <w:r w:rsidRPr="003E2692">
        <w:rPr>
          <w:rFonts w:ascii="Times New Roman" w:hAnsi="Times New Roman" w:cs="Times New Roman"/>
          <w:sz w:val="32"/>
          <w:szCs w:val="32"/>
        </w:rPr>
        <w:t xml:space="preserve">801  ребенок. К сожалению, на начало нового учебного года предварительный контингент составляет 770 детей, что на 31 ребенка меньше, чем в прошлом году.  </w:t>
      </w:r>
    </w:p>
    <w:p w:rsidR="00AC539F" w:rsidRPr="003E2692" w:rsidRDefault="00AC539F" w:rsidP="00AC53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Из анализа данных по итогам учебного года видно, что </w:t>
      </w:r>
      <w:proofErr w:type="spellStart"/>
      <w:r w:rsidRPr="003E2692">
        <w:rPr>
          <w:rFonts w:ascii="Times New Roman" w:hAnsi="Times New Roman" w:cs="Times New Roman"/>
          <w:sz w:val="32"/>
          <w:szCs w:val="32"/>
        </w:rPr>
        <w:t>среднерайонный</w:t>
      </w:r>
      <w:proofErr w:type="spellEnd"/>
      <w:r w:rsidRPr="003E2692">
        <w:rPr>
          <w:rFonts w:ascii="Times New Roman" w:hAnsi="Times New Roman" w:cs="Times New Roman"/>
          <w:sz w:val="32"/>
          <w:szCs w:val="32"/>
        </w:rPr>
        <w:t xml:space="preserve"> показатель качества составил 55,97 %, что на 4,59 % выше показателя за прошедший год. В этом году ученики показали абсолютную успеваемость (100 %</w:t>
      </w:r>
      <w:proofErr w:type="gramStart"/>
      <w:r w:rsidRPr="003E2692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="00EE6FE7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Pr="003E2692">
        <w:rPr>
          <w:rFonts w:ascii="Times New Roman" w:hAnsi="Times New Roman" w:cs="Times New Roman"/>
          <w:sz w:val="32"/>
          <w:szCs w:val="32"/>
        </w:rPr>
        <w:t xml:space="preserve">(2019-2020 учебный год 99,8 %). </w:t>
      </w:r>
    </w:p>
    <w:p w:rsidR="007013AB" w:rsidRPr="003E2692" w:rsidRDefault="00C9555C" w:rsidP="00AC539F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Государственная итоговая аттестация в 9 классах в этом году была отменена. Всего </w:t>
      </w:r>
      <w:proofErr w:type="spellStart"/>
      <w:r w:rsidRPr="003E2692">
        <w:rPr>
          <w:rFonts w:ascii="Times New Roman" w:hAnsi="Times New Roman" w:cs="Times New Roman"/>
          <w:sz w:val="32"/>
          <w:szCs w:val="32"/>
        </w:rPr>
        <w:t>выпустилось</w:t>
      </w:r>
      <w:proofErr w:type="spellEnd"/>
      <w:r w:rsidRPr="003E2692">
        <w:rPr>
          <w:rFonts w:ascii="Times New Roman" w:hAnsi="Times New Roman" w:cs="Times New Roman"/>
          <w:sz w:val="32"/>
          <w:szCs w:val="32"/>
        </w:rPr>
        <w:t xml:space="preserve"> из 9 классов 90  человек. Из них 13 получили аттестат с отличием (14 %). </w:t>
      </w:r>
      <w:r w:rsidR="00F77307" w:rsidRPr="003E2692">
        <w:rPr>
          <w:rFonts w:ascii="Times New Roman" w:hAnsi="Times New Roman" w:cs="Times New Roman"/>
          <w:sz w:val="32"/>
          <w:szCs w:val="32"/>
        </w:rPr>
        <w:t>47</w:t>
      </w:r>
      <w:r w:rsidRPr="003E2692">
        <w:rPr>
          <w:rFonts w:ascii="Times New Roman" w:hAnsi="Times New Roman" w:cs="Times New Roman"/>
          <w:sz w:val="32"/>
          <w:szCs w:val="32"/>
        </w:rPr>
        <w:t xml:space="preserve"> человек  написали заявление в 10 классы.</w:t>
      </w:r>
    </w:p>
    <w:p w:rsidR="00823116" w:rsidRPr="003E2692" w:rsidRDefault="00823116" w:rsidP="008231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Государственную итоговую аттестацию в форме ЕГЭ в 2020 году успешно прошли все выпускники 11-х классов. Из 48 человек сдавали ЕГЭ 44 человека. </w:t>
      </w:r>
    </w:p>
    <w:p w:rsidR="00823116" w:rsidRPr="003E2692" w:rsidRDefault="00823116" w:rsidP="008231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Анализируя итоги единого экзамена </w:t>
      </w:r>
      <w:r w:rsidR="000C21D5" w:rsidRPr="003E2692">
        <w:rPr>
          <w:rFonts w:ascii="Times New Roman" w:hAnsi="Times New Roman" w:cs="Times New Roman"/>
          <w:sz w:val="32"/>
          <w:szCs w:val="32"/>
        </w:rPr>
        <w:t>мы</w:t>
      </w:r>
      <w:r w:rsidRPr="003E2692">
        <w:rPr>
          <w:rFonts w:ascii="Times New Roman" w:hAnsi="Times New Roman" w:cs="Times New Roman"/>
          <w:sz w:val="32"/>
          <w:szCs w:val="32"/>
        </w:rPr>
        <w:t xml:space="preserve"> видим, что есть чему порадовать</w:t>
      </w:r>
      <w:r w:rsidR="000C21D5" w:rsidRPr="003E2692">
        <w:rPr>
          <w:rFonts w:ascii="Times New Roman" w:hAnsi="Times New Roman" w:cs="Times New Roman"/>
          <w:sz w:val="32"/>
          <w:szCs w:val="32"/>
        </w:rPr>
        <w:t>ся</w:t>
      </w:r>
      <w:r w:rsidRPr="003E2692">
        <w:rPr>
          <w:rFonts w:ascii="Times New Roman" w:hAnsi="Times New Roman" w:cs="Times New Roman"/>
          <w:sz w:val="32"/>
          <w:szCs w:val="32"/>
        </w:rPr>
        <w:t>, но есть и над чем задуматься и поработать.</w:t>
      </w:r>
    </w:p>
    <w:p w:rsidR="00823116" w:rsidRPr="003E2692" w:rsidRDefault="00823116" w:rsidP="008231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Растет число выпускников, получивших высокие баллы ЕГЭ.</w:t>
      </w:r>
    </w:p>
    <w:p w:rsidR="00823116" w:rsidRPr="003E2692" w:rsidRDefault="00823116" w:rsidP="008231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По результатам ЕГЭ-2020</w:t>
      </w:r>
      <w:r w:rsidR="000C21D5" w:rsidRPr="003E2692">
        <w:rPr>
          <w:rFonts w:ascii="Times New Roman" w:hAnsi="Times New Roman" w:cs="Times New Roman"/>
          <w:sz w:val="32"/>
          <w:szCs w:val="32"/>
        </w:rPr>
        <w:t xml:space="preserve"> - </w:t>
      </w:r>
      <w:r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0C21D5" w:rsidRPr="003E2692">
        <w:rPr>
          <w:rFonts w:ascii="Times New Roman" w:hAnsi="Times New Roman" w:cs="Times New Roman"/>
          <w:sz w:val="32"/>
          <w:szCs w:val="32"/>
        </w:rPr>
        <w:t xml:space="preserve">8 </w:t>
      </w:r>
      <w:r w:rsidRPr="003E2692">
        <w:rPr>
          <w:rFonts w:ascii="Times New Roman" w:hAnsi="Times New Roman" w:cs="Times New Roman"/>
          <w:sz w:val="32"/>
          <w:szCs w:val="32"/>
        </w:rPr>
        <w:t xml:space="preserve">выпускников </w:t>
      </w:r>
      <w:r w:rsidR="000C21D5" w:rsidRPr="003E2692">
        <w:rPr>
          <w:rFonts w:ascii="Times New Roman" w:hAnsi="Times New Roman" w:cs="Times New Roman"/>
          <w:sz w:val="32"/>
          <w:szCs w:val="32"/>
        </w:rPr>
        <w:t xml:space="preserve">(16,6%) </w:t>
      </w:r>
      <w:r w:rsidRPr="003E2692">
        <w:rPr>
          <w:rFonts w:ascii="Times New Roman" w:hAnsi="Times New Roman" w:cs="Times New Roman"/>
          <w:sz w:val="32"/>
          <w:szCs w:val="32"/>
        </w:rPr>
        <w:t>(</w:t>
      </w:r>
      <w:r w:rsidR="000C21D5" w:rsidRPr="003E2692">
        <w:rPr>
          <w:rFonts w:ascii="Times New Roman" w:hAnsi="Times New Roman" w:cs="Times New Roman"/>
          <w:sz w:val="32"/>
          <w:szCs w:val="32"/>
        </w:rPr>
        <w:t xml:space="preserve">в </w:t>
      </w:r>
      <w:r w:rsidRPr="003E2692">
        <w:rPr>
          <w:rFonts w:ascii="Times New Roman" w:hAnsi="Times New Roman" w:cs="Times New Roman"/>
          <w:sz w:val="32"/>
          <w:szCs w:val="32"/>
        </w:rPr>
        <w:t>2018</w:t>
      </w:r>
      <w:r w:rsidR="000C21D5" w:rsidRPr="003E2692">
        <w:rPr>
          <w:rFonts w:ascii="Times New Roman" w:hAnsi="Times New Roman" w:cs="Times New Roman"/>
          <w:sz w:val="32"/>
          <w:szCs w:val="32"/>
        </w:rPr>
        <w:t xml:space="preserve"> году</w:t>
      </w:r>
      <w:r w:rsidRPr="003E2692">
        <w:rPr>
          <w:rFonts w:ascii="Times New Roman" w:hAnsi="Times New Roman" w:cs="Times New Roman"/>
          <w:sz w:val="32"/>
          <w:szCs w:val="32"/>
        </w:rPr>
        <w:t xml:space="preserve"> – </w:t>
      </w:r>
      <w:r w:rsidR="000C21D5" w:rsidRPr="003E2692">
        <w:rPr>
          <w:rFonts w:ascii="Times New Roman" w:hAnsi="Times New Roman" w:cs="Times New Roman"/>
          <w:sz w:val="32"/>
          <w:szCs w:val="32"/>
        </w:rPr>
        <w:t>4 (9</w:t>
      </w:r>
      <w:r w:rsidRPr="003E2692">
        <w:rPr>
          <w:rFonts w:ascii="Times New Roman" w:hAnsi="Times New Roman" w:cs="Times New Roman"/>
          <w:sz w:val="32"/>
          <w:szCs w:val="32"/>
        </w:rPr>
        <w:t>%</w:t>
      </w:r>
      <w:r w:rsidR="000C21D5" w:rsidRPr="003E2692">
        <w:rPr>
          <w:rFonts w:ascii="Times New Roman" w:hAnsi="Times New Roman" w:cs="Times New Roman"/>
          <w:sz w:val="32"/>
          <w:szCs w:val="32"/>
        </w:rPr>
        <w:t>)</w:t>
      </w:r>
      <w:r w:rsidRPr="003E2692">
        <w:rPr>
          <w:rFonts w:ascii="Times New Roman" w:hAnsi="Times New Roman" w:cs="Times New Roman"/>
          <w:sz w:val="32"/>
          <w:szCs w:val="32"/>
        </w:rPr>
        <w:t>,</w:t>
      </w:r>
      <w:r w:rsidR="004455B1" w:rsidRPr="003E2692">
        <w:rPr>
          <w:rFonts w:ascii="Times New Roman" w:hAnsi="Times New Roman" w:cs="Times New Roman"/>
          <w:sz w:val="32"/>
          <w:szCs w:val="32"/>
        </w:rPr>
        <w:t>)</w:t>
      </w:r>
      <w:r w:rsidRPr="003E2692">
        <w:rPr>
          <w:rFonts w:ascii="Times New Roman" w:hAnsi="Times New Roman" w:cs="Times New Roman"/>
          <w:sz w:val="32"/>
          <w:szCs w:val="32"/>
        </w:rPr>
        <w:t xml:space="preserve"> набрали более 80 баллов, из них </w:t>
      </w:r>
      <w:r w:rsidR="004455B1" w:rsidRPr="003E2692">
        <w:rPr>
          <w:rFonts w:ascii="Times New Roman" w:hAnsi="Times New Roman" w:cs="Times New Roman"/>
          <w:sz w:val="32"/>
          <w:szCs w:val="32"/>
        </w:rPr>
        <w:t>8</w:t>
      </w:r>
      <w:r w:rsidRPr="003E2692">
        <w:rPr>
          <w:rFonts w:ascii="Times New Roman" w:hAnsi="Times New Roman" w:cs="Times New Roman"/>
          <w:sz w:val="32"/>
          <w:szCs w:val="32"/>
        </w:rPr>
        <w:t xml:space="preserve"> по русскому языку</w:t>
      </w:r>
      <w:r w:rsidR="00B33293" w:rsidRPr="003E2692">
        <w:rPr>
          <w:rFonts w:ascii="Times New Roman" w:hAnsi="Times New Roman" w:cs="Times New Roman"/>
          <w:sz w:val="32"/>
          <w:szCs w:val="32"/>
        </w:rPr>
        <w:t xml:space="preserve">, </w:t>
      </w:r>
      <w:r w:rsidR="00F77307" w:rsidRPr="003E2692">
        <w:rPr>
          <w:rFonts w:ascii="Times New Roman" w:hAnsi="Times New Roman" w:cs="Times New Roman"/>
          <w:sz w:val="32"/>
          <w:szCs w:val="32"/>
        </w:rPr>
        <w:t xml:space="preserve">1 по обществознанию. </w:t>
      </w:r>
      <w:r w:rsidRPr="003E2692">
        <w:rPr>
          <w:rFonts w:ascii="Times New Roman" w:hAnsi="Times New Roman" w:cs="Times New Roman"/>
          <w:sz w:val="32"/>
          <w:szCs w:val="32"/>
        </w:rPr>
        <w:t xml:space="preserve">Наивысший балл – </w:t>
      </w:r>
      <w:r w:rsidR="004455B1" w:rsidRPr="003E2692">
        <w:rPr>
          <w:rFonts w:ascii="Times New Roman" w:hAnsi="Times New Roman" w:cs="Times New Roman"/>
          <w:sz w:val="32"/>
          <w:szCs w:val="32"/>
        </w:rPr>
        <w:t>92</w:t>
      </w:r>
      <w:r w:rsidRPr="003E2692">
        <w:rPr>
          <w:rFonts w:ascii="Times New Roman" w:hAnsi="Times New Roman" w:cs="Times New Roman"/>
          <w:sz w:val="32"/>
          <w:szCs w:val="32"/>
        </w:rPr>
        <w:t xml:space="preserve">  получен по </w:t>
      </w:r>
      <w:r w:rsidR="004455B1" w:rsidRPr="003E2692">
        <w:rPr>
          <w:rFonts w:ascii="Times New Roman" w:hAnsi="Times New Roman" w:cs="Times New Roman"/>
          <w:sz w:val="32"/>
          <w:szCs w:val="32"/>
        </w:rPr>
        <w:t>обществознанию</w:t>
      </w:r>
      <w:r w:rsidR="00B800E2" w:rsidRPr="003E2692">
        <w:rPr>
          <w:rFonts w:ascii="Times New Roman" w:hAnsi="Times New Roman" w:cs="Times New Roman"/>
          <w:sz w:val="32"/>
          <w:szCs w:val="32"/>
        </w:rPr>
        <w:t>, низший балл – 14 – по математике</w:t>
      </w:r>
      <w:r w:rsidRPr="003E2692">
        <w:rPr>
          <w:rFonts w:ascii="Times New Roman" w:hAnsi="Times New Roman" w:cs="Times New Roman"/>
          <w:sz w:val="32"/>
          <w:szCs w:val="32"/>
        </w:rPr>
        <w:t>.</w:t>
      </w:r>
    </w:p>
    <w:p w:rsidR="00823116" w:rsidRPr="003E2692" w:rsidRDefault="00823116" w:rsidP="008231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По математике на профильном уровне </w:t>
      </w:r>
      <w:r w:rsidR="00B9422B" w:rsidRPr="003E2692">
        <w:rPr>
          <w:rFonts w:ascii="Times New Roman" w:hAnsi="Times New Roman" w:cs="Times New Roman"/>
          <w:sz w:val="32"/>
          <w:szCs w:val="32"/>
        </w:rPr>
        <w:t xml:space="preserve">количество баллов </w:t>
      </w:r>
      <w:r w:rsidRPr="003E2692">
        <w:rPr>
          <w:rFonts w:ascii="Times New Roman" w:hAnsi="Times New Roman" w:cs="Times New Roman"/>
          <w:sz w:val="32"/>
          <w:szCs w:val="32"/>
        </w:rPr>
        <w:t>уменьшилось</w:t>
      </w:r>
      <w:r w:rsidR="00B9422B" w:rsidRPr="003E2692">
        <w:rPr>
          <w:rFonts w:ascii="Times New Roman" w:hAnsi="Times New Roman" w:cs="Times New Roman"/>
          <w:sz w:val="32"/>
          <w:szCs w:val="32"/>
        </w:rPr>
        <w:t xml:space="preserve"> на 0,83 % (</w:t>
      </w:r>
      <w:r w:rsidR="00582E80" w:rsidRPr="003E2692">
        <w:rPr>
          <w:rFonts w:ascii="Times New Roman" w:hAnsi="Times New Roman" w:cs="Times New Roman"/>
          <w:sz w:val="32"/>
          <w:szCs w:val="32"/>
        </w:rPr>
        <w:t>2019</w:t>
      </w:r>
      <w:r w:rsidR="00B9422B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582E80" w:rsidRPr="003E2692">
        <w:rPr>
          <w:rFonts w:ascii="Times New Roman" w:hAnsi="Times New Roman" w:cs="Times New Roman"/>
          <w:sz w:val="32"/>
          <w:szCs w:val="32"/>
        </w:rPr>
        <w:t>–</w:t>
      </w:r>
      <w:r w:rsidR="00B9422B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582E80" w:rsidRPr="003E2692">
        <w:rPr>
          <w:rFonts w:ascii="Times New Roman" w:hAnsi="Times New Roman" w:cs="Times New Roman"/>
          <w:sz w:val="32"/>
          <w:szCs w:val="32"/>
        </w:rPr>
        <w:t>48,4</w:t>
      </w:r>
      <w:r w:rsidR="00B9422B" w:rsidRPr="003E2692">
        <w:rPr>
          <w:rFonts w:ascii="Times New Roman" w:hAnsi="Times New Roman" w:cs="Times New Roman"/>
          <w:sz w:val="32"/>
          <w:szCs w:val="32"/>
        </w:rPr>
        <w:t xml:space="preserve">, </w:t>
      </w:r>
      <w:r w:rsidR="00582E80" w:rsidRPr="003E2692">
        <w:rPr>
          <w:rFonts w:ascii="Times New Roman" w:hAnsi="Times New Roman" w:cs="Times New Roman"/>
          <w:sz w:val="32"/>
          <w:szCs w:val="32"/>
        </w:rPr>
        <w:t>2020</w:t>
      </w:r>
      <w:r w:rsidR="00B9422B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582E80" w:rsidRPr="003E2692">
        <w:rPr>
          <w:rFonts w:ascii="Times New Roman" w:hAnsi="Times New Roman" w:cs="Times New Roman"/>
          <w:sz w:val="32"/>
          <w:szCs w:val="32"/>
        </w:rPr>
        <w:t>–</w:t>
      </w:r>
      <w:r w:rsidR="00B9422B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582E80" w:rsidRPr="003E2692">
        <w:rPr>
          <w:rFonts w:ascii="Times New Roman" w:hAnsi="Times New Roman" w:cs="Times New Roman"/>
          <w:sz w:val="32"/>
          <w:szCs w:val="32"/>
        </w:rPr>
        <w:t>47,5</w:t>
      </w:r>
      <w:r w:rsidR="00B9422B" w:rsidRPr="003E2692">
        <w:rPr>
          <w:rFonts w:ascii="Times New Roman" w:hAnsi="Times New Roman" w:cs="Times New Roman"/>
          <w:sz w:val="32"/>
          <w:szCs w:val="32"/>
        </w:rPr>
        <w:t>)</w:t>
      </w:r>
      <w:r w:rsidRPr="003E2692">
        <w:rPr>
          <w:rFonts w:ascii="Times New Roman" w:hAnsi="Times New Roman" w:cs="Times New Roman"/>
          <w:sz w:val="32"/>
          <w:szCs w:val="32"/>
        </w:rPr>
        <w:t>.</w:t>
      </w:r>
    </w:p>
    <w:p w:rsidR="00D036B7" w:rsidRPr="003E2692" w:rsidRDefault="00D036B7" w:rsidP="00D036B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Результаты по остальным предметам вы видите на слайде.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54"/>
        <w:gridCol w:w="1222"/>
        <w:gridCol w:w="1221"/>
        <w:gridCol w:w="1221"/>
        <w:gridCol w:w="997"/>
        <w:gridCol w:w="997"/>
        <w:gridCol w:w="997"/>
      </w:tblGrid>
      <w:tr w:rsidR="003E2692" w:rsidRPr="003E2692" w:rsidTr="00656DF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Предмет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РМ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 РМ</w:t>
            </w:r>
          </w:p>
        </w:tc>
      </w:tr>
      <w:tr w:rsidR="003E2692" w:rsidRPr="003E2692" w:rsidTr="00656DF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Математика проф.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41,1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46,8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48,4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53,7</w:t>
            </w:r>
          </w:p>
        </w:tc>
      </w:tr>
      <w:tr w:rsidR="003E2692" w:rsidRPr="003E2692" w:rsidTr="00656DF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Математика баз.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3,97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</w:tr>
      <w:tr w:rsidR="003E2692" w:rsidRPr="003E2692" w:rsidTr="00656DF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68,4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65,6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67,6</w:t>
            </w:r>
          </w:p>
        </w:tc>
      </w:tr>
      <w:tr w:rsidR="003E2692" w:rsidRPr="003E2692" w:rsidTr="00656DF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48,4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54,6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58,2</w:t>
            </w:r>
          </w:p>
        </w:tc>
      </w:tr>
      <w:tr w:rsidR="003E2692" w:rsidRPr="003E2692" w:rsidTr="00656DF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Иностранный язык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65,9</w:t>
            </w:r>
          </w:p>
        </w:tc>
      </w:tr>
      <w:tr w:rsidR="003E2692" w:rsidRPr="003E2692" w:rsidTr="00656DF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53,2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43,4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53,9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55,8</w:t>
            </w:r>
          </w:p>
        </w:tc>
      </w:tr>
      <w:tr w:rsidR="003E2692" w:rsidRPr="003E2692" w:rsidTr="00656DF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54,3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55,9</w:t>
            </w:r>
          </w:p>
        </w:tc>
      </w:tr>
      <w:tr w:rsidR="003E2692" w:rsidRPr="003E2692" w:rsidTr="00656DF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58,1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54,8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53</w:t>
            </w:r>
          </w:p>
        </w:tc>
      </w:tr>
      <w:tr w:rsidR="003E2692" w:rsidRPr="003E2692" w:rsidTr="00656DF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53,4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53,3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51,5</w:t>
            </w:r>
          </w:p>
        </w:tc>
      </w:tr>
      <w:tr w:rsidR="003E2692" w:rsidRPr="003E2692" w:rsidTr="00656DF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72,8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54,1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61,8</w:t>
            </w:r>
          </w:p>
        </w:tc>
      </w:tr>
      <w:tr w:rsidR="003E2692" w:rsidRPr="003E2692" w:rsidTr="00656DF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60,5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49,3</w:t>
            </w:r>
          </w:p>
        </w:tc>
      </w:tr>
      <w:tr w:rsidR="00D036B7" w:rsidRPr="003E2692" w:rsidTr="00656DF0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Информатика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6B7" w:rsidRPr="003E2692" w:rsidRDefault="00D036B7" w:rsidP="00656DF0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26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60,3</w:t>
            </w:r>
          </w:p>
        </w:tc>
      </w:tr>
    </w:tbl>
    <w:p w:rsidR="00002778" w:rsidRPr="003E2692" w:rsidRDefault="00002778" w:rsidP="008231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B2A3E" w:rsidRPr="003E2692" w:rsidRDefault="00823116" w:rsidP="003B2A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Стоит обратить внимание на </w:t>
      </w:r>
      <w:r w:rsidR="00FC1173" w:rsidRPr="003E2692">
        <w:rPr>
          <w:rFonts w:ascii="Times New Roman" w:hAnsi="Times New Roman" w:cs="Times New Roman"/>
          <w:sz w:val="32"/>
          <w:szCs w:val="32"/>
        </w:rPr>
        <w:t xml:space="preserve">то, что некоторые  выпускники не преодолели минимальный порог по следующим предметам: </w:t>
      </w:r>
    </w:p>
    <w:p w:rsidR="003B2A3E" w:rsidRPr="003E2692" w:rsidRDefault="003B2A3E" w:rsidP="003B2A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 обществознанию из 22 выпускников 7 не справились с заданиями, что составляет - 23% (в прошлом году из 31 выпускника 6 человек не справились с заданиями - 27 %);</w:t>
      </w:r>
    </w:p>
    <w:p w:rsidR="003B2A3E" w:rsidRPr="003E2692" w:rsidRDefault="003B2A3E" w:rsidP="003B2A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 биологии из 22 - шестеро – 27,3% показали слабые знания (в прошлом году из 16 трое – 12,5 %).  </w:t>
      </w:r>
    </w:p>
    <w:p w:rsidR="003B2A3E" w:rsidRPr="003E2692" w:rsidRDefault="003B2A3E" w:rsidP="003B2A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 химии из 8 двое – 25% (в прошлом году не было)</w:t>
      </w:r>
    </w:p>
    <w:p w:rsidR="003B2A3E" w:rsidRPr="003E2692" w:rsidRDefault="003B2A3E" w:rsidP="003B2A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 географии из 10 четверо – 40% (в прошлом году из 5 один – 20%)</w:t>
      </w:r>
    </w:p>
    <w:p w:rsidR="003B2A3E" w:rsidRPr="003E2692" w:rsidRDefault="003B2A3E" w:rsidP="003B2A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 русскому языку из 44 один – 2,3% </w:t>
      </w:r>
      <w:proofErr w:type="gramStart"/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прошлом году не было)</w:t>
      </w:r>
    </w:p>
    <w:p w:rsidR="00823116" w:rsidRPr="003E2692" w:rsidRDefault="003B2A3E" w:rsidP="003B2A3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 математике из 21 </w:t>
      </w:r>
      <w:r w:rsidR="00193FD8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четверо – 19% </w:t>
      </w:r>
      <w:proofErr w:type="gramStart"/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прошлом году из 20 один – 2,4 %)</w:t>
      </w:r>
    </w:p>
    <w:p w:rsidR="00193FD8" w:rsidRPr="003E2692" w:rsidRDefault="003C6E87" w:rsidP="008231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lastRenderedPageBreak/>
        <w:t xml:space="preserve">Средний балл по району выше среднереспубликанского по физике (М- 55,2 балла, Р – 53 балла) и химии (М- 63,1 балла, Р – 61,84 балла). По остальным предметам </w:t>
      </w:r>
      <w:r w:rsidR="00227FF9" w:rsidRPr="003E2692">
        <w:rPr>
          <w:rFonts w:ascii="Times New Roman" w:hAnsi="Times New Roman" w:cs="Times New Roman"/>
          <w:sz w:val="32"/>
          <w:szCs w:val="32"/>
        </w:rPr>
        <w:t xml:space="preserve">баллы </w:t>
      </w:r>
      <w:r w:rsidRPr="003E2692">
        <w:rPr>
          <w:rFonts w:ascii="Times New Roman" w:hAnsi="Times New Roman" w:cs="Times New Roman"/>
          <w:sz w:val="32"/>
          <w:szCs w:val="32"/>
        </w:rPr>
        <w:t>значительно ниже.</w:t>
      </w:r>
    </w:p>
    <w:p w:rsidR="00E9291F" w:rsidRPr="003E2692" w:rsidRDefault="00233C38" w:rsidP="008231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В прошлом учебном году по четырем предметам: литературе, иностранному, истории и биологии – результаты были выше среднереспубликанских.</w:t>
      </w:r>
    </w:p>
    <w:p w:rsidR="00823116" w:rsidRPr="003E2692" w:rsidRDefault="00823116" w:rsidP="008231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Подробно информацию о результатах ЕГЭ</w:t>
      </w:r>
      <w:r w:rsidR="004D222F" w:rsidRPr="003E2692">
        <w:rPr>
          <w:rFonts w:ascii="Times New Roman" w:hAnsi="Times New Roman" w:cs="Times New Roman"/>
          <w:sz w:val="32"/>
          <w:szCs w:val="32"/>
        </w:rPr>
        <w:t xml:space="preserve"> по образовательным учреждениям </w:t>
      </w:r>
      <w:r w:rsidRPr="003E2692">
        <w:rPr>
          <w:rFonts w:ascii="Times New Roman" w:hAnsi="Times New Roman" w:cs="Times New Roman"/>
          <w:sz w:val="32"/>
          <w:szCs w:val="32"/>
        </w:rPr>
        <w:t xml:space="preserve"> вы видите на слайде.</w:t>
      </w:r>
    </w:p>
    <w:p w:rsidR="00C95627" w:rsidRPr="003E2692" w:rsidRDefault="00C95627" w:rsidP="00C95627">
      <w:r w:rsidRPr="003E2692">
        <w:t xml:space="preserve">Результаты ЕГЭ  по </w:t>
      </w:r>
      <w:proofErr w:type="spellStart"/>
      <w:r w:rsidRPr="003E2692">
        <w:t>Большеберезниковскому</w:t>
      </w:r>
      <w:proofErr w:type="spellEnd"/>
      <w:r w:rsidRPr="003E2692">
        <w:t xml:space="preserve"> району  в сравнении с Республикой Мордовия 2019 и 2020 годы</w:t>
      </w:r>
    </w:p>
    <w:p w:rsidR="00C95627" w:rsidRPr="003E2692" w:rsidRDefault="00C95627" w:rsidP="00C9562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Ind w:w="-1310" w:type="dxa"/>
        <w:tblLook w:val="04A0" w:firstRow="1" w:lastRow="0" w:firstColumn="1" w:lastColumn="0" w:noHBand="0" w:noVBand="1"/>
      </w:tblPr>
      <w:tblGrid>
        <w:gridCol w:w="1572"/>
        <w:gridCol w:w="890"/>
        <w:gridCol w:w="717"/>
        <w:gridCol w:w="890"/>
        <w:gridCol w:w="717"/>
        <w:gridCol w:w="890"/>
        <w:gridCol w:w="717"/>
        <w:gridCol w:w="890"/>
        <w:gridCol w:w="606"/>
        <w:gridCol w:w="890"/>
        <w:gridCol w:w="606"/>
        <w:gridCol w:w="890"/>
        <w:gridCol w:w="606"/>
      </w:tblGrid>
      <w:tr w:rsidR="003E2692" w:rsidRPr="003E2692" w:rsidTr="00656DF0">
        <w:tc>
          <w:tcPr>
            <w:tcW w:w="1773" w:type="dxa"/>
            <w:vMerge w:val="restart"/>
          </w:tcPr>
          <w:p w:rsidR="00C95627" w:rsidRPr="003E2692" w:rsidRDefault="00C95627" w:rsidP="00656DF0">
            <w:r w:rsidRPr="003E2692">
              <w:t>Предмет</w:t>
            </w:r>
          </w:p>
        </w:tc>
        <w:tc>
          <w:tcPr>
            <w:tcW w:w="3180" w:type="dxa"/>
            <w:gridSpan w:val="4"/>
          </w:tcPr>
          <w:p w:rsidR="00C95627" w:rsidRPr="003E2692" w:rsidRDefault="00C95627" w:rsidP="00656DF0">
            <w:r w:rsidRPr="003E2692">
              <w:t>Средний балл</w:t>
            </w:r>
          </w:p>
        </w:tc>
        <w:tc>
          <w:tcPr>
            <w:tcW w:w="2964" w:type="dxa"/>
            <w:gridSpan w:val="4"/>
          </w:tcPr>
          <w:p w:rsidR="00C95627" w:rsidRPr="003E2692" w:rsidRDefault="00C95627" w:rsidP="00656DF0">
            <w:r w:rsidRPr="003E2692">
              <w:t xml:space="preserve">Не набрали </w:t>
            </w:r>
            <w:r w:rsidRPr="003E2692">
              <w:rPr>
                <w:lang w:val="en-US"/>
              </w:rPr>
              <w:t>min</w:t>
            </w:r>
            <w:r w:rsidRPr="003E2692">
              <w:t xml:space="preserve"> балл (%)</w:t>
            </w:r>
          </w:p>
        </w:tc>
        <w:tc>
          <w:tcPr>
            <w:tcW w:w="2964" w:type="dxa"/>
            <w:gridSpan w:val="4"/>
          </w:tcPr>
          <w:p w:rsidR="00C95627" w:rsidRPr="003E2692" w:rsidRDefault="00C95627" w:rsidP="00656DF0">
            <w:r w:rsidRPr="003E2692">
              <w:t>Доля работ от 80 баллов и выше (%)</w:t>
            </w:r>
          </w:p>
        </w:tc>
      </w:tr>
      <w:tr w:rsidR="003E2692" w:rsidRPr="003E2692" w:rsidTr="00656DF0">
        <w:tc>
          <w:tcPr>
            <w:tcW w:w="1773" w:type="dxa"/>
            <w:vMerge/>
          </w:tcPr>
          <w:p w:rsidR="00C95627" w:rsidRPr="003E2692" w:rsidRDefault="00C95627" w:rsidP="00656DF0"/>
        </w:tc>
        <w:tc>
          <w:tcPr>
            <w:tcW w:w="1589" w:type="dxa"/>
            <w:gridSpan w:val="2"/>
          </w:tcPr>
          <w:p w:rsidR="00C95627" w:rsidRPr="003E2692" w:rsidRDefault="00C95627" w:rsidP="00656DF0">
            <w:r w:rsidRPr="003E2692">
              <w:t>2019</w:t>
            </w:r>
          </w:p>
        </w:tc>
        <w:tc>
          <w:tcPr>
            <w:tcW w:w="1591" w:type="dxa"/>
            <w:gridSpan w:val="2"/>
          </w:tcPr>
          <w:p w:rsidR="00C95627" w:rsidRPr="003E2692" w:rsidRDefault="00C95627" w:rsidP="00656DF0">
            <w:r w:rsidRPr="003E2692">
              <w:t>2020</w:t>
            </w:r>
          </w:p>
        </w:tc>
        <w:tc>
          <w:tcPr>
            <w:tcW w:w="1482" w:type="dxa"/>
            <w:gridSpan w:val="2"/>
          </w:tcPr>
          <w:p w:rsidR="00C95627" w:rsidRPr="003E2692" w:rsidRDefault="00C95627" w:rsidP="00656DF0">
            <w:r w:rsidRPr="003E2692">
              <w:t>2019</w:t>
            </w:r>
          </w:p>
        </w:tc>
        <w:tc>
          <w:tcPr>
            <w:tcW w:w="1482" w:type="dxa"/>
            <w:gridSpan w:val="2"/>
          </w:tcPr>
          <w:p w:rsidR="00C95627" w:rsidRPr="003E2692" w:rsidRDefault="00C95627" w:rsidP="00656DF0">
            <w:r w:rsidRPr="003E2692">
              <w:t>2020</w:t>
            </w:r>
          </w:p>
        </w:tc>
        <w:tc>
          <w:tcPr>
            <w:tcW w:w="1482" w:type="dxa"/>
            <w:gridSpan w:val="2"/>
          </w:tcPr>
          <w:p w:rsidR="00C95627" w:rsidRPr="003E2692" w:rsidRDefault="00C95627" w:rsidP="00656DF0">
            <w:r w:rsidRPr="003E2692">
              <w:t>2019</w:t>
            </w:r>
          </w:p>
        </w:tc>
        <w:tc>
          <w:tcPr>
            <w:tcW w:w="1482" w:type="dxa"/>
            <w:gridSpan w:val="2"/>
          </w:tcPr>
          <w:p w:rsidR="00C95627" w:rsidRPr="003E2692" w:rsidRDefault="00C95627" w:rsidP="00656DF0">
            <w:r w:rsidRPr="003E2692">
              <w:t>2020</w:t>
            </w:r>
          </w:p>
        </w:tc>
      </w:tr>
      <w:tr w:rsidR="003E2692" w:rsidRPr="003E2692" w:rsidTr="00656DF0">
        <w:tc>
          <w:tcPr>
            <w:tcW w:w="1773" w:type="dxa"/>
            <w:vMerge/>
          </w:tcPr>
          <w:p w:rsidR="00C95627" w:rsidRPr="003E2692" w:rsidRDefault="00C95627" w:rsidP="00656DF0"/>
        </w:tc>
        <w:tc>
          <w:tcPr>
            <w:tcW w:w="880" w:type="dxa"/>
          </w:tcPr>
          <w:p w:rsidR="00C95627" w:rsidRPr="003E2692" w:rsidRDefault="00C95627" w:rsidP="00656DF0">
            <w:r w:rsidRPr="003E2692">
              <w:t>по району</w:t>
            </w:r>
          </w:p>
        </w:tc>
        <w:tc>
          <w:tcPr>
            <w:tcW w:w="709" w:type="dxa"/>
          </w:tcPr>
          <w:p w:rsidR="00C95627" w:rsidRPr="003E2692" w:rsidRDefault="00C95627" w:rsidP="00656DF0">
            <w:r w:rsidRPr="003E2692">
              <w:t>по РМ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по району</w:t>
            </w:r>
          </w:p>
        </w:tc>
        <w:tc>
          <w:tcPr>
            <w:tcW w:w="710" w:type="dxa"/>
          </w:tcPr>
          <w:p w:rsidR="00C95627" w:rsidRPr="003E2692" w:rsidRDefault="00C95627" w:rsidP="00656DF0">
            <w:r w:rsidRPr="003E2692">
              <w:t>по РМ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по району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по РМ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по району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по РМ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по району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по РМ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по району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по РМ</w:t>
            </w:r>
          </w:p>
        </w:tc>
      </w:tr>
      <w:tr w:rsidR="003E2692" w:rsidRPr="003E2692" w:rsidTr="00656DF0">
        <w:tc>
          <w:tcPr>
            <w:tcW w:w="1773" w:type="dxa"/>
          </w:tcPr>
          <w:p w:rsidR="00C95627" w:rsidRPr="003E2692" w:rsidRDefault="00C95627" w:rsidP="00656DF0">
            <w:r w:rsidRPr="003E2692">
              <w:t>Русский язык</w:t>
            </w:r>
          </w:p>
        </w:tc>
        <w:tc>
          <w:tcPr>
            <w:tcW w:w="880" w:type="dxa"/>
          </w:tcPr>
          <w:p w:rsidR="00C95627" w:rsidRPr="003E2692" w:rsidRDefault="00C95627" w:rsidP="00656DF0">
            <w:r w:rsidRPr="003E2692">
              <w:t>65,8</w:t>
            </w:r>
          </w:p>
        </w:tc>
        <w:tc>
          <w:tcPr>
            <w:tcW w:w="709" w:type="dxa"/>
          </w:tcPr>
          <w:p w:rsidR="00C95627" w:rsidRPr="003E2692" w:rsidRDefault="00C95627" w:rsidP="00656DF0">
            <w:r w:rsidRPr="003E2692">
              <w:t>67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64,7</w:t>
            </w:r>
          </w:p>
        </w:tc>
        <w:tc>
          <w:tcPr>
            <w:tcW w:w="710" w:type="dxa"/>
          </w:tcPr>
          <w:p w:rsidR="00C95627" w:rsidRPr="003E2692" w:rsidRDefault="00C95627" w:rsidP="00656DF0">
            <w:r w:rsidRPr="003E2692">
              <w:t>67,6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-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2,16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2,3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2,5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19,5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20,9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18,2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23,7</w:t>
            </w:r>
          </w:p>
        </w:tc>
      </w:tr>
      <w:tr w:rsidR="003E2692" w:rsidRPr="003E2692" w:rsidTr="00656DF0">
        <w:tc>
          <w:tcPr>
            <w:tcW w:w="1773" w:type="dxa"/>
          </w:tcPr>
          <w:p w:rsidR="00C95627" w:rsidRPr="003E2692" w:rsidRDefault="00C95627" w:rsidP="00656DF0">
            <w:r w:rsidRPr="003E2692">
              <w:t>Математика профильная</w:t>
            </w:r>
          </w:p>
        </w:tc>
        <w:tc>
          <w:tcPr>
            <w:tcW w:w="880" w:type="dxa"/>
          </w:tcPr>
          <w:p w:rsidR="00C95627" w:rsidRPr="003E2692" w:rsidRDefault="00C95627" w:rsidP="00656DF0">
            <w:r w:rsidRPr="003E2692">
              <w:t>48,35</w:t>
            </w:r>
          </w:p>
        </w:tc>
        <w:tc>
          <w:tcPr>
            <w:tcW w:w="709" w:type="dxa"/>
          </w:tcPr>
          <w:p w:rsidR="00C95627" w:rsidRPr="003E2692" w:rsidRDefault="00C95627" w:rsidP="00656DF0">
            <w:r w:rsidRPr="003E2692">
              <w:t>55,5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48,35</w:t>
            </w:r>
          </w:p>
        </w:tc>
        <w:tc>
          <w:tcPr>
            <w:tcW w:w="710" w:type="dxa"/>
          </w:tcPr>
          <w:p w:rsidR="00C95627" w:rsidRPr="003E2692" w:rsidRDefault="00C95627" w:rsidP="00656DF0">
            <w:r w:rsidRPr="003E2692">
              <w:t>53,7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2,4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4,5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19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5,9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-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6,1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-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5,8</w:t>
            </w:r>
          </w:p>
        </w:tc>
      </w:tr>
      <w:tr w:rsidR="003E2692" w:rsidRPr="003E2692" w:rsidTr="00656DF0">
        <w:tc>
          <w:tcPr>
            <w:tcW w:w="1773" w:type="dxa"/>
          </w:tcPr>
          <w:p w:rsidR="00C95627" w:rsidRPr="003E2692" w:rsidRDefault="00C95627" w:rsidP="00656DF0">
            <w:proofErr w:type="gramStart"/>
            <w:r w:rsidRPr="003E2692">
              <w:t>Общество-знание</w:t>
            </w:r>
            <w:proofErr w:type="gramEnd"/>
          </w:p>
        </w:tc>
        <w:tc>
          <w:tcPr>
            <w:tcW w:w="880" w:type="dxa"/>
          </w:tcPr>
          <w:p w:rsidR="00C95627" w:rsidRPr="003E2692" w:rsidRDefault="00C95627" w:rsidP="00656DF0">
            <w:r w:rsidRPr="003E2692">
              <w:t>50,8</w:t>
            </w:r>
          </w:p>
        </w:tc>
        <w:tc>
          <w:tcPr>
            <w:tcW w:w="709" w:type="dxa"/>
          </w:tcPr>
          <w:p w:rsidR="00C95627" w:rsidRPr="003E2692" w:rsidRDefault="00C95627" w:rsidP="00656DF0">
            <w:r w:rsidRPr="003E2692">
              <w:t>53,9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54,3</w:t>
            </w:r>
          </w:p>
        </w:tc>
        <w:tc>
          <w:tcPr>
            <w:tcW w:w="710" w:type="dxa"/>
          </w:tcPr>
          <w:p w:rsidR="00C95627" w:rsidRPr="003E2692" w:rsidRDefault="00C95627" w:rsidP="00656DF0">
            <w:r w:rsidRPr="003E2692">
              <w:t>55,9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27,3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17,8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23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19,7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4,5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4,6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3,3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9,9</w:t>
            </w:r>
          </w:p>
        </w:tc>
      </w:tr>
      <w:tr w:rsidR="003E2692" w:rsidRPr="003E2692" w:rsidTr="00656DF0">
        <w:tc>
          <w:tcPr>
            <w:tcW w:w="1773" w:type="dxa"/>
          </w:tcPr>
          <w:p w:rsidR="00C95627" w:rsidRPr="003E2692" w:rsidRDefault="00C95627" w:rsidP="00656DF0">
            <w:r w:rsidRPr="003E2692">
              <w:t>История</w:t>
            </w:r>
          </w:p>
        </w:tc>
        <w:tc>
          <w:tcPr>
            <w:tcW w:w="880" w:type="dxa"/>
          </w:tcPr>
          <w:p w:rsidR="00C95627" w:rsidRPr="003E2692" w:rsidRDefault="00C95627" w:rsidP="00656DF0">
            <w:r w:rsidRPr="003E2692">
              <w:t>53,9</w:t>
            </w:r>
          </w:p>
        </w:tc>
        <w:tc>
          <w:tcPr>
            <w:tcW w:w="709" w:type="dxa"/>
          </w:tcPr>
          <w:p w:rsidR="00C95627" w:rsidRPr="003E2692" w:rsidRDefault="00C95627" w:rsidP="00656DF0">
            <w:r w:rsidRPr="003E2692">
              <w:t>51,97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53,13</w:t>
            </w:r>
          </w:p>
        </w:tc>
        <w:tc>
          <w:tcPr>
            <w:tcW w:w="710" w:type="dxa"/>
          </w:tcPr>
          <w:p w:rsidR="00C95627" w:rsidRPr="003E2692" w:rsidRDefault="00C95627" w:rsidP="00656DF0">
            <w:r w:rsidRPr="003E2692">
              <w:t>55,8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-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7,4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13,3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6,2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10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5,9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-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13,5</w:t>
            </w:r>
          </w:p>
        </w:tc>
      </w:tr>
      <w:tr w:rsidR="003E2692" w:rsidRPr="003E2692" w:rsidTr="00656DF0">
        <w:tc>
          <w:tcPr>
            <w:tcW w:w="1773" w:type="dxa"/>
          </w:tcPr>
          <w:p w:rsidR="00C95627" w:rsidRPr="003E2692" w:rsidRDefault="00C95627" w:rsidP="00656DF0">
            <w:r w:rsidRPr="003E2692">
              <w:t>Химия</w:t>
            </w:r>
          </w:p>
        </w:tc>
        <w:tc>
          <w:tcPr>
            <w:tcW w:w="880" w:type="dxa"/>
          </w:tcPr>
          <w:p w:rsidR="00C95627" w:rsidRPr="003E2692" w:rsidRDefault="00C95627" w:rsidP="00656DF0">
            <w:r w:rsidRPr="003E2692">
              <w:t>54,1</w:t>
            </w:r>
          </w:p>
        </w:tc>
        <w:tc>
          <w:tcPr>
            <w:tcW w:w="709" w:type="dxa"/>
          </w:tcPr>
          <w:p w:rsidR="00C95627" w:rsidRPr="003E2692" w:rsidRDefault="00C95627" w:rsidP="00656DF0">
            <w:r w:rsidRPr="003E2692">
              <w:t>55,07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63,13</w:t>
            </w:r>
          </w:p>
        </w:tc>
        <w:tc>
          <w:tcPr>
            <w:tcW w:w="710" w:type="dxa"/>
          </w:tcPr>
          <w:p w:rsidR="00C95627" w:rsidRPr="003E2692" w:rsidRDefault="00C95627" w:rsidP="00656DF0">
            <w:r w:rsidRPr="003E2692">
              <w:t>61,84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22,2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10,96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-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12,2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-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6,4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25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23,5</w:t>
            </w:r>
          </w:p>
        </w:tc>
      </w:tr>
      <w:tr w:rsidR="003E2692" w:rsidRPr="003E2692" w:rsidTr="00656DF0">
        <w:tc>
          <w:tcPr>
            <w:tcW w:w="1773" w:type="dxa"/>
          </w:tcPr>
          <w:p w:rsidR="00C95627" w:rsidRPr="003E2692" w:rsidRDefault="00C95627" w:rsidP="00656DF0">
            <w:r w:rsidRPr="003E2692">
              <w:t>Биология</w:t>
            </w:r>
          </w:p>
        </w:tc>
        <w:tc>
          <w:tcPr>
            <w:tcW w:w="880" w:type="dxa"/>
          </w:tcPr>
          <w:p w:rsidR="00C95627" w:rsidRPr="003E2692" w:rsidRDefault="00C95627" w:rsidP="00656DF0">
            <w:r w:rsidRPr="003E2692">
              <w:t>48</w:t>
            </w:r>
          </w:p>
        </w:tc>
        <w:tc>
          <w:tcPr>
            <w:tcW w:w="709" w:type="dxa"/>
          </w:tcPr>
          <w:p w:rsidR="00C95627" w:rsidRPr="003E2692" w:rsidRDefault="00C95627" w:rsidP="00656DF0">
            <w:r w:rsidRPr="003E2692">
              <w:t>51,1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47,8</w:t>
            </w:r>
          </w:p>
        </w:tc>
        <w:tc>
          <w:tcPr>
            <w:tcW w:w="710" w:type="dxa"/>
          </w:tcPr>
          <w:p w:rsidR="00C95627" w:rsidRPr="003E2692" w:rsidRDefault="00C95627" w:rsidP="00656DF0">
            <w:r w:rsidRPr="003E2692">
              <w:t>51,5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12,5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14,8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27,3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18,4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6,3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3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-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3,6</w:t>
            </w:r>
          </w:p>
        </w:tc>
      </w:tr>
      <w:tr w:rsidR="003E2692" w:rsidRPr="003E2692" w:rsidTr="00656DF0">
        <w:tc>
          <w:tcPr>
            <w:tcW w:w="1773" w:type="dxa"/>
          </w:tcPr>
          <w:p w:rsidR="00C95627" w:rsidRPr="003E2692" w:rsidRDefault="00C95627" w:rsidP="00656DF0">
            <w:r w:rsidRPr="003E2692">
              <w:t>Литература</w:t>
            </w:r>
          </w:p>
        </w:tc>
        <w:tc>
          <w:tcPr>
            <w:tcW w:w="880" w:type="dxa"/>
          </w:tcPr>
          <w:p w:rsidR="00C95627" w:rsidRPr="003E2692" w:rsidRDefault="00C95627" w:rsidP="00656DF0">
            <w:r w:rsidRPr="003E2692">
              <w:t>61,25</w:t>
            </w:r>
          </w:p>
        </w:tc>
        <w:tc>
          <w:tcPr>
            <w:tcW w:w="709" w:type="dxa"/>
          </w:tcPr>
          <w:p w:rsidR="00C95627" w:rsidRPr="003E2692" w:rsidRDefault="00C95627" w:rsidP="00656DF0">
            <w:r w:rsidRPr="003E2692">
              <w:t>57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56</w:t>
            </w:r>
          </w:p>
        </w:tc>
        <w:tc>
          <w:tcPr>
            <w:tcW w:w="710" w:type="dxa"/>
          </w:tcPr>
          <w:p w:rsidR="00C95627" w:rsidRPr="003E2692" w:rsidRDefault="00C95627" w:rsidP="00656DF0">
            <w:r w:rsidRPr="003E2692">
              <w:t>58,2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-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3,7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-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6,2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-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3,3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-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7,5</w:t>
            </w:r>
          </w:p>
        </w:tc>
      </w:tr>
      <w:tr w:rsidR="003E2692" w:rsidRPr="003E2692" w:rsidTr="00656DF0">
        <w:tc>
          <w:tcPr>
            <w:tcW w:w="1773" w:type="dxa"/>
          </w:tcPr>
          <w:p w:rsidR="00C95627" w:rsidRPr="003E2692" w:rsidRDefault="00C95627" w:rsidP="00656DF0">
            <w:r w:rsidRPr="003E2692">
              <w:t>География</w:t>
            </w:r>
          </w:p>
        </w:tc>
        <w:tc>
          <w:tcPr>
            <w:tcW w:w="880" w:type="dxa"/>
          </w:tcPr>
          <w:p w:rsidR="00C95627" w:rsidRPr="003E2692" w:rsidRDefault="00C95627" w:rsidP="00656DF0">
            <w:r w:rsidRPr="003E2692">
              <w:t>46</w:t>
            </w:r>
          </w:p>
        </w:tc>
        <w:tc>
          <w:tcPr>
            <w:tcW w:w="709" w:type="dxa"/>
          </w:tcPr>
          <w:p w:rsidR="00C95627" w:rsidRPr="003E2692" w:rsidRDefault="00C95627" w:rsidP="00656DF0">
            <w:r w:rsidRPr="003E2692">
              <w:t>49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37,8</w:t>
            </w:r>
          </w:p>
        </w:tc>
        <w:tc>
          <w:tcPr>
            <w:tcW w:w="710" w:type="dxa"/>
          </w:tcPr>
          <w:p w:rsidR="00C95627" w:rsidRPr="003E2692" w:rsidRDefault="00C95627" w:rsidP="00656DF0">
            <w:r w:rsidRPr="003E2692">
              <w:t>49,3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20,0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14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49,0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15,8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-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2,3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-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4</w:t>
            </w:r>
          </w:p>
        </w:tc>
      </w:tr>
      <w:tr w:rsidR="003E2692" w:rsidRPr="003E2692" w:rsidTr="00656DF0">
        <w:tc>
          <w:tcPr>
            <w:tcW w:w="1773" w:type="dxa"/>
          </w:tcPr>
          <w:p w:rsidR="00C95627" w:rsidRPr="003E2692" w:rsidRDefault="00C95627" w:rsidP="00656DF0">
            <w:r w:rsidRPr="003E2692">
              <w:t>Физика</w:t>
            </w:r>
          </w:p>
        </w:tc>
        <w:tc>
          <w:tcPr>
            <w:tcW w:w="880" w:type="dxa"/>
          </w:tcPr>
          <w:p w:rsidR="00C95627" w:rsidRPr="003E2692" w:rsidRDefault="00C95627" w:rsidP="00656DF0">
            <w:r w:rsidRPr="003E2692">
              <w:t>46</w:t>
            </w:r>
          </w:p>
        </w:tc>
        <w:tc>
          <w:tcPr>
            <w:tcW w:w="709" w:type="dxa"/>
          </w:tcPr>
          <w:p w:rsidR="00C95627" w:rsidRPr="003E2692" w:rsidRDefault="00C95627" w:rsidP="00656DF0">
            <w:r w:rsidRPr="003E2692">
              <w:t>52,1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55,2</w:t>
            </w:r>
          </w:p>
        </w:tc>
        <w:tc>
          <w:tcPr>
            <w:tcW w:w="710" w:type="dxa"/>
          </w:tcPr>
          <w:p w:rsidR="00C95627" w:rsidRPr="003E2692" w:rsidRDefault="00C95627" w:rsidP="00656DF0">
            <w:r w:rsidRPr="003E2692">
              <w:t>53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-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5,2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-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5,6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-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6,9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-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6,6</w:t>
            </w:r>
          </w:p>
        </w:tc>
      </w:tr>
      <w:tr w:rsidR="003E2692" w:rsidRPr="003E2692" w:rsidTr="00656DF0">
        <w:tc>
          <w:tcPr>
            <w:tcW w:w="1773" w:type="dxa"/>
          </w:tcPr>
          <w:p w:rsidR="00C95627" w:rsidRPr="003E2692" w:rsidRDefault="00C95627" w:rsidP="00656DF0">
            <w:r w:rsidRPr="003E2692">
              <w:t>Информатика и ИКТ</w:t>
            </w:r>
          </w:p>
        </w:tc>
        <w:tc>
          <w:tcPr>
            <w:tcW w:w="880" w:type="dxa"/>
          </w:tcPr>
          <w:p w:rsidR="00C95627" w:rsidRPr="003E2692" w:rsidRDefault="00C95627" w:rsidP="00656DF0">
            <w:r w:rsidRPr="003E2692">
              <w:t>-</w:t>
            </w:r>
          </w:p>
        </w:tc>
        <w:tc>
          <w:tcPr>
            <w:tcW w:w="709" w:type="dxa"/>
          </w:tcPr>
          <w:p w:rsidR="00C95627" w:rsidRPr="003E2692" w:rsidRDefault="00C95627" w:rsidP="00656DF0">
            <w:r w:rsidRPr="003E2692">
              <w:t>58,9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27</w:t>
            </w:r>
          </w:p>
        </w:tc>
        <w:tc>
          <w:tcPr>
            <w:tcW w:w="710" w:type="dxa"/>
          </w:tcPr>
          <w:p w:rsidR="00C95627" w:rsidRPr="003E2692" w:rsidRDefault="00C95627" w:rsidP="00656DF0">
            <w:r w:rsidRPr="003E2692">
              <w:t>60,3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-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12,2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100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17,1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-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22,8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-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20,1</w:t>
            </w:r>
          </w:p>
        </w:tc>
      </w:tr>
      <w:tr w:rsidR="003E2692" w:rsidRPr="003E2692" w:rsidTr="00656DF0">
        <w:tc>
          <w:tcPr>
            <w:tcW w:w="1773" w:type="dxa"/>
          </w:tcPr>
          <w:p w:rsidR="00C95627" w:rsidRPr="003E2692" w:rsidRDefault="00C95627" w:rsidP="00656DF0">
            <w:r w:rsidRPr="003E2692">
              <w:t>Иностранный язык</w:t>
            </w:r>
          </w:p>
        </w:tc>
        <w:tc>
          <w:tcPr>
            <w:tcW w:w="880" w:type="dxa"/>
          </w:tcPr>
          <w:p w:rsidR="00C95627" w:rsidRPr="003E2692" w:rsidRDefault="00C95627" w:rsidP="00656DF0">
            <w:r w:rsidRPr="003E2692">
              <w:t>78</w:t>
            </w:r>
          </w:p>
        </w:tc>
        <w:tc>
          <w:tcPr>
            <w:tcW w:w="709" w:type="dxa"/>
          </w:tcPr>
          <w:p w:rsidR="00C95627" w:rsidRPr="003E2692" w:rsidRDefault="00C95627" w:rsidP="00656DF0">
            <w:r w:rsidRPr="003E2692">
              <w:t>52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61,33</w:t>
            </w:r>
          </w:p>
        </w:tc>
        <w:tc>
          <w:tcPr>
            <w:tcW w:w="710" w:type="dxa"/>
          </w:tcPr>
          <w:p w:rsidR="00C95627" w:rsidRPr="003E2692" w:rsidRDefault="00C95627" w:rsidP="00656DF0">
            <w:r w:rsidRPr="003E2692">
              <w:t>65,9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-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2,6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-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0,7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-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23,4</w:t>
            </w:r>
          </w:p>
        </w:tc>
        <w:tc>
          <w:tcPr>
            <w:tcW w:w="881" w:type="dxa"/>
          </w:tcPr>
          <w:p w:rsidR="00C95627" w:rsidRPr="003E2692" w:rsidRDefault="00C95627" w:rsidP="00656DF0">
            <w:r w:rsidRPr="003E2692">
              <w:t>-</w:t>
            </w:r>
          </w:p>
        </w:tc>
        <w:tc>
          <w:tcPr>
            <w:tcW w:w="601" w:type="dxa"/>
          </w:tcPr>
          <w:p w:rsidR="00C95627" w:rsidRPr="003E2692" w:rsidRDefault="00C95627" w:rsidP="00656DF0">
            <w:r w:rsidRPr="003E2692">
              <w:t>26,7</w:t>
            </w:r>
          </w:p>
        </w:tc>
      </w:tr>
    </w:tbl>
    <w:p w:rsidR="00C95627" w:rsidRPr="003E2692" w:rsidRDefault="00C95627" w:rsidP="00823116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C539F" w:rsidRPr="003E2692" w:rsidRDefault="00823116" w:rsidP="00012DB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Все выпускники – медалисты, в 2020 году их девять (18,8%), подтвердили свой статус высокими баллами ЕГЭ.   </w:t>
      </w:r>
    </w:p>
    <w:p w:rsidR="000452C0" w:rsidRPr="003E2692" w:rsidRDefault="000452C0" w:rsidP="00012DB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lastRenderedPageBreak/>
        <w:t xml:space="preserve">С 14 сентября будут проводиться Всероссийские проверочные работы, цель которых выявить пробелы в знаниях учащихся и разработать программы </w:t>
      </w:r>
      <w:r w:rsidR="007C09BB" w:rsidRPr="003E2692">
        <w:rPr>
          <w:rFonts w:ascii="Times New Roman" w:hAnsi="Times New Roman" w:cs="Times New Roman"/>
          <w:sz w:val="32"/>
          <w:szCs w:val="32"/>
        </w:rPr>
        <w:t xml:space="preserve">для </w:t>
      </w:r>
      <w:r w:rsidRPr="003E2692">
        <w:rPr>
          <w:rFonts w:ascii="Times New Roman" w:hAnsi="Times New Roman" w:cs="Times New Roman"/>
          <w:sz w:val="32"/>
          <w:szCs w:val="32"/>
        </w:rPr>
        <w:t>их ликвидации.</w:t>
      </w:r>
      <w:r w:rsidR="004F08CC" w:rsidRPr="003E2692">
        <w:rPr>
          <w:rFonts w:ascii="Times New Roman" w:hAnsi="Times New Roman" w:cs="Times New Roman"/>
          <w:sz w:val="32"/>
          <w:szCs w:val="32"/>
        </w:rPr>
        <w:t xml:space="preserve"> По итогам ВПР необходимо педагогам скорректировать свои рабочие программы и программы внеурочной деятельности, предусмотреть занятия с учениками, испытывающими затруднение.</w:t>
      </w:r>
    </w:p>
    <w:p w:rsidR="00EB1D03" w:rsidRPr="003E2692" w:rsidRDefault="00EB1D03" w:rsidP="003F77F6">
      <w:pPr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     В первую очередь, предстоит поменять стратегию в  работе по повышению качества образования. Безусловно, требования к качеству и объективности сохраняется. Мы говорим о настройке на новые результаты, которые должны быть объективными. Международные исследования </w:t>
      </w:r>
      <w:r w:rsidRPr="003E2692">
        <w:rPr>
          <w:rFonts w:ascii="Times New Roman" w:hAnsi="Times New Roman" w:cs="Times New Roman"/>
          <w:sz w:val="32"/>
          <w:szCs w:val="32"/>
          <w:lang w:val="en-US"/>
        </w:rPr>
        <w:t>PISA</w:t>
      </w:r>
      <w:r w:rsidRPr="003E2692">
        <w:rPr>
          <w:rFonts w:ascii="Times New Roman" w:hAnsi="Times New Roman" w:cs="Times New Roman"/>
          <w:sz w:val="32"/>
          <w:szCs w:val="32"/>
        </w:rPr>
        <w:t xml:space="preserve"> 2018 года показали  снижение уровня функциональной грамотности и рост доли низких результатов у российских школьников.</w:t>
      </w:r>
      <w:r w:rsidR="00E80AB5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E313F4" w:rsidRPr="003E2692">
        <w:rPr>
          <w:rFonts w:ascii="Times New Roman" w:hAnsi="Times New Roman" w:cs="Times New Roman"/>
          <w:sz w:val="32"/>
          <w:szCs w:val="32"/>
        </w:rPr>
        <w:t xml:space="preserve">С 2019 года подобная оценка качества будет проводиться ежегодно. </w:t>
      </w:r>
      <w:r w:rsidR="0000691B" w:rsidRPr="003E2692">
        <w:rPr>
          <w:rFonts w:ascii="Times New Roman" w:hAnsi="Times New Roman" w:cs="Times New Roman"/>
          <w:sz w:val="32"/>
          <w:szCs w:val="32"/>
        </w:rPr>
        <w:t xml:space="preserve">В </w:t>
      </w:r>
      <w:r w:rsidR="00E313F4" w:rsidRPr="003E2692">
        <w:rPr>
          <w:rFonts w:ascii="Times New Roman" w:hAnsi="Times New Roman" w:cs="Times New Roman"/>
          <w:sz w:val="32"/>
          <w:szCs w:val="32"/>
        </w:rPr>
        <w:t xml:space="preserve">прошлом году </w:t>
      </w:r>
      <w:r w:rsidR="0000691B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E313F4" w:rsidRPr="003E2692">
        <w:rPr>
          <w:rFonts w:ascii="Times New Roman" w:hAnsi="Times New Roman" w:cs="Times New Roman"/>
          <w:sz w:val="32"/>
          <w:szCs w:val="32"/>
        </w:rPr>
        <w:t xml:space="preserve">мы уже </w:t>
      </w:r>
      <w:r w:rsidR="0000691B" w:rsidRPr="003E2692">
        <w:rPr>
          <w:rFonts w:ascii="Times New Roman" w:hAnsi="Times New Roman" w:cs="Times New Roman"/>
          <w:sz w:val="32"/>
          <w:szCs w:val="32"/>
        </w:rPr>
        <w:t xml:space="preserve">принимали участие в </w:t>
      </w:r>
      <w:r w:rsidR="00E313F4" w:rsidRPr="003E2692">
        <w:rPr>
          <w:rFonts w:ascii="Times New Roman" w:hAnsi="Times New Roman" w:cs="Times New Roman"/>
          <w:sz w:val="32"/>
          <w:szCs w:val="32"/>
        </w:rPr>
        <w:t xml:space="preserve">этом </w:t>
      </w:r>
      <w:r w:rsidR="0000691B" w:rsidRPr="003E2692">
        <w:rPr>
          <w:rFonts w:ascii="Times New Roman" w:hAnsi="Times New Roman" w:cs="Times New Roman"/>
          <w:sz w:val="32"/>
          <w:szCs w:val="32"/>
        </w:rPr>
        <w:t xml:space="preserve">исследовании </w:t>
      </w:r>
      <w:r w:rsidR="00E313F4" w:rsidRPr="003E2692">
        <w:rPr>
          <w:rFonts w:ascii="Times New Roman" w:hAnsi="Times New Roman" w:cs="Times New Roman"/>
          <w:sz w:val="32"/>
          <w:szCs w:val="32"/>
        </w:rPr>
        <w:t xml:space="preserve">по </w:t>
      </w:r>
      <w:r w:rsidR="0000691B" w:rsidRPr="003E2692">
        <w:rPr>
          <w:rFonts w:ascii="Times New Roman" w:hAnsi="Times New Roman" w:cs="Times New Roman"/>
          <w:sz w:val="32"/>
          <w:szCs w:val="32"/>
        </w:rPr>
        <w:t>математической грамотности.</w:t>
      </w:r>
    </w:p>
    <w:p w:rsidR="00EB1D03" w:rsidRPr="003E2692" w:rsidRDefault="00095130" w:rsidP="00012DB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Кроме исследований </w:t>
      </w:r>
      <w:r w:rsidRPr="003E2692">
        <w:rPr>
          <w:rFonts w:ascii="Times New Roman" w:hAnsi="Times New Roman" w:cs="Times New Roman"/>
          <w:sz w:val="32"/>
          <w:szCs w:val="32"/>
          <w:lang w:val="en-US"/>
        </w:rPr>
        <w:t>PISA</w:t>
      </w:r>
      <w:r w:rsidRPr="003E2692">
        <w:rPr>
          <w:rFonts w:ascii="Times New Roman" w:hAnsi="Times New Roman" w:cs="Times New Roman"/>
          <w:sz w:val="32"/>
          <w:szCs w:val="32"/>
        </w:rPr>
        <w:t xml:space="preserve"> качество будет оцениваться и на основе других исследований </w:t>
      </w:r>
      <w:r w:rsidRPr="003E2692">
        <w:rPr>
          <w:rFonts w:ascii="Times New Roman" w:hAnsi="Times New Roman" w:cs="Times New Roman"/>
          <w:sz w:val="32"/>
          <w:szCs w:val="32"/>
          <w:lang w:val="en-US"/>
        </w:rPr>
        <w:t>PIRLS</w:t>
      </w:r>
      <w:r w:rsidRPr="003E2692">
        <w:rPr>
          <w:rFonts w:ascii="Times New Roman" w:hAnsi="Times New Roman" w:cs="Times New Roman"/>
          <w:sz w:val="32"/>
          <w:szCs w:val="32"/>
        </w:rPr>
        <w:t xml:space="preserve">, </w:t>
      </w:r>
      <w:r w:rsidRPr="003E2692">
        <w:rPr>
          <w:rFonts w:ascii="Times New Roman" w:hAnsi="Times New Roman" w:cs="Times New Roman"/>
          <w:sz w:val="32"/>
          <w:szCs w:val="32"/>
          <w:lang w:val="en-US"/>
        </w:rPr>
        <w:t>TIMMS</w:t>
      </w:r>
      <w:r w:rsidRPr="003E2692">
        <w:rPr>
          <w:rFonts w:ascii="Times New Roman" w:hAnsi="Times New Roman" w:cs="Times New Roman"/>
          <w:sz w:val="32"/>
          <w:szCs w:val="32"/>
        </w:rPr>
        <w:t xml:space="preserve">, НИКО.  </w:t>
      </w:r>
    </w:p>
    <w:p w:rsidR="009E7373" w:rsidRPr="003E2692" w:rsidRDefault="0080769A" w:rsidP="009E737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С сентября текущего года </w:t>
      </w:r>
      <w:r w:rsidR="009E7373" w:rsidRPr="003E2692">
        <w:rPr>
          <w:rFonts w:ascii="Times New Roman" w:hAnsi="Times New Roman" w:cs="Times New Roman"/>
          <w:sz w:val="32"/>
          <w:szCs w:val="32"/>
        </w:rPr>
        <w:t xml:space="preserve">10 классы переходят на </w:t>
      </w:r>
      <w:proofErr w:type="gramStart"/>
      <w:r w:rsidR="009E7373" w:rsidRPr="003E2692">
        <w:rPr>
          <w:rFonts w:ascii="Times New Roman" w:hAnsi="Times New Roman" w:cs="Times New Roman"/>
          <w:sz w:val="32"/>
          <w:szCs w:val="32"/>
        </w:rPr>
        <w:t>обучение</w:t>
      </w:r>
      <w:proofErr w:type="gramEnd"/>
      <w:r w:rsidR="009E7373" w:rsidRPr="003E2692">
        <w:rPr>
          <w:rFonts w:ascii="Times New Roman" w:hAnsi="Times New Roman" w:cs="Times New Roman"/>
          <w:sz w:val="32"/>
          <w:szCs w:val="32"/>
        </w:rPr>
        <w:t xml:space="preserve"> по новому учебному плану универсального профиля в соответствии  с  требованиями,  установленными  Федеральным  государственным </w:t>
      </w:r>
    </w:p>
    <w:p w:rsidR="00FB688D" w:rsidRPr="003E2692" w:rsidRDefault="009E7373" w:rsidP="009E7373">
      <w:pPr>
        <w:spacing w:after="0"/>
        <w:ind w:firstLine="709"/>
        <w:jc w:val="both"/>
        <w:rPr>
          <w:rFonts w:ascii="Georgia" w:hAnsi="Georgia"/>
          <w:sz w:val="28"/>
          <w:szCs w:val="28"/>
        </w:rPr>
      </w:pPr>
      <w:r w:rsidRPr="003E2692">
        <w:rPr>
          <w:rFonts w:ascii="Times New Roman" w:hAnsi="Times New Roman" w:cs="Times New Roman"/>
          <w:sz w:val="32"/>
          <w:szCs w:val="32"/>
        </w:rPr>
        <w:t>образовательным  стандартом  среднего  общего  образования</w:t>
      </w:r>
      <w:r w:rsidR="0035341A" w:rsidRPr="003E2692">
        <w:rPr>
          <w:rFonts w:ascii="Times New Roman" w:hAnsi="Times New Roman" w:cs="Times New Roman"/>
          <w:sz w:val="32"/>
          <w:szCs w:val="32"/>
        </w:rPr>
        <w:t xml:space="preserve">, главной задачей которого является </w:t>
      </w:r>
      <w:proofErr w:type="gramStart"/>
      <w:r w:rsidR="0035341A" w:rsidRPr="003E2692">
        <w:rPr>
          <w:rFonts w:ascii="Georgia" w:hAnsi="Georgia"/>
          <w:sz w:val="28"/>
          <w:szCs w:val="28"/>
        </w:rPr>
        <w:t>создании</w:t>
      </w:r>
      <w:proofErr w:type="gramEnd"/>
      <w:r w:rsidR="0035341A" w:rsidRPr="003E2692">
        <w:rPr>
          <w:rFonts w:ascii="Georgia" w:hAnsi="Georgia"/>
          <w:sz w:val="28"/>
          <w:szCs w:val="28"/>
        </w:rPr>
        <w:t xml:space="preserve"> условий, позволяющих решить стратегическую задачу Российского образования.</w:t>
      </w:r>
      <w:r w:rsidR="00156CF9" w:rsidRPr="003E2692">
        <w:rPr>
          <w:rFonts w:ascii="Georgia" w:hAnsi="Georgia"/>
          <w:sz w:val="28"/>
          <w:szCs w:val="28"/>
        </w:rPr>
        <w:t xml:space="preserve"> </w:t>
      </w:r>
    </w:p>
    <w:p w:rsidR="009E7373" w:rsidRPr="003E2692" w:rsidRDefault="009E7373" w:rsidP="009E737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Несмотря на то, что универсальный учебный план позволяет  ограничиться  базовым  уровнем  изучения  учебных  предметов, ученик  также  может  выбрать  учебные  предметы  на  углубленном уровне. Набор элективных курсов и дополнительных занятий позволит ученик</w:t>
      </w:r>
      <w:r w:rsidR="00FB688D" w:rsidRPr="003E2692">
        <w:rPr>
          <w:rFonts w:ascii="Times New Roman" w:hAnsi="Times New Roman" w:cs="Times New Roman"/>
          <w:sz w:val="32"/>
          <w:szCs w:val="32"/>
        </w:rPr>
        <w:t>у</w:t>
      </w:r>
      <w:r w:rsidRPr="003E2692">
        <w:rPr>
          <w:rFonts w:ascii="Times New Roman" w:hAnsi="Times New Roman" w:cs="Times New Roman"/>
          <w:sz w:val="32"/>
          <w:szCs w:val="32"/>
        </w:rPr>
        <w:t xml:space="preserve"> построить </w:t>
      </w:r>
      <w:r w:rsidR="00417C42" w:rsidRPr="003E2692">
        <w:rPr>
          <w:rFonts w:ascii="Times New Roman" w:hAnsi="Times New Roman" w:cs="Times New Roman"/>
          <w:sz w:val="32"/>
          <w:szCs w:val="32"/>
        </w:rPr>
        <w:t>траекторию обучения</w:t>
      </w:r>
      <w:r w:rsidRPr="003E2692">
        <w:rPr>
          <w:rFonts w:ascii="Times New Roman" w:hAnsi="Times New Roman" w:cs="Times New Roman"/>
          <w:sz w:val="32"/>
          <w:szCs w:val="32"/>
        </w:rPr>
        <w:t xml:space="preserve"> с учетом своих интересов и ориентации на будущую профессию. Обязательным для каждого ученика старшей школы будет создание и защита  своего </w:t>
      </w:r>
      <w:proofErr w:type="gramStart"/>
      <w:r w:rsidRPr="003E2692">
        <w:rPr>
          <w:rFonts w:ascii="Times New Roman" w:hAnsi="Times New Roman" w:cs="Times New Roman"/>
          <w:sz w:val="32"/>
          <w:szCs w:val="32"/>
        </w:rPr>
        <w:t>индивидуального проекта</w:t>
      </w:r>
      <w:proofErr w:type="gramEnd"/>
      <w:r w:rsidRPr="003E2692">
        <w:rPr>
          <w:rFonts w:ascii="Times New Roman" w:hAnsi="Times New Roman" w:cs="Times New Roman"/>
          <w:sz w:val="32"/>
          <w:szCs w:val="32"/>
        </w:rPr>
        <w:t>.</w:t>
      </w:r>
    </w:p>
    <w:p w:rsidR="000464E4" w:rsidRPr="003E2692" w:rsidRDefault="000464E4" w:rsidP="000464E4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464E4" w:rsidRPr="003E2692" w:rsidRDefault="000464E4" w:rsidP="000464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протяжении ряда лет одним из приоритетных и значимых направлений образовательной политики района является </w:t>
      </w:r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реализация эффективных механизмов сопровождения одаренных, способных, высокомотивированных детей.</w:t>
      </w:r>
    </w:p>
    <w:p w:rsidR="000464E4" w:rsidRPr="003E2692" w:rsidRDefault="000464E4" w:rsidP="000464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Данная деятельность осуществляется в рамках регионального проекта «Успех каждого ребенка»</w:t>
      </w:r>
    </w:p>
    <w:p w:rsidR="000464E4" w:rsidRPr="003E2692" w:rsidRDefault="000464E4" w:rsidP="000464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Выявление талантливых детей осуществляется в процессе реализации системы конкурсов для детей разного возраста: от познавательных для дошкольников и детей начальной школы, до школьных научных </w:t>
      </w:r>
      <w:r w:rsidR="004F4CA9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обществ, конференций и олимпиад для детей старшего школьного возраста. При этом сохраняется идея непрерывности развития одаренного ребенка.</w:t>
      </w:r>
    </w:p>
    <w:p w:rsidR="000464E4" w:rsidRPr="003E2692" w:rsidRDefault="000464E4" w:rsidP="000464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Олимпиада – одна из общепризнанных форм работы с одаренными детьми. В прошедшем учебном году </w:t>
      </w:r>
      <w:r w:rsidR="003B7D0D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школьном этапе принимало участие </w:t>
      </w:r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более 575 участников, на муниципальный этап заявились 387 участников, итог- 62 победителя и 81 призер. На региональный этап всероссийского олимпиадного движения заявлен 61 ученик нашего района, итог – </w:t>
      </w:r>
      <w:r w:rsidR="00444DDD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6 призеров по физической культуре, ОБЖ, математике, родному языку и литературе</w:t>
      </w:r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 сожалению, в этом году мы потеряли свои позиции в республиканском рейтинге качества подготовки </w:t>
      </w:r>
      <w:proofErr w:type="spellStart"/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олимпиадистов</w:t>
      </w:r>
      <w:proofErr w:type="spellEnd"/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течение 5 последних лет мы стабильно входили в десятку лучших. В этом году мы оказались всего лишь на </w:t>
      </w:r>
      <w:r w:rsidR="00770412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13 </w:t>
      </w:r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строчке </w:t>
      </w:r>
      <w:r w:rsidR="0059135F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рейтинга</w:t>
      </w:r>
      <w:r w:rsidR="00B8109B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9139F0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7004DD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ольшеберезниковская средняя школа занимает </w:t>
      </w:r>
      <w:r w:rsidR="009139F0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18 место</w:t>
      </w:r>
      <w:r w:rsidR="007004DD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среди школ Республики Мордовия</w:t>
      </w:r>
      <w:r w:rsidR="009139F0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B8109B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Картину по </w:t>
      </w:r>
      <w:r w:rsidR="00391C9A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республиканскому этапу </w:t>
      </w:r>
      <w:r w:rsidR="00B8109B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391C9A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лимпиад</w:t>
      </w:r>
      <w:r w:rsidR="00B8109B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можно увидеть на слайде. (</w:t>
      </w:r>
      <w:r w:rsidR="00391C9A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2015 </w:t>
      </w:r>
      <w:r w:rsidR="00F77307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391C9A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77307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13 чел (22%)</w:t>
      </w:r>
      <w:r w:rsidR="00391C9A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, 2016 -</w:t>
      </w:r>
      <w:r w:rsidR="00F77307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14 чел</w:t>
      </w:r>
      <w:r w:rsidR="00391C9A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 2017-</w:t>
      </w:r>
      <w:r w:rsidR="00A203F0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19 чел</w:t>
      </w:r>
      <w:r w:rsidR="00391C9A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, 2018</w:t>
      </w:r>
      <w:r w:rsidR="00477045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- 16</w:t>
      </w:r>
      <w:r w:rsidR="00391C9A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2019 </w:t>
      </w:r>
      <w:r w:rsidR="00A63179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6B7572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13</w:t>
      </w:r>
      <w:r w:rsidR="00477045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</w:t>
      </w:r>
      <w:r w:rsidR="00A63179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2020-6 </w:t>
      </w:r>
      <w:r w:rsidR="006B7572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</w:t>
      </w:r>
      <w:r w:rsidR="00A63179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(9,8%)</w:t>
      </w:r>
      <w:r w:rsidR="00B8109B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9139F0"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464E4" w:rsidRPr="003E2692" w:rsidRDefault="000464E4" w:rsidP="000464E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коллеги! Необходимо обратить внимание педагогов-предметников на системность и качество подготовки, мотивацию к участию и сопровождению ребят в олимпиадном движении. С</w:t>
      </w:r>
      <w:r w:rsidRPr="003E2692">
        <w:rPr>
          <w:rFonts w:ascii="Times New Roman" w:hAnsi="Times New Roman" w:cs="Times New Roman"/>
          <w:sz w:val="32"/>
          <w:szCs w:val="32"/>
        </w:rPr>
        <w:t xml:space="preserve">егодня в нашем распоряжении есть </w:t>
      </w:r>
      <w:r w:rsidR="007653DD" w:rsidRPr="003E2692">
        <w:rPr>
          <w:rFonts w:ascii="Times New Roman" w:hAnsi="Times New Roman" w:cs="Times New Roman"/>
          <w:sz w:val="32"/>
          <w:szCs w:val="32"/>
        </w:rPr>
        <w:t xml:space="preserve">новейшее оборудование, </w:t>
      </w:r>
      <w:r w:rsidRPr="003E2692">
        <w:rPr>
          <w:rFonts w:ascii="Times New Roman" w:hAnsi="Times New Roman" w:cs="Times New Roman"/>
          <w:sz w:val="32"/>
          <w:szCs w:val="32"/>
        </w:rPr>
        <w:t xml:space="preserve">современные инструменты – цифровые платформы Российской электронной школы, Мобильного образования, </w:t>
      </w:r>
      <w:proofErr w:type="spellStart"/>
      <w:r w:rsidRPr="003E2692">
        <w:rPr>
          <w:rFonts w:ascii="Times New Roman" w:hAnsi="Times New Roman" w:cs="Times New Roman"/>
          <w:sz w:val="32"/>
          <w:szCs w:val="32"/>
        </w:rPr>
        <w:t>Учи.ру</w:t>
      </w:r>
      <w:proofErr w:type="spellEnd"/>
      <w:r w:rsidRPr="003E2692">
        <w:rPr>
          <w:rFonts w:ascii="Times New Roman" w:hAnsi="Times New Roman" w:cs="Times New Roman"/>
          <w:sz w:val="32"/>
          <w:szCs w:val="32"/>
        </w:rPr>
        <w:t xml:space="preserve">, электронная школа </w:t>
      </w:r>
      <w:proofErr w:type="spellStart"/>
      <w:r w:rsidRPr="003E2692">
        <w:rPr>
          <w:rFonts w:ascii="Times New Roman" w:hAnsi="Times New Roman" w:cs="Times New Roman"/>
          <w:sz w:val="32"/>
          <w:szCs w:val="32"/>
        </w:rPr>
        <w:t>Знаника</w:t>
      </w:r>
      <w:proofErr w:type="spellEnd"/>
      <w:r w:rsidRPr="003E2692">
        <w:rPr>
          <w:rFonts w:ascii="Times New Roman" w:hAnsi="Times New Roman" w:cs="Times New Roman"/>
          <w:sz w:val="32"/>
          <w:szCs w:val="32"/>
        </w:rPr>
        <w:t xml:space="preserve">, Яндекс Учебник, </w:t>
      </w:r>
      <w:proofErr w:type="spellStart"/>
      <w:r w:rsidRPr="003E2692">
        <w:rPr>
          <w:rFonts w:ascii="Times New Roman" w:hAnsi="Times New Roman" w:cs="Times New Roman"/>
          <w:sz w:val="32"/>
          <w:szCs w:val="32"/>
        </w:rPr>
        <w:t>Фоксфорд</w:t>
      </w:r>
      <w:proofErr w:type="spellEnd"/>
      <w:r w:rsidRPr="003E2692">
        <w:rPr>
          <w:rFonts w:ascii="Times New Roman" w:hAnsi="Times New Roman" w:cs="Times New Roman"/>
          <w:sz w:val="32"/>
          <w:szCs w:val="32"/>
        </w:rPr>
        <w:t xml:space="preserve"> и другие.</w:t>
      </w:r>
    </w:p>
    <w:p w:rsidR="0080089C" w:rsidRPr="003E2692" w:rsidRDefault="006B03C5" w:rsidP="0080089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С 1 сентября 2020 года Большеберезниковская средняя школа принимает участие в проекте Сбербанка. </w:t>
      </w:r>
      <w:r w:rsidR="00FB6D46" w:rsidRPr="003E2692">
        <w:rPr>
          <w:rFonts w:ascii="Times New Roman" w:hAnsi="Times New Roman" w:cs="Times New Roman"/>
          <w:sz w:val="32"/>
          <w:szCs w:val="32"/>
        </w:rPr>
        <w:t>20</w:t>
      </w:r>
      <w:r w:rsidRPr="003E2692">
        <w:rPr>
          <w:rFonts w:ascii="Times New Roman" w:hAnsi="Times New Roman" w:cs="Times New Roman"/>
          <w:sz w:val="32"/>
          <w:szCs w:val="32"/>
        </w:rPr>
        <w:t xml:space="preserve"> учащихся 5</w:t>
      </w:r>
      <w:r w:rsidR="00FB6D46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Pr="003E2692">
        <w:rPr>
          <w:rFonts w:ascii="Times New Roman" w:hAnsi="Times New Roman" w:cs="Times New Roman"/>
          <w:sz w:val="32"/>
          <w:szCs w:val="32"/>
        </w:rPr>
        <w:t xml:space="preserve">классов получат возможность обучаться на </w:t>
      </w:r>
      <w:r w:rsidR="00FB6D46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Школьной </w:t>
      </w:r>
      <w:r w:rsidR="00FB6D46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Цифровой </w:t>
      </w:r>
      <w:r w:rsidR="00FB6D46" w:rsidRPr="003E269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платформе</w:t>
      </w:r>
      <w:r w:rsidR="00FB6D46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. Это IT-решение, разработанное в рамках Программы «Цифровая </w:t>
      </w:r>
      <w:r w:rsidR="00FB6D46" w:rsidRPr="003E2692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платформа</w:t>
      </w:r>
      <w:r w:rsidR="00FB6D46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 персонализированного образования для школы»</w:t>
      </w:r>
      <w:r w:rsidRPr="003E2692">
        <w:rPr>
          <w:rFonts w:ascii="Times New Roman" w:hAnsi="Times New Roman" w:cs="Times New Roman"/>
          <w:sz w:val="32"/>
          <w:szCs w:val="32"/>
        </w:rPr>
        <w:t xml:space="preserve">. </w:t>
      </w:r>
      <w:r w:rsidR="009114F5" w:rsidRPr="003E2692">
        <w:rPr>
          <w:rFonts w:ascii="Times New Roman" w:hAnsi="Times New Roman" w:cs="Times New Roman"/>
          <w:sz w:val="32"/>
          <w:szCs w:val="32"/>
        </w:rPr>
        <w:t>В настоящее время 38 педагогов школы проходят обучение на этой платформе.</w:t>
      </w:r>
      <w:r w:rsidR="0080089C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FB6D46" w:rsidRPr="003E2692">
        <w:rPr>
          <w:rFonts w:ascii="Times New Roman" w:hAnsi="Times New Roman" w:cs="Times New Roman"/>
          <w:sz w:val="32"/>
          <w:szCs w:val="32"/>
        </w:rPr>
        <w:t>Шесть</w:t>
      </w:r>
      <w:r w:rsidRPr="003E2692">
        <w:rPr>
          <w:rFonts w:ascii="Times New Roman" w:hAnsi="Times New Roman" w:cs="Times New Roman"/>
          <w:sz w:val="32"/>
          <w:szCs w:val="32"/>
        </w:rPr>
        <w:t xml:space="preserve"> детей</w:t>
      </w:r>
      <w:r w:rsidR="001F4EFD" w:rsidRPr="003E2692">
        <w:rPr>
          <w:rFonts w:ascii="Times New Roman" w:hAnsi="Times New Roman" w:cs="Times New Roman"/>
          <w:sz w:val="32"/>
          <w:szCs w:val="32"/>
        </w:rPr>
        <w:t xml:space="preserve">, которые не имеют компьютеров,  </w:t>
      </w:r>
      <w:r w:rsidRPr="003E2692">
        <w:rPr>
          <w:rFonts w:ascii="Times New Roman" w:hAnsi="Times New Roman" w:cs="Times New Roman"/>
          <w:sz w:val="32"/>
          <w:szCs w:val="32"/>
        </w:rPr>
        <w:t xml:space="preserve"> в рамках этого проекта получат  безвозмездно приставки </w:t>
      </w:r>
      <w:proofErr w:type="spellStart"/>
      <w:r w:rsidRPr="003E2692">
        <w:rPr>
          <w:rFonts w:ascii="Times New Roman" w:hAnsi="Times New Roman" w:cs="Times New Roman"/>
          <w:sz w:val="32"/>
          <w:szCs w:val="32"/>
        </w:rPr>
        <w:t>Смартбокс</w:t>
      </w:r>
      <w:proofErr w:type="spellEnd"/>
      <w:r w:rsidRPr="003E2692">
        <w:rPr>
          <w:rFonts w:ascii="Times New Roman" w:hAnsi="Times New Roman" w:cs="Times New Roman"/>
          <w:sz w:val="32"/>
          <w:szCs w:val="32"/>
        </w:rPr>
        <w:t>, дающие возможность превратить обычный телевизор в современный компьютер с выходом в интернет.</w:t>
      </w:r>
      <w:r w:rsidR="001F4EFD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FB6D46" w:rsidRPr="003E2692">
        <w:rPr>
          <w:rFonts w:ascii="Times New Roman" w:hAnsi="Times New Roman" w:cs="Times New Roman"/>
          <w:sz w:val="32"/>
          <w:szCs w:val="32"/>
        </w:rPr>
        <w:t>Так</w:t>
      </w:r>
      <w:r w:rsidR="0080089C" w:rsidRPr="003E2692">
        <w:rPr>
          <w:rFonts w:ascii="Times New Roman" w:hAnsi="Times New Roman" w:cs="Times New Roman"/>
          <w:sz w:val="32"/>
          <w:szCs w:val="32"/>
        </w:rPr>
        <w:t>ую</w:t>
      </w:r>
      <w:r w:rsidR="00FB6D46" w:rsidRPr="003E2692">
        <w:rPr>
          <w:rFonts w:ascii="Times New Roman" w:hAnsi="Times New Roman" w:cs="Times New Roman"/>
          <w:sz w:val="32"/>
          <w:szCs w:val="32"/>
        </w:rPr>
        <w:t xml:space="preserve"> приставку получит и школа. </w:t>
      </w:r>
    </w:p>
    <w:p w:rsidR="00CD119E" w:rsidRPr="003E2692" w:rsidRDefault="00CD119E" w:rsidP="0080089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Не только педаг</w:t>
      </w:r>
      <w:r w:rsidR="004C2102" w:rsidRPr="003E2692">
        <w:rPr>
          <w:rFonts w:ascii="Times New Roman" w:hAnsi="Times New Roman" w:cs="Times New Roman"/>
          <w:sz w:val="32"/>
          <w:szCs w:val="32"/>
        </w:rPr>
        <w:t>оги повышают уровень своих знани</w:t>
      </w:r>
      <w:r w:rsidRPr="003E2692">
        <w:rPr>
          <w:rFonts w:ascii="Times New Roman" w:hAnsi="Times New Roman" w:cs="Times New Roman"/>
          <w:sz w:val="32"/>
          <w:szCs w:val="32"/>
        </w:rPr>
        <w:t xml:space="preserve">й. </w:t>
      </w:r>
      <w:r w:rsidR="004C2102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Весной </w:t>
      </w:r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2020 года Республика Мордовия приняла участие в Федеральном проекте по </w:t>
      </w:r>
      <w:r w:rsidR="000A6DCF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апробации</w:t>
      </w:r>
      <w:hyperlink r:id="rId9" w:tooltip="Апробации" w:history="1"/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 модели аттестации руководителей общеобразовательных организаций с использованием оценочных средств, позволяющих выявить уровень управленческих компетенций руководителей общеобразовательных организаций.</w:t>
      </w:r>
      <w:r w:rsidR="004C2102" w:rsidRPr="003E269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3E2692">
        <w:rPr>
          <w:rFonts w:ascii="Times New Roman" w:hAnsi="Times New Roman" w:cs="Times New Roman"/>
          <w:sz w:val="32"/>
          <w:szCs w:val="32"/>
        </w:rPr>
        <w:t>Первопроходцем</w:t>
      </w:r>
      <w:r w:rsidR="004C2102" w:rsidRPr="003E2692">
        <w:rPr>
          <w:rFonts w:ascii="Times New Roman" w:hAnsi="Times New Roman" w:cs="Times New Roman"/>
          <w:sz w:val="32"/>
          <w:szCs w:val="32"/>
        </w:rPr>
        <w:t xml:space="preserve"> от нашего района </w:t>
      </w:r>
      <w:r w:rsidRPr="003E2692">
        <w:rPr>
          <w:rFonts w:ascii="Times New Roman" w:hAnsi="Times New Roman" w:cs="Times New Roman"/>
          <w:sz w:val="32"/>
          <w:szCs w:val="32"/>
        </w:rPr>
        <w:t xml:space="preserve"> с</w:t>
      </w:r>
      <w:r w:rsidR="003F0C2E" w:rsidRPr="003E2692">
        <w:rPr>
          <w:rFonts w:ascii="Times New Roman" w:hAnsi="Times New Roman" w:cs="Times New Roman"/>
          <w:sz w:val="32"/>
          <w:szCs w:val="32"/>
        </w:rPr>
        <w:t>тал д</w:t>
      </w:r>
      <w:r w:rsidRPr="003E2692">
        <w:rPr>
          <w:rFonts w:ascii="Times New Roman" w:hAnsi="Times New Roman" w:cs="Times New Roman"/>
          <w:sz w:val="32"/>
          <w:szCs w:val="32"/>
        </w:rPr>
        <w:t xml:space="preserve">иректор </w:t>
      </w:r>
      <w:proofErr w:type="spellStart"/>
      <w:r w:rsidRPr="003E2692">
        <w:rPr>
          <w:rFonts w:ascii="Times New Roman" w:hAnsi="Times New Roman" w:cs="Times New Roman"/>
          <w:sz w:val="32"/>
          <w:szCs w:val="32"/>
        </w:rPr>
        <w:t>Большеберезниковской</w:t>
      </w:r>
      <w:proofErr w:type="spellEnd"/>
      <w:r w:rsidRPr="003E2692">
        <w:rPr>
          <w:rFonts w:ascii="Times New Roman" w:hAnsi="Times New Roman" w:cs="Times New Roman"/>
          <w:sz w:val="32"/>
          <w:szCs w:val="32"/>
        </w:rPr>
        <w:t xml:space="preserve"> средней школы Кулагин Игорь Алексеевич.</w:t>
      </w:r>
      <w:r w:rsidR="000A6DCF" w:rsidRPr="003E269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0A6DCF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Апробация проходила в дистанционном формате. Участники   на платформе </w:t>
      </w:r>
      <w:proofErr w:type="spellStart"/>
      <w:r w:rsidR="001B7172" w:rsidRPr="003E2692">
        <w:fldChar w:fldCharType="begin"/>
      </w:r>
      <w:r w:rsidR="001B7172" w:rsidRPr="003E2692">
        <w:instrText xml:space="preserve"> HYPERLINK "https://saransk.bezformata.com/word/startexam/7096498/" \o "StartExam" </w:instrText>
      </w:r>
      <w:r w:rsidR="001B7172" w:rsidRPr="003E2692">
        <w:fldChar w:fldCharType="separate"/>
      </w:r>
      <w:r w:rsidR="000A6DCF" w:rsidRPr="003E2692">
        <w:rPr>
          <w:rStyle w:val="a8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StartExam</w:t>
      </w:r>
      <w:proofErr w:type="spellEnd"/>
      <w:r w:rsidR="001B7172" w:rsidRPr="003E2692">
        <w:rPr>
          <w:rStyle w:val="a8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fldChar w:fldCharType="end"/>
      </w:r>
      <w:r w:rsidR="003F0C2E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 выполняли</w:t>
      </w:r>
      <w:r w:rsidR="000A6DCF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F0C2E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тестовые задания</w:t>
      </w:r>
      <w:r w:rsidR="000A6DCF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, на проверку знаний нормативно-правовой базы управленческой деятельности,</w:t>
      </w:r>
      <w:r w:rsidR="003F0C2E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решали</w:t>
      </w:r>
      <w:r w:rsidR="00207424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F0C2E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 w:rsidR="003F0C2E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кейсовые</w:t>
      </w:r>
      <w:proofErr w:type="spellEnd"/>
      <w:r w:rsidR="00207424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задания,    </w:t>
      </w:r>
      <w:r w:rsidR="000A6DCF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направленные на выявление сформированных управленческих компетенций. Проверка данных заданий </w:t>
      </w:r>
      <w:r w:rsidR="00207424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осуществлялась</w:t>
      </w:r>
      <w:r w:rsidR="000A6DCF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экспертами </w:t>
      </w:r>
      <w:r w:rsidR="00207424"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Национального исследовательского института «Высшая школа экономики».</w:t>
      </w:r>
    </w:p>
    <w:p w:rsidR="00715DD9" w:rsidRPr="003E2692" w:rsidRDefault="00715DD9" w:rsidP="00715DD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Повышение качества образования невозможно без дополнительного образования детей как неотъемлемой части образовательного процесса.</w:t>
      </w:r>
    </w:p>
    <w:p w:rsidR="00715DD9" w:rsidRPr="003E2692" w:rsidRDefault="00715DD9" w:rsidP="00715DD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Региональный проект «Успех каждого ребенка» также обозначил ключевым приоритетом повышение доступности услуг в</w:t>
      </w:r>
      <w:r w:rsidRPr="003E2692">
        <w:rPr>
          <w:rFonts w:ascii="Times New Roman" w:hAnsi="Times New Roman" w:cs="Times New Roman"/>
          <w:sz w:val="32"/>
          <w:szCs w:val="32"/>
        </w:rPr>
        <w:t xml:space="preserve"> сфере дополнительного образования детей и важным показателем здесь является увеличение охвата детей, обучающихся по дополнительным образовательным программам, в возрасте от 5 до 18 лет, к 2024 году до 80 % .</w:t>
      </w:r>
    </w:p>
    <w:p w:rsidR="00715DD9" w:rsidRPr="003E2692" w:rsidRDefault="00715DD9" w:rsidP="00715DD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В 2019-2020 учебном году охват детей в возрасте от 5 до 18 лет дополнительным образованием в нашем районе составил 71,1 % </w:t>
      </w:r>
      <w:r w:rsidRPr="003E2692">
        <w:rPr>
          <w:rFonts w:ascii="Times New Roman" w:hAnsi="Times New Roman" w:cs="Times New Roman"/>
          <w:sz w:val="32"/>
          <w:szCs w:val="32"/>
        </w:rPr>
        <w:lastRenderedPageBreak/>
        <w:t xml:space="preserve">от общей численности детей соответствующего возраста. В этом году </w:t>
      </w:r>
      <w:r w:rsidR="00B77A9F" w:rsidRPr="003E2692">
        <w:rPr>
          <w:rFonts w:ascii="Times New Roman" w:hAnsi="Times New Roman" w:cs="Times New Roman"/>
          <w:sz w:val="32"/>
          <w:szCs w:val="32"/>
        </w:rPr>
        <w:t>необходимо достичь показателя 75</w:t>
      </w:r>
      <w:r w:rsidRPr="003E2692">
        <w:rPr>
          <w:rFonts w:ascii="Times New Roman" w:hAnsi="Times New Roman" w:cs="Times New Roman"/>
          <w:sz w:val="32"/>
          <w:szCs w:val="32"/>
        </w:rPr>
        <w:t xml:space="preserve"> %.</w:t>
      </w:r>
    </w:p>
    <w:p w:rsidR="00715DD9" w:rsidRPr="003E2692" w:rsidRDefault="00715DD9" w:rsidP="00715DD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Дополнительное образование в районе обеспечивают 2 организации по отрасли «Образование»</w:t>
      </w:r>
      <w:r w:rsidR="00D97259" w:rsidRPr="003E2692">
        <w:rPr>
          <w:rFonts w:ascii="Times New Roman" w:hAnsi="Times New Roman" w:cs="Times New Roman"/>
          <w:sz w:val="32"/>
          <w:szCs w:val="32"/>
        </w:rPr>
        <w:t xml:space="preserve"> и одна по отрасли «Культура»</w:t>
      </w:r>
      <w:r w:rsidRPr="003E2692">
        <w:rPr>
          <w:rFonts w:ascii="Times New Roman" w:hAnsi="Times New Roman" w:cs="Times New Roman"/>
          <w:sz w:val="32"/>
          <w:szCs w:val="32"/>
        </w:rPr>
        <w:t xml:space="preserve">, в которых обучается </w:t>
      </w:r>
      <w:r w:rsidR="00F67B4A" w:rsidRPr="003E2692">
        <w:rPr>
          <w:rFonts w:ascii="Times New Roman" w:hAnsi="Times New Roman" w:cs="Times New Roman"/>
          <w:sz w:val="32"/>
          <w:szCs w:val="32"/>
        </w:rPr>
        <w:t xml:space="preserve"> более восьмисот  </w:t>
      </w:r>
      <w:r w:rsidRPr="003E2692">
        <w:rPr>
          <w:rFonts w:ascii="Times New Roman" w:hAnsi="Times New Roman" w:cs="Times New Roman"/>
          <w:sz w:val="32"/>
          <w:szCs w:val="32"/>
        </w:rPr>
        <w:t>детей.</w:t>
      </w:r>
    </w:p>
    <w:p w:rsidR="00715DD9" w:rsidRPr="003E2692" w:rsidRDefault="00715DD9" w:rsidP="00715DD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Лицензию на образовательную деятельность по дополнительному образованию имеют 2 школы: Большеберезниковская СОШ и </w:t>
      </w:r>
      <w:proofErr w:type="spellStart"/>
      <w:r w:rsidRPr="003E2692">
        <w:rPr>
          <w:rFonts w:ascii="Times New Roman" w:hAnsi="Times New Roman" w:cs="Times New Roman"/>
          <w:sz w:val="32"/>
          <w:szCs w:val="32"/>
        </w:rPr>
        <w:t>Шугуровская</w:t>
      </w:r>
      <w:proofErr w:type="spellEnd"/>
      <w:r w:rsidRPr="003E2692">
        <w:rPr>
          <w:rFonts w:ascii="Times New Roman" w:hAnsi="Times New Roman" w:cs="Times New Roman"/>
          <w:sz w:val="32"/>
          <w:szCs w:val="32"/>
        </w:rPr>
        <w:t xml:space="preserve"> СОШ.  К 2021 году необходимо получить лицензии</w:t>
      </w:r>
      <w:r w:rsidR="00F4272D" w:rsidRPr="003E2692">
        <w:rPr>
          <w:rFonts w:ascii="Times New Roman" w:hAnsi="Times New Roman" w:cs="Times New Roman"/>
          <w:sz w:val="32"/>
          <w:szCs w:val="32"/>
        </w:rPr>
        <w:t xml:space="preserve"> на дополнительное образование </w:t>
      </w:r>
      <w:r w:rsidRPr="003E26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E2692">
        <w:rPr>
          <w:rFonts w:ascii="Times New Roman" w:hAnsi="Times New Roman" w:cs="Times New Roman"/>
          <w:sz w:val="32"/>
          <w:szCs w:val="32"/>
        </w:rPr>
        <w:t>Марьяновской</w:t>
      </w:r>
      <w:proofErr w:type="spellEnd"/>
      <w:r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F46ECE" w:rsidRPr="003E2692">
        <w:rPr>
          <w:rFonts w:ascii="Times New Roman" w:hAnsi="Times New Roman" w:cs="Times New Roman"/>
          <w:sz w:val="32"/>
          <w:szCs w:val="32"/>
        </w:rPr>
        <w:t xml:space="preserve">средней школе </w:t>
      </w:r>
      <w:r w:rsidRPr="003E2692">
        <w:rPr>
          <w:rFonts w:ascii="Times New Roman" w:hAnsi="Times New Roman" w:cs="Times New Roman"/>
          <w:sz w:val="32"/>
          <w:szCs w:val="32"/>
        </w:rPr>
        <w:t xml:space="preserve"> и </w:t>
      </w:r>
      <w:r w:rsidR="00F46ECE" w:rsidRPr="003E2692">
        <w:rPr>
          <w:rFonts w:ascii="Times New Roman" w:hAnsi="Times New Roman" w:cs="Times New Roman"/>
          <w:sz w:val="32"/>
          <w:szCs w:val="32"/>
        </w:rPr>
        <w:t>детскому саду Теремок</w:t>
      </w:r>
      <w:r w:rsidRPr="003E2692">
        <w:rPr>
          <w:rFonts w:ascii="Times New Roman" w:hAnsi="Times New Roman" w:cs="Times New Roman"/>
          <w:sz w:val="32"/>
          <w:szCs w:val="32"/>
        </w:rPr>
        <w:t xml:space="preserve">. Это одна из возможностей по увеличению охвата детей дополнительным образованием. </w:t>
      </w:r>
    </w:p>
    <w:p w:rsidR="00715DD9" w:rsidRPr="003E2692" w:rsidRDefault="00715DD9" w:rsidP="00715DD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Наибольшей популярностью сегодня у детей и подростков пользуются занятия в объединениях художественно-эстетической, физкультурно-спортивной и </w:t>
      </w:r>
      <w:r w:rsidR="00F4272D" w:rsidRPr="003E2692">
        <w:rPr>
          <w:rFonts w:ascii="Times New Roman" w:hAnsi="Times New Roman" w:cs="Times New Roman"/>
          <w:sz w:val="32"/>
          <w:szCs w:val="32"/>
        </w:rPr>
        <w:t>технической</w:t>
      </w:r>
      <w:r w:rsidRPr="003E2692">
        <w:rPr>
          <w:rFonts w:ascii="Times New Roman" w:hAnsi="Times New Roman" w:cs="Times New Roman"/>
          <w:sz w:val="32"/>
          <w:szCs w:val="32"/>
        </w:rPr>
        <w:t xml:space="preserve"> направленностей. </w:t>
      </w:r>
    </w:p>
    <w:p w:rsidR="00715DD9" w:rsidRPr="003E2692" w:rsidRDefault="00715DD9" w:rsidP="00715DD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Учитывая социальный заказ на специалистов высоких технологий в научной и производственной сферах, мы должны создавать условия для развития естественно-научного, технического и туристско-краеведческого направлений, увеличивая охват детей этими направлениями.</w:t>
      </w:r>
      <w:r w:rsidR="0077448B" w:rsidRPr="003E2692">
        <w:rPr>
          <w:rFonts w:ascii="Times New Roman" w:hAnsi="Times New Roman" w:cs="Times New Roman"/>
          <w:sz w:val="32"/>
          <w:szCs w:val="32"/>
        </w:rPr>
        <w:t xml:space="preserve"> Однако отсутствие заинтересованного педагога ставит эту задачу перед нами практически невыполнимой. На сегодня </w:t>
      </w:r>
      <w:r w:rsidR="0008659E" w:rsidRPr="003E2692">
        <w:rPr>
          <w:rFonts w:ascii="Times New Roman" w:hAnsi="Times New Roman" w:cs="Times New Roman"/>
          <w:sz w:val="32"/>
          <w:szCs w:val="32"/>
        </w:rPr>
        <w:t xml:space="preserve">в райцентре </w:t>
      </w:r>
      <w:r w:rsidR="0077448B" w:rsidRPr="003E2692">
        <w:rPr>
          <w:rFonts w:ascii="Times New Roman" w:hAnsi="Times New Roman" w:cs="Times New Roman"/>
          <w:sz w:val="32"/>
          <w:szCs w:val="32"/>
        </w:rPr>
        <w:t xml:space="preserve">нет специалиста по </w:t>
      </w:r>
      <w:proofErr w:type="spellStart"/>
      <w:r w:rsidR="0077448B" w:rsidRPr="003E2692">
        <w:rPr>
          <w:rFonts w:ascii="Times New Roman" w:hAnsi="Times New Roman" w:cs="Times New Roman"/>
          <w:sz w:val="32"/>
          <w:szCs w:val="32"/>
        </w:rPr>
        <w:t>авиамоделированию</w:t>
      </w:r>
      <w:proofErr w:type="spellEnd"/>
      <w:r w:rsidR="0077448B" w:rsidRPr="003E269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7448B" w:rsidRPr="003E2692">
        <w:rPr>
          <w:rFonts w:ascii="Times New Roman" w:hAnsi="Times New Roman" w:cs="Times New Roman"/>
          <w:sz w:val="32"/>
          <w:szCs w:val="32"/>
        </w:rPr>
        <w:t>зд</w:t>
      </w:r>
      <w:proofErr w:type="spellEnd"/>
      <w:r w:rsidR="0077448B" w:rsidRPr="003E2692">
        <w:rPr>
          <w:rFonts w:ascii="Times New Roman" w:hAnsi="Times New Roman" w:cs="Times New Roman"/>
          <w:sz w:val="32"/>
          <w:szCs w:val="32"/>
        </w:rPr>
        <w:t xml:space="preserve"> моделированию.</w:t>
      </w:r>
    </w:p>
    <w:p w:rsidR="00715DD9" w:rsidRPr="003E2692" w:rsidRDefault="00715DD9" w:rsidP="00715DD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Помимо обучения, воспитания и творческого развития детей, система дополнительного образования выполняет ряд социальных функций по обеспечению занятости детей, формированию здорового образа жизни, профилактике безнадзорности и асоциального поведения подростков.</w:t>
      </w:r>
    </w:p>
    <w:p w:rsidR="00715DD9" w:rsidRPr="003E2692" w:rsidRDefault="00FC0F93" w:rsidP="00715DD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С 1 сентября 2020 года</w:t>
      </w:r>
      <w:r w:rsidR="00715DD9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Pr="003E2692">
        <w:rPr>
          <w:rFonts w:ascii="Times New Roman" w:hAnsi="Times New Roman" w:cs="Times New Roman"/>
          <w:sz w:val="32"/>
          <w:szCs w:val="32"/>
        </w:rPr>
        <w:t xml:space="preserve">в районе внедряется система </w:t>
      </w:r>
      <w:r w:rsidR="00715DD9" w:rsidRPr="003E2692">
        <w:rPr>
          <w:rFonts w:ascii="Times New Roman" w:hAnsi="Times New Roman" w:cs="Times New Roman"/>
          <w:sz w:val="32"/>
          <w:szCs w:val="32"/>
        </w:rPr>
        <w:t xml:space="preserve"> персонифицированного финансирования дополнительного образования детей (ПФДО). </w:t>
      </w:r>
    </w:p>
    <w:p w:rsidR="00FC0F93" w:rsidRPr="003E2692" w:rsidRDefault="00715DD9" w:rsidP="00715DD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Сертификат – это персональная гарантия государства конкретному ребенку того, что за его образование заплатит государство независимо от того, какие кружки или секции и в какой организации (муниципальной или частной) он выберет. Используя </w:t>
      </w:r>
      <w:r w:rsidRPr="003E2692">
        <w:rPr>
          <w:rFonts w:ascii="Times New Roman" w:hAnsi="Times New Roman" w:cs="Times New Roman"/>
          <w:sz w:val="32"/>
          <w:szCs w:val="32"/>
        </w:rPr>
        <w:lastRenderedPageBreak/>
        <w:t xml:space="preserve">сертификат, ребенок вместе с родителем может самостоятельно формировать свою образовательную траекторию. </w:t>
      </w:r>
      <w:r w:rsidR="00FC0F93" w:rsidRPr="003E2692">
        <w:rPr>
          <w:rFonts w:ascii="Times New Roman" w:hAnsi="Times New Roman" w:cs="Times New Roman"/>
          <w:sz w:val="28"/>
          <w:szCs w:val="28"/>
        </w:rPr>
        <w:t xml:space="preserve">В прошлом году многое сделано для выстраивания муниципальной системы дополнительного образования, введения сертификатов. Система заработала по-новому. </w:t>
      </w:r>
    </w:p>
    <w:p w:rsidR="00715DD9" w:rsidRPr="003E2692" w:rsidRDefault="006F0250" w:rsidP="00715DD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Мои </w:t>
      </w:r>
      <w:r w:rsidR="00715DD9" w:rsidRPr="003E2692">
        <w:rPr>
          <w:rFonts w:ascii="Times New Roman" w:hAnsi="Times New Roman" w:cs="Times New Roman"/>
          <w:sz w:val="32"/>
          <w:szCs w:val="32"/>
        </w:rPr>
        <w:t xml:space="preserve"> коллеги уже включились в работу. Но всегда сложно понять и принять что-</w:t>
      </w:r>
      <w:r w:rsidRPr="003E2692">
        <w:rPr>
          <w:rFonts w:ascii="Times New Roman" w:hAnsi="Times New Roman" w:cs="Times New Roman"/>
          <w:sz w:val="32"/>
          <w:szCs w:val="32"/>
        </w:rPr>
        <w:t xml:space="preserve">то новое. Однако </w:t>
      </w:r>
      <w:r w:rsidR="00715DD9" w:rsidRPr="003E2692">
        <w:rPr>
          <w:rFonts w:ascii="Times New Roman" w:hAnsi="Times New Roman" w:cs="Times New Roman"/>
          <w:sz w:val="32"/>
          <w:szCs w:val="32"/>
        </w:rPr>
        <w:t xml:space="preserve">нам надо набрать темпы в этом направлении, так как </w:t>
      </w:r>
      <w:r w:rsidRPr="003E2692">
        <w:rPr>
          <w:rFonts w:ascii="Times New Roman" w:hAnsi="Times New Roman" w:cs="Times New Roman"/>
          <w:sz w:val="32"/>
          <w:szCs w:val="32"/>
        </w:rPr>
        <w:t>еще много не</w:t>
      </w:r>
      <w:r w:rsidR="00715DD9" w:rsidRPr="003E2692">
        <w:rPr>
          <w:rFonts w:ascii="Times New Roman" w:hAnsi="Times New Roman" w:cs="Times New Roman"/>
          <w:sz w:val="32"/>
          <w:szCs w:val="32"/>
        </w:rPr>
        <w:t>выполненных задач.</w:t>
      </w:r>
    </w:p>
    <w:p w:rsidR="00FC0F93" w:rsidRPr="003E2692" w:rsidRDefault="00715DD9" w:rsidP="00FC0F93">
      <w:pPr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Сегодня уже разработан</w:t>
      </w:r>
      <w:r w:rsidR="006F0250" w:rsidRPr="003E2692">
        <w:rPr>
          <w:rFonts w:ascii="Times New Roman" w:hAnsi="Times New Roman" w:cs="Times New Roman"/>
          <w:sz w:val="32"/>
          <w:szCs w:val="32"/>
        </w:rPr>
        <w:t>ы нормативные документы, созданы</w:t>
      </w:r>
      <w:r w:rsidRPr="003E2692">
        <w:rPr>
          <w:rFonts w:ascii="Times New Roman" w:hAnsi="Times New Roman" w:cs="Times New Roman"/>
          <w:sz w:val="32"/>
          <w:szCs w:val="32"/>
        </w:rPr>
        <w:t xml:space="preserve"> рабочая группа по внедрению ПФДО в районе, экспертная группа, </w:t>
      </w:r>
      <w:r w:rsidR="006F0250" w:rsidRPr="003E2692">
        <w:rPr>
          <w:rFonts w:ascii="Times New Roman" w:hAnsi="Times New Roman" w:cs="Times New Roman"/>
          <w:sz w:val="32"/>
          <w:szCs w:val="32"/>
        </w:rPr>
        <w:t xml:space="preserve">подготовлены соответствующие нормативно-правовые акты, внесены изменения в муниципальную программу, положения об оплате труда организаций, </w:t>
      </w:r>
      <w:r w:rsidRPr="003E2692">
        <w:rPr>
          <w:rFonts w:ascii="Times New Roman" w:hAnsi="Times New Roman" w:cs="Times New Roman"/>
          <w:sz w:val="32"/>
          <w:szCs w:val="32"/>
        </w:rPr>
        <w:t xml:space="preserve">сформирован реестр поставщиков образовательных услуг, реестр дополнительных общеобразовательных программ. В настоящее время проводится их экспертиза. </w:t>
      </w:r>
      <w:r w:rsidR="00CC0A6E" w:rsidRPr="003E2692">
        <w:rPr>
          <w:rFonts w:ascii="Times New Roman" w:hAnsi="Times New Roman" w:cs="Times New Roman"/>
          <w:sz w:val="32"/>
          <w:szCs w:val="32"/>
        </w:rPr>
        <w:t>Спортивная школа в рамках проекта получила спортоборудование на сумму более  100 тысяч рублей</w:t>
      </w:r>
      <w:r w:rsidR="007B1487" w:rsidRPr="003E2692">
        <w:rPr>
          <w:rFonts w:ascii="Times New Roman" w:hAnsi="Times New Roman" w:cs="Times New Roman"/>
          <w:sz w:val="32"/>
          <w:szCs w:val="32"/>
        </w:rPr>
        <w:t>, дом детского творчества пополнился техническими новинками</w:t>
      </w:r>
      <w:r w:rsidR="00CC0A6E" w:rsidRPr="003E2692">
        <w:rPr>
          <w:rFonts w:ascii="Times New Roman" w:hAnsi="Times New Roman" w:cs="Times New Roman"/>
          <w:sz w:val="32"/>
          <w:szCs w:val="32"/>
        </w:rPr>
        <w:t>.</w:t>
      </w:r>
    </w:p>
    <w:p w:rsidR="00715DD9" w:rsidRPr="003E2692" w:rsidRDefault="00791443" w:rsidP="00791443">
      <w:pPr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Нам предстоит объединить ресурсы общего и дополнительного образования для развития жизненных компетенций и профессионального саморазвития школьников.</w:t>
      </w:r>
    </w:p>
    <w:p w:rsidR="00715DD9" w:rsidRPr="003E2692" w:rsidRDefault="00715DD9" w:rsidP="00715DD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В проекте «Успех каждого ребенка» заложены также технологии для самоопределения и профессиональной </w:t>
      </w:r>
      <w:proofErr w:type="gramStart"/>
      <w:r w:rsidRPr="003E2692">
        <w:rPr>
          <w:rFonts w:ascii="Times New Roman" w:hAnsi="Times New Roman" w:cs="Times New Roman"/>
          <w:sz w:val="32"/>
          <w:szCs w:val="32"/>
        </w:rPr>
        <w:t>ориентации</w:t>
      </w:r>
      <w:proofErr w:type="gramEnd"/>
      <w:r w:rsidRPr="003E2692">
        <w:rPr>
          <w:rFonts w:ascii="Times New Roman" w:hAnsi="Times New Roman" w:cs="Times New Roman"/>
          <w:sz w:val="32"/>
          <w:szCs w:val="32"/>
        </w:rPr>
        <w:t xml:space="preserve"> обучающихся  Всероссийские открытые уроки на портале "</w:t>
      </w:r>
      <w:proofErr w:type="spellStart"/>
      <w:r w:rsidRPr="003E2692">
        <w:rPr>
          <w:rFonts w:ascii="Times New Roman" w:hAnsi="Times New Roman" w:cs="Times New Roman"/>
          <w:sz w:val="32"/>
          <w:szCs w:val="32"/>
        </w:rPr>
        <w:t>ПроеКТОриЯ</w:t>
      </w:r>
      <w:proofErr w:type="spellEnd"/>
      <w:r w:rsidRPr="003E2692">
        <w:rPr>
          <w:rFonts w:ascii="Times New Roman" w:hAnsi="Times New Roman" w:cs="Times New Roman"/>
          <w:sz w:val="32"/>
          <w:szCs w:val="32"/>
        </w:rPr>
        <w:t>".</w:t>
      </w:r>
    </w:p>
    <w:p w:rsidR="00715DD9" w:rsidRPr="003E2692" w:rsidRDefault="00715DD9" w:rsidP="00715DD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Мы должны обеспечить, чтобы к 2024 году каждый ребенок определялся с будущей профессией через тестирование и </w:t>
      </w:r>
      <w:proofErr w:type="spellStart"/>
      <w:r w:rsidRPr="003E2692">
        <w:rPr>
          <w:rFonts w:ascii="Times New Roman" w:hAnsi="Times New Roman" w:cs="Times New Roman"/>
          <w:sz w:val="32"/>
          <w:szCs w:val="32"/>
        </w:rPr>
        <w:t>профпробы</w:t>
      </w:r>
      <w:proofErr w:type="spellEnd"/>
      <w:r w:rsidRPr="003E2692">
        <w:rPr>
          <w:rFonts w:ascii="Times New Roman" w:hAnsi="Times New Roman" w:cs="Times New Roman"/>
          <w:sz w:val="32"/>
          <w:szCs w:val="32"/>
        </w:rPr>
        <w:t>.</w:t>
      </w:r>
    </w:p>
    <w:p w:rsidR="00FC1332" w:rsidRPr="003E2692" w:rsidRDefault="00FC1332" w:rsidP="00FC1332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В образовательных учреждениях района в течение учебного года внедрялись эффективные механизмы ранней профориентации при осуществлении обучающимися выбора будущей профессии и построении траектории собственного развития, в том числе 304 школьника района участвовали в цикле открытых уроков "</w:t>
      </w:r>
      <w:proofErr w:type="spellStart"/>
      <w:r w:rsidRPr="003E2692">
        <w:rPr>
          <w:rFonts w:ascii="Times New Roman" w:hAnsi="Times New Roman" w:cs="Times New Roman"/>
          <w:sz w:val="32"/>
          <w:szCs w:val="32"/>
        </w:rPr>
        <w:t>ПроеКТОриЯ</w:t>
      </w:r>
      <w:proofErr w:type="spellEnd"/>
      <w:r w:rsidRPr="003E2692">
        <w:rPr>
          <w:rFonts w:ascii="Times New Roman" w:hAnsi="Times New Roman" w:cs="Times New Roman"/>
          <w:sz w:val="32"/>
          <w:szCs w:val="32"/>
        </w:rPr>
        <w:t>".</w:t>
      </w:r>
    </w:p>
    <w:p w:rsidR="00FC1332" w:rsidRPr="003E2692" w:rsidRDefault="00FC1332" w:rsidP="00FC1332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E2692">
        <w:rPr>
          <w:rFonts w:ascii="Times New Roman" w:eastAsia="Times New Roman" w:hAnsi="Times New Roman" w:cs="Times New Roman"/>
          <w:sz w:val="32"/>
          <w:szCs w:val="32"/>
        </w:rPr>
        <w:t xml:space="preserve">В 4 школах реализуются курсы «Финансовая грамотность», «Старт в профессию», </w:t>
      </w:r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осуществляется </w:t>
      </w:r>
      <w:proofErr w:type="spellStart"/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предпрофильная</w:t>
      </w:r>
      <w:proofErr w:type="spellEnd"/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подготовка </w:t>
      </w:r>
      <w:r w:rsidRPr="003E269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учащихся 9-х классов. </w:t>
      </w:r>
    </w:p>
    <w:p w:rsidR="00795012" w:rsidRPr="003E2692" w:rsidRDefault="009F7D11" w:rsidP="009F7D1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  </w:t>
      </w:r>
      <w:r w:rsidR="00FC0F93" w:rsidRPr="003E2692">
        <w:rPr>
          <w:rFonts w:ascii="Times New Roman" w:hAnsi="Times New Roman" w:cs="Times New Roman"/>
          <w:sz w:val="32"/>
          <w:szCs w:val="32"/>
        </w:rPr>
        <w:t xml:space="preserve">В </w:t>
      </w:r>
      <w:r w:rsidR="00566D60" w:rsidRPr="003E2692">
        <w:rPr>
          <w:rFonts w:ascii="Times New Roman" w:hAnsi="Times New Roman" w:cs="Times New Roman"/>
          <w:sz w:val="32"/>
          <w:szCs w:val="32"/>
        </w:rPr>
        <w:t xml:space="preserve">современных условиях </w:t>
      </w:r>
      <w:r w:rsidR="00FC0F93" w:rsidRPr="003E2692">
        <w:rPr>
          <w:rFonts w:ascii="Times New Roman" w:hAnsi="Times New Roman" w:cs="Times New Roman"/>
          <w:sz w:val="32"/>
          <w:szCs w:val="32"/>
        </w:rPr>
        <w:t xml:space="preserve"> р</w:t>
      </w:r>
      <w:r w:rsidRPr="003E2692">
        <w:rPr>
          <w:rFonts w:ascii="Times New Roman" w:hAnsi="Times New Roman" w:cs="Times New Roman"/>
          <w:sz w:val="32"/>
          <w:szCs w:val="32"/>
        </w:rPr>
        <w:t>ебенок и родитель оказались в</w:t>
      </w:r>
      <w:r w:rsidR="00566D60" w:rsidRPr="003E2692">
        <w:rPr>
          <w:rFonts w:ascii="Times New Roman" w:hAnsi="Times New Roman" w:cs="Times New Roman"/>
          <w:sz w:val="32"/>
          <w:szCs w:val="32"/>
        </w:rPr>
        <w:t xml:space="preserve"> непростом</w:t>
      </w:r>
      <w:r w:rsidRPr="003E2692">
        <w:rPr>
          <w:rFonts w:ascii="Times New Roman" w:hAnsi="Times New Roman" w:cs="Times New Roman"/>
          <w:sz w:val="32"/>
          <w:szCs w:val="32"/>
        </w:rPr>
        <w:t xml:space="preserve"> мире. И нам, педагогам, необходимо</w:t>
      </w:r>
      <w:r w:rsidR="004E1829" w:rsidRPr="003E2692">
        <w:rPr>
          <w:rFonts w:ascii="Times New Roman" w:hAnsi="Times New Roman" w:cs="Times New Roman"/>
          <w:sz w:val="32"/>
          <w:szCs w:val="32"/>
        </w:rPr>
        <w:t xml:space="preserve"> оказать</w:t>
      </w:r>
      <w:r w:rsidR="004E5739" w:rsidRPr="003E2692">
        <w:rPr>
          <w:rFonts w:ascii="Times New Roman" w:hAnsi="Times New Roman" w:cs="Times New Roman"/>
          <w:sz w:val="32"/>
          <w:szCs w:val="32"/>
        </w:rPr>
        <w:t xml:space="preserve"> им </w:t>
      </w:r>
      <w:r w:rsidR="004E1829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566D60" w:rsidRPr="003E2692">
        <w:rPr>
          <w:rFonts w:ascii="Times New Roman" w:hAnsi="Times New Roman" w:cs="Times New Roman"/>
          <w:sz w:val="32"/>
          <w:szCs w:val="32"/>
        </w:rPr>
        <w:t xml:space="preserve">всестороннюю </w:t>
      </w:r>
      <w:r w:rsidR="004E1829" w:rsidRPr="003E2692">
        <w:rPr>
          <w:rFonts w:ascii="Times New Roman" w:hAnsi="Times New Roman" w:cs="Times New Roman"/>
          <w:sz w:val="32"/>
          <w:szCs w:val="32"/>
        </w:rPr>
        <w:t>помощь</w:t>
      </w:r>
      <w:r w:rsidR="004E5739" w:rsidRPr="003E2692">
        <w:rPr>
          <w:rFonts w:ascii="Times New Roman" w:hAnsi="Times New Roman" w:cs="Times New Roman"/>
          <w:sz w:val="32"/>
          <w:szCs w:val="32"/>
        </w:rPr>
        <w:t>.</w:t>
      </w:r>
    </w:p>
    <w:p w:rsidR="00C43909" w:rsidRPr="003E2692" w:rsidRDefault="00C43909" w:rsidP="00C43909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В рамках проекта «Поддержка семей, имеющих детей» в целях повышения компетентности каждого родителя в вопросах воспитания предусмотрено создание модели индивидуального психолого-педагогического сопровождения. В 2019 году психологом обработано 370 обращений. </w:t>
      </w:r>
    </w:p>
    <w:p w:rsidR="005C7E95" w:rsidRPr="003E2692" w:rsidRDefault="00984269" w:rsidP="0098426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Ч</w:t>
      </w:r>
      <w:r w:rsidR="007024F6" w:rsidRPr="003E2692">
        <w:rPr>
          <w:rFonts w:ascii="Times New Roman" w:hAnsi="Times New Roman" w:cs="Times New Roman"/>
          <w:sz w:val="32"/>
          <w:szCs w:val="32"/>
        </w:rPr>
        <w:t>етвертый</w:t>
      </w:r>
      <w:r w:rsidR="00990FC9" w:rsidRPr="003E2692">
        <w:rPr>
          <w:rFonts w:ascii="Times New Roman" w:hAnsi="Times New Roman" w:cs="Times New Roman"/>
          <w:sz w:val="32"/>
          <w:szCs w:val="32"/>
        </w:rPr>
        <w:t xml:space="preserve"> год подряд педагоги нашего района осваивают Федеральные государственные образовательные стандарты для детей с ОВЗ и умственной отсталостью. В прошедшем учебном году </w:t>
      </w:r>
      <w:r w:rsidR="002E0D95" w:rsidRPr="003E2692">
        <w:rPr>
          <w:rFonts w:ascii="Times New Roman" w:hAnsi="Times New Roman" w:cs="Times New Roman"/>
          <w:sz w:val="32"/>
          <w:szCs w:val="32"/>
        </w:rPr>
        <w:t>25</w:t>
      </w:r>
      <w:r w:rsidR="00990FC9" w:rsidRPr="003E2692">
        <w:rPr>
          <w:rFonts w:ascii="Times New Roman" w:hAnsi="Times New Roman" w:cs="Times New Roman"/>
          <w:sz w:val="32"/>
          <w:szCs w:val="32"/>
        </w:rPr>
        <w:t xml:space="preserve"> обучающихся с ограниченными возможностями здоровья получали образование по адаптирова</w:t>
      </w:r>
      <w:r w:rsidR="005C7E95" w:rsidRPr="003E2692">
        <w:rPr>
          <w:rFonts w:ascii="Times New Roman" w:hAnsi="Times New Roman" w:cs="Times New Roman"/>
          <w:sz w:val="32"/>
          <w:szCs w:val="32"/>
        </w:rPr>
        <w:t xml:space="preserve">нным образовательным программам – это </w:t>
      </w:r>
      <w:r w:rsidR="002E0D95" w:rsidRPr="003E2692">
        <w:rPr>
          <w:rFonts w:ascii="Times New Roman" w:hAnsi="Times New Roman" w:cs="Times New Roman"/>
          <w:sz w:val="32"/>
          <w:szCs w:val="32"/>
        </w:rPr>
        <w:t>2,9</w:t>
      </w:r>
      <w:r w:rsidR="005C7E95" w:rsidRPr="003E2692">
        <w:rPr>
          <w:rFonts w:ascii="Times New Roman" w:hAnsi="Times New Roman" w:cs="Times New Roman"/>
          <w:sz w:val="32"/>
          <w:szCs w:val="32"/>
        </w:rPr>
        <w:t xml:space="preserve"> % школьников.</w:t>
      </w:r>
    </w:p>
    <w:p w:rsidR="00F11D5E" w:rsidRPr="003E2692" w:rsidRDefault="00990FC9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Главной проблемой сегодня является недостаточное количество кадров</w:t>
      </w:r>
      <w:r w:rsidR="005C7E95" w:rsidRPr="003E2692">
        <w:rPr>
          <w:rFonts w:ascii="Times New Roman" w:hAnsi="Times New Roman" w:cs="Times New Roman"/>
          <w:sz w:val="32"/>
          <w:szCs w:val="32"/>
        </w:rPr>
        <w:t xml:space="preserve"> для организации коррекционной работы и психолого</w:t>
      </w:r>
      <w:r w:rsidRPr="003E2692">
        <w:rPr>
          <w:rFonts w:ascii="Times New Roman" w:hAnsi="Times New Roman" w:cs="Times New Roman"/>
          <w:sz w:val="32"/>
          <w:szCs w:val="32"/>
        </w:rPr>
        <w:t>-педагогического сопровождения образовательной деятельности</w:t>
      </w:r>
      <w:r w:rsidR="005C7E95" w:rsidRPr="003E2692">
        <w:rPr>
          <w:rFonts w:ascii="Times New Roman" w:hAnsi="Times New Roman" w:cs="Times New Roman"/>
          <w:sz w:val="32"/>
          <w:szCs w:val="32"/>
        </w:rPr>
        <w:t>.</w:t>
      </w:r>
      <w:r w:rsidR="00300A90" w:rsidRPr="003E2692">
        <w:rPr>
          <w:rFonts w:ascii="Times New Roman" w:hAnsi="Times New Roman" w:cs="Times New Roman"/>
          <w:sz w:val="32"/>
          <w:szCs w:val="32"/>
        </w:rPr>
        <w:t xml:space="preserve"> Квалифицированный психолог и</w:t>
      </w:r>
      <w:r w:rsidR="00E97E1E" w:rsidRPr="003E2692">
        <w:rPr>
          <w:rFonts w:ascii="Times New Roman" w:hAnsi="Times New Roman" w:cs="Times New Roman"/>
          <w:sz w:val="32"/>
          <w:szCs w:val="32"/>
        </w:rPr>
        <w:t xml:space="preserve">меется только в </w:t>
      </w:r>
      <w:proofErr w:type="spellStart"/>
      <w:r w:rsidR="00E97E1E" w:rsidRPr="003E2692">
        <w:rPr>
          <w:rFonts w:ascii="Times New Roman" w:hAnsi="Times New Roman" w:cs="Times New Roman"/>
          <w:sz w:val="32"/>
          <w:szCs w:val="32"/>
        </w:rPr>
        <w:t>Марьяновской</w:t>
      </w:r>
      <w:proofErr w:type="spellEnd"/>
      <w:r w:rsidR="00E97E1E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7A3F8A" w:rsidRPr="003E2692">
        <w:rPr>
          <w:rFonts w:ascii="Times New Roman" w:hAnsi="Times New Roman" w:cs="Times New Roman"/>
          <w:sz w:val="32"/>
          <w:szCs w:val="32"/>
        </w:rPr>
        <w:t>средней шкоде</w:t>
      </w:r>
      <w:r w:rsidR="00300A90" w:rsidRPr="003E2692">
        <w:rPr>
          <w:rFonts w:ascii="Times New Roman" w:hAnsi="Times New Roman" w:cs="Times New Roman"/>
          <w:sz w:val="32"/>
          <w:szCs w:val="32"/>
        </w:rPr>
        <w:t xml:space="preserve">. В ОСП «Школа № 2» есть 0,5 ставки дефектолога. И этого на сегодня недостаточно. Все больше </w:t>
      </w:r>
      <w:r w:rsidR="00FF6D63" w:rsidRPr="003E2692">
        <w:rPr>
          <w:rFonts w:ascii="Times New Roman" w:hAnsi="Times New Roman" w:cs="Times New Roman"/>
          <w:sz w:val="32"/>
          <w:szCs w:val="32"/>
        </w:rPr>
        <w:t>появляю</w:t>
      </w:r>
      <w:r w:rsidR="00300A90" w:rsidRPr="003E2692">
        <w:rPr>
          <w:rFonts w:ascii="Times New Roman" w:hAnsi="Times New Roman" w:cs="Times New Roman"/>
          <w:sz w:val="32"/>
          <w:szCs w:val="32"/>
        </w:rPr>
        <w:t xml:space="preserve">тся в школах </w:t>
      </w:r>
      <w:r w:rsidR="00FF6D63" w:rsidRPr="003E2692">
        <w:rPr>
          <w:rFonts w:ascii="Times New Roman" w:hAnsi="Times New Roman" w:cs="Times New Roman"/>
          <w:sz w:val="32"/>
          <w:szCs w:val="32"/>
        </w:rPr>
        <w:t xml:space="preserve">дети </w:t>
      </w:r>
      <w:r w:rsidR="00300A90" w:rsidRPr="003E2692">
        <w:rPr>
          <w:rFonts w:ascii="Times New Roman" w:hAnsi="Times New Roman" w:cs="Times New Roman"/>
          <w:sz w:val="32"/>
          <w:szCs w:val="32"/>
        </w:rPr>
        <w:t>с отклонениями в поведении.</w:t>
      </w:r>
      <w:r w:rsidR="00E97E1E" w:rsidRPr="003E2692">
        <w:rPr>
          <w:rFonts w:ascii="Times New Roman" w:hAnsi="Times New Roman" w:cs="Times New Roman"/>
          <w:sz w:val="32"/>
          <w:szCs w:val="32"/>
        </w:rPr>
        <w:t xml:space="preserve"> Учитель-предметник зачастую не справля</w:t>
      </w:r>
      <w:r w:rsidR="00795012" w:rsidRPr="003E2692">
        <w:rPr>
          <w:rFonts w:ascii="Times New Roman" w:hAnsi="Times New Roman" w:cs="Times New Roman"/>
          <w:sz w:val="32"/>
          <w:szCs w:val="32"/>
        </w:rPr>
        <w:t xml:space="preserve">ется с такими детьми. </w:t>
      </w:r>
      <w:r w:rsidR="006B685C" w:rsidRPr="003E2692">
        <w:rPr>
          <w:rFonts w:ascii="Times New Roman" w:hAnsi="Times New Roman" w:cs="Times New Roman"/>
          <w:sz w:val="32"/>
          <w:szCs w:val="32"/>
        </w:rPr>
        <w:t>Срываются уроки, внеклассные занятия. Однако изолировать таких детей мы не имеем права. Им нужна социальная адаптация</w:t>
      </w:r>
      <w:r w:rsidR="00FF6D63" w:rsidRPr="003E2692">
        <w:rPr>
          <w:rFonts w:ascii="Times New Roman" w:hAnsi="Times New Roman" w:cs="Times New Roman"/>
          <w:sz w:val="32"/>
          <w:szCs w:val="32"/>
        </w:rPr>
        <w:t>, помощь специалиста</w:t>
      </w:r>
      <w:r w:rsidR="006B685C" w:rsidRPr="003E2692">
        <w:rPr>
          <w:rFonts w:ascii="Times New Roman" w:hAnsi="Times New Roman" w:cs="Times New Roman"/>
          <w:sz w:val="32"/>
          <w:szCs w:val="32"/>
        </w:rPr>
        <w:t>. А нам н</w:t>
      </w:r>
      <w:r w:rsidR="00795012" w:rsidRPr="003E2692">
        <w:rPr>
          <w:rFonts w:ascii="Times New Roman" w:hAnsi="Times New Roman" w:cs="Times New Roman"/>
          <w:sz w:val="32"/>
          <w:szCs w:val="32"/>
        </w:rPr>
        <w:t>еобходимы</w:t>
      </w:r>
      <w:r w:rsidR="006B685C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E97E1E" w:rsidRPr="003E2692">
        <w:rPr>
          <w:rFonts w:ascii="Times New Roman" w:hAnsi="Times New Roman" w:cs="Times New Roman"/>
          <w:sz w:val="32"/>
          <w:szCs w:val="32"/>
        </w:rPr>
        <w:t xml:space="preserve"> социальные педагоги.</w:t>
      </w:r>
    </w:p>
    <w:p w:rsidR="00E67290" w:rsidRPr="003E2692" w:rsidRDefault="00E67290" w:rsidP="006816FF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656DF0" w:rsidRPr="003E2692" w:rsidRDefault="00656DF0" w:rsidP="00656DF0">
      <w:pPr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</w:t>
      </w:r>
      <w:r w:rsidRPr="003E2692">
        <w:rPr>
          <w:rFonts w:ascii="Times New Roman" w:hAnsi="Times New Roman" w:cs="Times New Roman"/>
          <w:sz w:val="32"/>
          <w:szCs w:val="32"/>
        </w:rPr>
        <w:t xml:space="preserve">Обучение и воспитание неразделимы. В  ФЗ «Об образовании» внесены </w:t>
      </w:r>
      <w:proofErr w:type="spellStart"/>
      <w:r w:rsidRPr="003E2692">
        <w:rPr>
          <w:rFonts w:ascii="Times New Roman" w:hAnsi="Times New Roman" w:cs="Times New Roman"/>
          <w:sz w:val="32"/>
          <w:szCs w:val="32"/>
        </w:rPr>
        <w:t>проправки</w:t>
      </w:r>
      <w:proofErr w:type="spellEnd"/>
      <w:r w:rsidRPr="003E2692">
        <w:rPr>
          <w:rFonts w:ascii="Times New Roman" w:hAnsi="Times New Roman" w:cs="Times New Roman"/>
          <w:sz w:val="32"/>
          <w:szCs w:val="32"/>
        </w:rPr>
        <w:t xml:space="preserve"> об укреплении воспитательной составляющей системы образования. В районе накоплен положительный опыт воспитательной системы в контексте патриотизма, уважения закона, человека труда, старшего поколения.</w:t>
      </w:r>
    </w:p>
    <w:p w:rsidR="002E372B" w:rsidRPr="003E2692" w:rsidRDefault="002E372B" w:rsidP="00656DF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 xml:space="preserve"> Одним </w:t>
      </w:r>
      <w:r w:rsidR="008E1FF0" w:rsidRPr="003E2692">
        <w:rPr>
          <w:rFonts w:ascii="Times New Roman" w:hAnsi="Times New Roman" w:cs="Times New Roman"/>
          <w:sz w:val="32"/>
          <w:szCs w:val="32"/>
        </w:rPr>
        <w:t xml:space="preserve">из </w:t>
      </w:r>
      <w:r w:rsidRPr="003E2692">
        <w:rPr>
          <w:rFonts w:ascii="Times New Roman" w:hAnsi="Times New Roman" w:cs="Times New Roman"/>
          <w:sz w:val="32"/>
          <w:szCs w:val="32"/>
        </w:rPr>
        <w:t xml:space="preserve">звеньев в области патриотического воспитания становиться Всероссийское военно-патриотическое движение «ЮНАРМИЯ». </w:t>
      </w:r>
    </w:p>
    <w:p w:rsidR="003D1D5D" w:rsidRPr="003E2692" w:rsidRDefault="00621EF5" w:rsidP="00621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lastRenderedPageBreak/>
        <w:t xml:space="preserve">В муниципальном районе действует </w:t>
      </w:r>
      <w:r w:rsidR="00C61D35" w:rsidRPr="003E2692">
        <w:rPr>
          <w:rFonts w:ascii="Times New Roman" w:hAnsi="Times New Roman" w:cs="Times New Roman"/>
          <w:sz w:val="32"/>
          <w:szCs w:val="32"/>
        </w:rPr>
        <w:t>2</w:t>
      </w:r>
      <w:r w:rsidRPr="003E2692">
        <w:rPr>
          <w:rFonts w:ascii="Times New Roman" w:hAnsi="Times New Roman" w:cs="Times New Roman"/>
          <w:sz w:val="32"/>
          <w:szCs w:val="32"/>
        </w:rPr>
        <w:t xml:space="preserve"> отряда движения «</w:t>
      </w:r>
      <w:proofErr w:type="spellStart"/>
      <w:r w:rsidRPr="003E2692">
        <w:rPr>
          <w:rFonts w:ascii="Times New Roman" w:hAnsi="Times New Roman" w:cs="Times New Roman"/>
          <w:sz w:val="32"/>
          <w:szCs w:val="32"/>
        </w:rPr>
        <w:t>Юнармия</w:t>
      </w:r>
      <w:proofErr w:type="spellEnd"/>
      <w:r w:rsidRPr="003E2692">
        <w:rPr>
          <w:rFonts w:ascii="Times New Roman" w:hAnsi="Times New Roman" w:cs="Times New Roman"/>
          <w:sz w:val="32"/>
          <w:szCs w:val="32"/>
        </w:rPr>
        <w:t xml:space="preserve">» в котором состоят </w:t>
      </w:r>
      <w:r w:rsidR="00795012" w:rsidRPr="003E2692">
        <w:rPr>
          <w:rFonts w:ascii="Times New Roman" w:hAnsi="Times New Roman" w:cs="Times New Roman"/>
          <w:sz w:val="32"/>
          <w:szCs w:val="32"/>
        </w:rPr>
        <w:t>37</w:t>
      </w:r>
      <w:r w:rsidRPr="003E2692">
        <w:rPr>
          <w:rFonts w:ascii="Times New Roman" w:hAnsi="Times New Roman" w:cs="Times New Roman"/>
          <w:sz w:val="32"/>
          <w:szCs w:val="32"/>
        </w:rPr>
        <w:t xml:space="preserve"> человек. </w:t>
      </w:r>
      <w:r w:rsidR="00795012" w:rsidRPr="003E2692">
        <w:rPr>
          <w:rFonts w:ascii="Times New Roman" w:hAnsi="Times New Roman" w:cs="Times New Roman"/>
          <w:sz w:val="32"/>
          <w:szCs w:val="32"/>
        </w:rPr>
        <w:t>Осенью 2019 года</w:t>
      </w:r>
      <w:r w:rsidR="00C61D35" w:rsidRPr="003E2692">
        <w:rPr>
          <w:rFonts w:ascii="Times New Roman" w:hAnsi="Times New Roman" w:cs="Times New Roman"/>
          <w:sz w:val="32"/>
          <w:szCs w:val="32"/>
        </w:rPr>
        <w:t xml:space="preserve"> состояло</w:t>
      </w:r>
      <w:r w:rsidR="003D1D5D" w:rsidRPr="003E2692">
        <w:rPr>
          <w:rFonts w:ascii="Times New Roman" w:hAnsi="Times New Roman" w:cs="Times New Roman"/>
          <w:sz w:val="32"/>
          <w:szCs w:val="32"/>
        </w:rPr>
        <w:t xml:space="preserve">сь </w:t>
      </w:r>
      <w:r w:rsidR="00C61D35" w:rsidRPr="003E2692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795012" w:rsidRPr="003E2692">
        <w:rPr>
          <w:rFonts w:ascii="Times New Roman" w:hAnsi="Times New Roman" w:cs="Times New Roman"/>
          <w:sz w:val="32"/>
          <w:szCs w:val="32"/>
        </w:rPr>
        <w:t xml:space="preserve">районного </w:t>
      </w:r>
      <w:r w:rsidR="00C61D35" w:rsidRPr="003E2692">
        <w:rPr>
          <w:rFonts w:ascii="Times New Roman" w:hAnsi="Times New Roman" w:cs="Times New Roman"/>
          <w:sz w:val="32"/>
          <w:szCs w:val="32"/>
        </w:rPr>
        <w:t xml:space="preserve">штаба </w:t>
      </w:r>
      <w:proofErr w:type="spellStart"/>
      <w:r w:rsidR="00C61D35" w:rsidRPr="003E2692">
        <w:rPr>
          <w:rFonts w:ascii="Times New Roman" w:hAnsi="Times New Roman" w:cs="Times New Roman"/>
          <w:sz w:val="32"/>
          <w:szCs w:val="32"/>
        </w:rPr>
        <w:t>юнармии</w:t>
      </w:r>
      <w:proofErr w:type="spellEnd"/>
      <w:r w:rsidR="00C61D35" w:rsidRPr="003E2692">
        <w:rPr>
          <w:rFonts w:ascii="Times New Roman" w:hAnsi="Times New Roman" w:cs="Times New Roman"/>
          <w:sz w:val="32"/>
          <w:szCs w:val="32"/>
        </w:rPr>
        <w:t xml:space="preserve">, где были избраны председателем   </w:t>
      </w:r>
      <w:r w:rsidR="00795012" w:rsidRPr="003E2692">
        <w:rPr>
          <w:rFonts w:ascii="Times New Roman" w:hAnsi="Times New Roman" w:cs="Times New Roman"/>
          <w:sz w:val="32"/>
          <w:szCs w:val="32"/>
        </w:rPr>
        <w:t xml:space="preserve">штаба </w:t>
      </w:r>
      <w:r w:rsidR="00C61D35" w:rsidRPr="003E26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61D35" w:rsidRPr="003E2692">
        <w:rPr>
          <w:rFonts w:ascii="Times New Roman" w:hAnsi="Times New Roman" w:cs="Times New Roman"/>
          <w:sz w:val="32"/>
          <w:szCs w:val="32"/>
        </w:rPr>
        <w:t>Косынкин</w:t>
      </w:r>
      <w:proofErr w:type="spellEnd"/>
      <w:r w:rsidR="00C61D35" w:rsidRPr="003E2692">
        <w:rPr>
          <w:rFonts w:ascii="Times New Roman" w:hAnsi="Times New Roman" w:cs="Times New Roman"/>
          <w:sz w:val="32"/>
          <w:szCs w:val="32"/>
        </w:rPr>
        <w:t xml:space="preserve"> Сергей Александрович</w:t>
      </w:r>
      <w:r w:rsidR="00795012" w:rsidRPr="003E2692">
        <w:rPr>
          <w:rFonts w:ascii="Times New Roman" w:hAnsi="Times New Roman" w:cs="Times New Roman"/>
          <w:sz w:val="32"/>
          <w:szCs w:val="32"/>
        </w:rPr>
        <w:t>, педагог дополнительного образования Дома детского творчества</w:t>
      </w:r>
      <w:r w:rsidR="00C61D35" w:rsidRPr="003E2692">
        <w:rPr>
          <w:rFonts w:ascii="Times New Roman" w:hAnsi="Times New Roman" w:cs="Times New Roman"/>
          <w:sz w:val="32"/>
          <w:szCs w:val="32"/>
        </w:rPr>
        <w:t xml:space="preserve">, а командиром </w:t>
      </w:r>
      <w:r w:rsidR="00795012" w:rsidRPr="003E2692">
        <w:rPr>
          <w:rFonts w:ascii="Times New Roman" w:hAnsi="Times New Roman" w:cs="Times New Roman"/>
          <w:sz w:val="32"/>
          <w:szCs w:val="32"/>
        </w:rPr>
        <w:t xml:space="preserve">сводного отряда юнармейцев </w:t>
      </w:r>
      <w:r w:rsidR="00C61D35" w:rsidRPr="003E2692">
        <w:rPr>
          <w:rFonts w:ascii="Times New Roman" w:hAnsi="Times New Roman" w:cs="Times New Roman"/>
          <w:sz w:val="32"/>
          <w:szCs w:val="32"/>
        </w:rPr>
        <w:t xml:space="preserve">– Пушков Константин, ученик </w:t>
      </w:r>
      <w:r w:rsidR="00795012" w:rsidRPr="003E2692">
        <w:rPr>
          <w:rFonts w:ascii="Times New Roman" w:hAnsi="Times New Roman" w:cs="Times New Roman"/>
          <w:sz w:val="32"/>
          <w:szCs w:val="32"/>
        </w:rPr>
        <w:t>8</w:t>
      </w:r>
      <w:r w:rsidR="00C61D35" w:rsidRPr="003E2692">
        <w:rPr>
          <w:rFonts w:ascii="Times New Roman" w:hAnsi="Times New Roman" w:cs="Times New Roman"/>
          <w:sz w:val="32"/>
          <w:szCs w:val="32"/>
        </w:rPr>
        <w:t xml:space="preserve"> класса </w:t>
      </w:r>
      <w:proofErr w:type="spellStart"/>
      <w:r w:rsidR="00C61D35" w:rsidRPr="003E2692">
        <w:rPr>
          <w:rFonts w:ascii="Times New Roman" w:hAnsi="Times New Roman" w:cs="Times New Roman"/>
          <w:sz w:val="32"/>
          <w:szCs w:val="32"/>
        </w:rPr>
        <w:t>Большеберезниковской</w:t>
      </w:r>
      <w:proofErr w:type="spellEnd"/>
      <w:r w:rsidR="00C61D35" w:rsidRPr="003E2692">
        <w:rPr>
          <w:rFonts w:ascii="Times New Roman" w:hAnsi="Times New Roman" w:cs="Times New Roman"/>
          <w:sz w:val="32"/>
          <w:szCs w:val="32"/>
        </w:rPr>
        <w:t xml:space="preserve"> СОШ</w:t>
      </w:r>
      <w:r w:rsidR="00E67290" w:rsidRPr="003E2692">
        <w:rPr>
          <w:rFonts w:ascii="Times New Roman" w:hAnsi="Times New Roman" w:cs="Times New Roman"/>
          <w:sz w:val="32"/>
          <w:szCs w:val="32"/>
        </w:rPr>
        <w:t>.</w:t>
      </w:r>
    </w:p>
    <w:p w:rsidR="00B9150D" w:rsidRPr="003E2692" w:rsidRDefault="00621EF5" w:rsidP="00621EF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ab/>
      </w:r>
    </w:p>
    <w:p w:rsidR="00C47A01" w:rsidRPr="003E2692" w:rsidRDefault="00C47A01" w:rsidP="00C47A0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  <w:r w:rsidRPr="003E26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7A01" w:rsidRPr="003E2692" w:rsidRDefault="00C47A01" w:rsidP="00C47A0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Мы понимаем, что все вышеназванные проекты требуют серьезных финансовых, душевных и интеллектуальных вложений, разъяснений самим себе сути и смысла происходящих изменений в технологиях образования, мотивации на приобретение новых компетенции.</w:t>
      </w:r>
    </w:p>
    <w:p w:rsidR="00C47A01" w:rsidRPr="003E2692" w:rsidRDefault="00C47A01" w:rsidP="00C47A01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Получение качественного образования и востребованных навыков является тем, что ни при каких условиях не будет обесцениваться. Образование заслуженно можно считать одним из наиболее эффективных вложений, инвестиции в образование – это инвестиции в будущее.</w:t>
      </w:r>
    </w:p>
    <w:p w:rsidR="00C47A01" w:rsidRPr="003E2692" w:rsidRDefault="00C47A01" w:rsidP="005F696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F696E" w:rsidRPr="003E2692" w:rsidRDefault="00DC29C8" w:rsidP="005F696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2020 </w:t>
      </w:r>
      <w:r w:rsidRPr="003E269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год</w:t>
      </w:r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 Указом Президента России объявлен </w:t>
      </w:r>
      <w:r w:rsidRPr="003E269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Годом</w:t>
      </w:r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3E269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памяти</w:t>
      </w:r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 и славы в целях сохранения исторической </w:t>
      </w:r>
      <w:r w:rsidRPr="003E269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памяти</w:t>
      </w:r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 и в ознаменование </w:t>
      </w:r>
      <w:r w:rsidRPr="003E269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75</w:t>
      </w:r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Pr="003E269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летия</w:t>
      </w:r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 Победы в Великой Отечественной войне. Великая Отечественная война все дальше уходит в историю, события военных </w:t>
      </w:r>
      <w:r w:rsidRPr="003E269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лет</w:t>
      </w:r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> уже стали эпохой. Крайне важно сохранить </w:t>
      </w:r>
      <w:r w:rsidRPr="003E2692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память</w:t>
      </w:r>
      <w:r w:rsidRPr="003E269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 об этой войне, передать молодежи, будущим поколениям уважение к подвигу старшего поколения, понимание значимости Великой Победы для нашей страны и всего мира. </w:t>
      </w:r>
      <w:r w:rsidR="005F696E" w:rsidRPr="003E2692">
        <w:rPr>
          <w:rFonts w:ascii="Times New Roman" w:hAnsi="Times New Roman" w:cs="Times New Roman"/>
          <w:sz w:val="32"/>
          <w:szCs w:val="32"/>
        </w:rPr>
        <w:t>Несмотря на ди</w:t>
      </w:r>
      <w:r w:rsidRPr="003E2692">
        <w:rPr>
          <w:rFonts w:ascii="Times New Roman" w:hAnsi="Times New Roman" w:cs="Times New Roman"/>
          <w:sz w:val="32"/>
          <w:szCs w:val="32"/>
        </w:rPr>
        <w:t>станционный режим работы весной</w:t>
      </w:r>
      <w:r w:rsidR="005F696E" w:rsidRPr="003E2692">
        <w:rPr>
          <w:rFonts w:ascii="Times New Roman" w:hAnsi="Times New Roman" w:cs="Times New Roman"/>
          <w:sz w:val="32"/>
          <w:szCs w:val="32"/>
        </w:rPr>
        <w:t xml:space="preserve"> мы приняли активное участие в различных акциях, приуроченных к этой дате. </w:t>
      </w:r>
      <w:r w:rsidR="00117DD7" w:rsidRPr="00A36EFB">
        <w:rPr>
          <w:rFonts w:ascii="Times New Roman" w:hAnsi="Times New Roman" w:cs="Times New Roman"/>
          <w:sz w:val="32"/>
          <w:szCs w:val="32"/>
        </w:rPr>
        <w:t>«Окна России», Фонари</w:t>
      </w:r>
      <w:r w:rsidR="005F696E" w:rsidRPr="00A36EFB">
        <w:rPr>
          <w:rFonts w:ascii="Times New Roman" w:hAnsi="Times New Roman" w:cs="Times New Roman"/>
          <w:sz w:val="32"/>
          <w:szCs w:val="32"/>
        </w:rPr>
        <w:t xml:space="preserve"> Победы, песни победы, Мы помним-мы гордимся</w:t>
      </w:r>
      <w:proofErr w:type="gramStart"/>
      <w:r w:rsidR="005F696E" w:rsidRPr="00A36EFB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5F696E" w:rsidRPr="00A36EF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F696E" w:rsidRPr="00A36EFB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5F696E" w:rsidRPr="00A36EFB">
        <w:rPr>
          <w:rFonts w:ascii="Times New Roman" w:hAnsi="Times New Roman" w:cs="Times New Roman"/>
          <w:sz w:val="32"/>
          <w:szCs w:val="32"/>
        </w:rPr>
        <w:t xml:space="preserve"> т.д. Од</w:t>
      </w:r>
      <w:r w:rsidR="008621C6" w:rsidRPr="00A36EFB">
        <w:rPr>
          <w:rFonts w:ascii="Times New Roman" w:hAnsi="Times New Roman" w:cs="Times New Roman"/>
          <w:sz w:val="32"/>
          <w:szCs w:val="32"/>
        </w:rPr>
        <w:t xml:space="preserve">нако нельзя ограничиться </w:t>
      </w:r>
      <w:r w:rsidR="00117DD7" w:rsidRPr="00A36EFB">
        <w:rPr>
          <w:rFonts w:ascii="Times New Roman" w:hAnsi="Times New Roman" w:cs="Times New Roman"/>
          <w:sz w:val="32"/>
          <w:szCs w:val="32"/>
        </w:rPr>
        <w:t>лишь весенним месяцем</w:t>
      </w:r>
      <w:r w:rsidR="005F696E" w:rsidRPr="00A36EFB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 w:rsidR="005F696E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117DD7" w:rsidRPr="003E2692">
        <w:rPr>
          <w:rFonts w:ascii="Times New Roman" w:hAnsi="Times New Roman" w:cs="Times New Roman"/>
          <w:sz w:val="32"/>
          <w:szCs w:val="32"/>
        </w:rPr>
        <w:t xml:space="preserve"> </w:t>
      </w:r>
      <w:r w:rsidR="005F696E" w:rsidRPr="003E2692">
        <w:rPr>
          <w:rFonts w:ascii="Times New Roman" w:hAnsi="Times New Roman" w:cs="Times New Roman"/>
          <w:sz w:val="32"/>
          <w:szCs w:val="32"/>
        </w:rPr>
        <w:t>Поэтому первый урок 1 сентября будет посвящен 75-летию со Дня Победы.</w:t>
      </w:r>
    </w:p>
    <w:p w:rsidR="00C47A01" w:rsidRPr="003E2692" w:rsidRDefault="00C47A01" w:rsidP="005F696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Вторым уроком станет Урок здоровья, на котором</w:t>
      </w:r>
      <w:r w:rsidR="003B25EC" w:rsidRPr="003E2692">
        <w:rPr>
          <w:rFonts w:ascii="Times New Roman" w:hAnsi="Times New Roman" w:cs="Times New Roman"/>
          <w:sz w:val="32"/>
          <w:szCs w:val="32"/>
        </w:rPr>
        <w:t xml:space="preserve"> мы еще раз повторим правила безопасности.</w:t>
      </w:r>
    </w:p>
    <w:p w:rsidR="00CC1321" w:rsidRPr="003E2692" w:rsidRDefault="00CC1321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C1321" w:rsidRPr="003E2692" w:rsidRDefault="00CC1321" w:rsidP="00CC13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692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CC1321" w:rsidRPr="003E2692" w:rsidRDefault="007B4974" w:rsidP="00CC132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E2692">
        <w:rPr>
          <w:rFonts w:ascii="Times New Roman" w:eastAsia="Times New Roman" w:hAnsi="Times New Roman" w:cs="Times New Roman"/>
          <w:sz w:val="32"/>
          <w:szCs w:val="32"/>
        </w:rPr>
        <w:t xml:space="preserve">    В 2020</w:t>
      </w:r>
      <w:r w:rsidR="00CC1321" w:rsidRPr="003E2692">
        <w:rPr>
          <w:rFonts w:ascii="Times New Roman" w:eastAsia="Times New Roman" w:hAnsi="Times New Roman" w:cs="Times New Roman"/>
          <w:sz w:val="32"/>
          <w:szCs w:val="32"/>
        </w:rPr>
        <w:t xml:space="preserve"> год</w:t>
      </w:r>
      <w:r w:rsidRPr="003E2692">
        <w:rPr>
          <w:rFonts w:ascii="Times New Roman" w:eastAsia="Times New Roman" w:hAnsi="Times New Roman" w:cs="Times New Roman"/>
          <w:sz w:val="32"/>
          <w:szCs w:val="32"/>
        </w:rPr>
        <w:t>у</w:t>
      </w:r>
      <w:r w:rsidR="00CC1321" w:rsidRPr="003E26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E2692">
        <w:rPr>
          <w:rFonts w:ascii="Times New Roman" w:eastAsia="Times New Roman" w:hAnsi="Times New Roman" w:cs="Times New Roman"/>
          <w:sz w:val="32"/>
          <w:szCs w:val="32"/>
        </w:rPr>
        <w:t xml:space="preserve">празднуют юбилеи наши коллеги. </w:t>
      </w:r>
      <w:r w:rsidR="00CC1321" w:rsidRPr="003E2692">
        <w:rPr>
          <w:rFonts w:ascii="Times New Roman" w:eastAsia="Times New Roman" w:hAnsi="Times New Roman" w:cs="Times New Roman"/>
          <w:sz w:val="32"/>
          <w:szCs w:val="32"/>
        </w:rPr>
        <w:t>Не буду перечислять всех</w:t>
      </w:r>
      <w:r w:rsidR="00887406" w:rsidRPr="003E2692">
        <w:rPr>
          <w:rFonts w:ascii="Times New Roman" w:eastAsia="Times New Roman" w:hAnsi="Times New Roman" w:cs="Times New Roman"/>
          <w:sz w:val="32"/>
          <w:szCs w:val="32"/>
        </w:rPr>
        <w:t xml:space="preserve">, они есть на слайде.  От всех подключенных студий </w:t>
      </w:r>
      <w:r w:rsidR="00CC1321" w:rsidRPr="003E2692">
        <w:rPr>
          <w:rFonts w:ascii="Times New Roman" w:eastAsia="Times New Roman" w:hAnsi="Times New Roman" w:cs="Times New Roman"/>
          <w:sz w:val="32"/>
          <w:szCs w:val="32"/>
        </w:rPr>
        <w:t>и от себя лично хочу поздравить вас, поблагодарить за многолетний добросовестный труд, пожелать крепкого здоровья, удачи, благополучия и успехов на педагогическом поприще.</w:t>
      </w:r>
    </w:p>
    <w:p w:rsidR="00CC1321" w:rsidRPr="003E2692" w:rsidRDefault="00CC1321" w:rsidP="00CC132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E2692">
        <w:rPr>
          <w:rFonts w:ascii="Times New Roman" w:eastAsia="Times New Roman" w:hAnsi="Times New Roman" w:cs="Times New Roman"/>
          <w:sz w:val="32"/>
          <w:szCs w:val="32"/>
        </w:rPr>
        <w:t xml:space="preserve">       Хотелось бы выразить слова благодарности своим коллегам, которые всю жизнь отдали учительскому труду, которые в этом году </w:t>
      </w:r>
      <w:r w:rsidR="00906F6A" w:rsidRPr="003E2692">
        <w:rPr>
          <w:rFonts w:ascii="Times New Roman" w:eastAsia="Times New Roman" w:hAnsi="Times New Roman" w:cs="Times New Roman"/>
          <w:sz w:val="32"/>
          <w:szCs w:val="32"/>
        </w:rPr>
        <w:t>уходят</w:t>
      </w:r>
      <w:r w:rsidRPr="003E2692">
        <w:rPr>
          <w:rFonts w:ascii="Times New Roman" w:eastAsia="Times New Roman" w:hAnsi="Times New Roman" w:cs="Times New Roman"/>
          <w:sz w:val="32"/>
          <w:szCs w:val="32"/>
        </w:rPr>
        <w:t xml:space="preserve"> на заслуженный отдых:</w:t>
      </w:r>
    </w:p>
    <w:p w:rsidR="00CC1321" w:rsidRPr="003E2692" w:rsidRDefault="00CC1321" w:rsidP="00436D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E2692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spellStart"/>
      <w:r w:rsidR="00906F6A" w:rsidRPr="003E2692">
        <w:rPr>
          <w:rFonts w:ascii="Times New Roman" w:eastAsia="Times New Roman" w:hAnsi="Times New Roman" w:cs="Times New Roman"/>
          <w:sz w:val="32"/>
          <w:szCs w:val="32"/>
        </w:rPr>
        <w:t>Осяеву</w:t>
      </w:r>
      <w:proofErr w:type="spellEnd"/>
      <w:r w:rsidR="00906F6A" w:rsidRPr="003E2692">
        <w:rPr>
          <w:rFonts w:ascii="Times New Roman" w:eastAsia="Times New Roman" w:hAnsi="Times New Roman" w:cs="Times New Roman"/>
          <w:sz w:val="32"/>
          <w:szCs w:val="32"/>
        </w:rPr>
        <w:t xml:space="preserve"> Владимиру Степановичу, учителю физики </w:t>
      </w:r>
      <w:proofErr w:type="spellStart"/>
      <w:r w:rsidR="00906F6A" w:rsidRPr="003E2692">
        <w:rPr>
          <w:rFonts w:ascii="Times New Roman" w:eastAsia="Times New Roman" w:hAnsi="Times New Roman" w:cs="Times New Roman"/>
          <w:sz w:val="32"/>
          <w:szCs w:val="32"/>
        </w:rPr>
        <w:t>Починковской</w:t>
      </w:r>
      <w:proofErr w:type="spellEnd"/>
      <w:r w:rsidR="00906F6A" w:rsidRPr="003E2692">
        <w:rPr>
          <w:rFonts w:ascii="Times New Roman" w:eastAsia="Times New Roman" w:hAnsi="Times New Roman" w:cs="Times New Roman"/>
          <w:sz w:val="32"/>
          <w:szCs w:val="32"/>
        </w:rPr>
        <w:t xml:space="preserve"> школы, </w:t>
      </w:r>
      <w:r w:rsidR="0055567C" w:rsidRPr="003E2692">
        <w:rPr>
          <w:rFonts w:ascii="Times New Roman" w:eastAsia="Times New Roman" w:hAnsi="Times New Roman" w:cs="Times New Roman"/>
          <w:sz w:val="32"/>
          <w:szCs w:val="32"/>
        </w:rPr>
        <w:t xml:space="preserve">32 </w:t>
      </w:r>
      <w:r w:rsidR="00436DCB" w:rsidRPr="003E2692">
        <w:rPr>
          <w:rFonts w:ascii="Times New Roman" w:eastAsia="Times New Roman" w:hAnsi="Times New Roman" w:cs="Times New Roman"/>
          <w:sz w:val="32"/>
          <w:szCs w:val="32"/>
        </w:rPr>
        <w:t xml:space="preserve">лет </w:t>
      </w:r>
      <w:r w:rsidR="00906F6A" w:rsidRPr="003E2692">
        <w:rPr>
          <w:rFonts w:ascii="Times New Roman" w:eastAsia="Times New Roman" w:hAnsi="Times New Roman" w:cs="Times New Roman"/>
          <w:sz w:val="32"/>
          <w:szCs w:val="32"/>
        </w:rPr>
        <w:t xml:space="preserve"> проработавшему директором школы. </w:t>
      </w:r>
    </w:p>
    <w:p w:rsidR="00436DCB" w:rsidRPr="003E2692" w:rsidRDefault="00436DCB" w:rsidP="00436DC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E2692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proofErr w:type="spellStart"/>
      <w:r w:rsidRPr="003E2692">
        <w:rPr>
          <w:rFonts w:ascii="Times New Roman" w:eastAsia="Times New Roman" w:hAnsi="Times New Roman" w:cs="Times New Roman"/>
          <w:sz w:val="32"/>
          <w:szCs w:val="32"/>
        </w:rPr>
        <w:t>Беськаевой</w:t>
      </w:r>
      <w:proofErr w:type="spellEnd"/>
      <w:r w:rsidRPr="003E2692">
        <w:rPr>
          <w:rFonts w:ascii="Times New Roman" w:eastAsia="Times New Roman" w:hAnsi="Times New Roman" w:cs="Times New Roman"/>
          <w:sz w:val="32"/>
          <w:szCs w:val="32"/>
        </w:rPr>
        <w:t xml:space="preserve"> Вере Николаевне, воспитателю детского сада Колосок, </w:t>
      </w:r>
      <w:r w:rsidR="0082737C" w:rsidRPr="003E2692">
        <w:rPr>
          <w:rFonts w:ascii="Times New Roman" w:eastAsia="Times New Roman" w:hAnsi="Times New Roman" w:cs="Times New Roman"/>
          <w:sz w:val="32"/>
          <w:szCs w:val="32"/>
        </w:rPr>
        <w:t>32</w:t>
      </w:r>
      <w:r w:rsidRPr="003E269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F3563" w:rsidRPr="003E2692">
        <w:rPr>
          <w:rFonts w:ascii="Times New Roman" w:eastAsia="Times New Roman" w:hAnsi="Times New Roman" w:cs="Times New Roman"/>
          <w:sz w:val="32"/>
          <w:szCs w:val="32"/>
        </w:rPr>
        <w:t xml:space="preserve">лет </w:t>
      </w:r>
      <w:r w:rsidRPr="003E2692">
        <w:rPr>
          <w:rFonts w:ascii="Times New Roman" w:eastAsia="Times New Roman" w:hAnsi="Times New Roman" w:cs="Times New Roman"/>
          <w:sz w:val="32"/>
          <w:szCs w:val="32"/>
        </w:rPr>
        <w:t>проработавшей в одном коллективе.</w:t>
      </w:r>
    </w:p>
    <w:p w:rsidR="00CC1321" w:rsidRPr="003E2692" w:rsidRDefault="00CC1321" w:rsidP="00CC132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3E2692">
        <w:rPr>
          <w:rFonts w:ascii="Times New Roman" w:eastAsia="Times New Roman" w:hAnsi="Times New Roman" w:cs="Times New Roman"/>
          <w:sz w:val="32"/>
          <w:szCs w:val="32"/>
        </w:rPr>
        <w:t xml:space="preserve">- отдельные слова благодарности за многолетний труд выражаю учителям </w:t>
      </w:r>
      <w:r w:rsidR="00F710CB" w:rsidRPr="003E2692">
        <w:rPr>
          <w:rFonts w:ascii="Times New Roman" w:eastAsia="Times New Roman" w:hAnsi="Times New Roman" w:cs="Times New Roman"/>
          <w:sz w:val="32"/>
          <w:szCs w:val="32"/>
        </w:rPr>
        <w:t xml:space="preserve">и работникам </w:t>
      </w:r>
      <w:proofErr w:type="spellStart"/>
      <w:r w:rsidR="00096BEE" w:rsidRPr="003E2692">
        <w:rPr>
          <w:rFonts w:ascii="Times New Roman" w:eastAsia="Times New Roman" w:hAnsi="Times New Roman" w:cs="Times New Roman"/>
          <w:sz w:val="32"/>
          <w:szCs w:val="32"/>
        </w:rPr>
        <w:t>Тазинской</w:t>
      </w:r>
      <w:proofErr w:type="spellEnd"/>
      <w:r w:rsidR="00271E57" w:rsidRPr="003E2692">
        <w:rPr>
          <w:rFonts w:ascii="Times New Roman" w:eastAsia="Times New Roman" w:hAnsi="Times New Roman" w:cs="Times New Roman"/>
          <w:sz w:val="32"/>
          <w:szCs w:val="32"/>
        </w:rPr>
        <w:t xml:space="preserve"> школы.</w:t>
      </w:r>
    </w:p>
    <w:p w:rsidR="000250AC" w:rsidRPr="003E2692" w:rsidRDefault="000250AC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C1321" w:rsidRPr="003E2692" w:rsidRDefault="000250AC" w:rsidP="004F730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2692">
        <w:rPr>
          <w:rFonts w:ascii="Times New Roman" w:hAnsi="Times New Roman" w:cs="Times New Roman"/>
          <w:sz w:val="32"/>
          <w:szCs w:val="32"/>
        </w:rPr>
        <w:t>Уважаемые коллеги! Впереди 1 сентября. И от нас зависит не только качество образования. От нас зависит и здоровье каждого ребенка.</w:t>
      </w:r>
      <w:r w:rsidR="00C659DC" w:rsidRPr="003E2692">
        <w:rPr>
          <w:rFonts w:ascii="Times New Roman" w:hAnsi="Times New Roman" w:cs="Times New Roman"/>
          <w:sz w:val="32"/>
          <w:szCs w:val="32"/>
        </w:rPr>
        <w:t xml:space="preserve"> Я желаю всем нам оптимизма, удачи, </w:t>
      </w:r>
      <w:r w:rsidR="0088017A" w:rsidRPr="003E2692">
        <w:rPr>
          <w:rFonts w:ascii="Times New Roman" w:hAnsi="Times New Roman" w:cs="Times New Roman"/>
          <w:sz w:val="32"/>
          <w:szCs w:val="32"/>
        </w:rPr>
        <w:t>мира, счастья и добра!</w:t>
      </w:r>
    </w:p>
    <w:sectPr w:rsidR="00CC1321" w:rsidRPr="003E2692" w:rsidSect="00530002">
      <w:headerReference w:type="default" r:id="rId10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4C" w:rsidRDefault="00900B4C" w:rsidP="004738B3">
      <w:pPr>
        <w:spacing w:after="0" w:line="240" w:lineRule="auto"/>
      </w:pPr>
      <w:r>
        <w:separator/>
      </w:r>
    </w:p>
  </w:endnote>
  <w:endnote w:type="continuationSeparator" w:id="0">
    <w:p w:rsidR="00900B4C" w:rsidRDefault="00900B4C" w:rsidP="0047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4C" w:rsidRDefault="00900B4C" w:rsidP="004738B3">
      <w:pPr>
        <w:spacing w:after="0" w:line="240" w:lineRule="auto"/>
      </w:pPr>
      <w:r>
        <w:separator/>
      </w:r>
    </w:p>
  </w:footnote>
  <w:footnote w:type="continuationSeparator" w:id="0">
    <w:p w:rsidR="00900B4C" w:rsidRDefault="00900B4C" w:rsidP="0047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F0" w:rsidRDefault="00656DF0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0E43"/>
    <w:multiLevelType w:val="multilevel"/>
    <w:tmpl w:val="B7A8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907A5"/>
    <w:multiLevelType w:val="multilevel"/>
    <w:tmpl w:val="00D6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08"/>
    <w:rsid w:val="00002778"/>
    <w:rsid w:val="0000691B"/>
    <w:rsid w:val="000124B7"/>
    <w:rsid w:val="00012DB7"/>
    <w:rsid w:val="000228C4"/>
    <w:rsid w:val="000250AC"/>
    <w:rsid w:val="00026A3B"/>
    <w:rsid w:val="000277E2"/>
    <w:rsid w:val="000445B6"/>
    <w:rsid w:val="000452C0"/>
    <w:rsid w:val="000464E4"/>
    <w:rsid w:val="0006600E"/>
    <w:rsid w:val="00066028"/>
    <w:rsid w:val="00074C13"/>
    <w:rsid w:val="00085AFA"/>
    <w:rsid w:val="0008659E"/>
    <w:rsid w:val="00094F24"/>
    <w:rsid w:val="00095130"/>
    <w:rsid w:val="00095A93"/>
    <w:rsid w:val="00096BEE"/>
    <w:rsid w:val="000A2C1C"/>
    <w:rsid w:val="000A6DCF"/>
    <w:rsid w:val="000A76DA"/>
    <w:rsid w:val="000C21D5"/>
    <w:rsid w:val="000C2F85"/>
    <w:rsid w:val="000D39B5"/>
    <w:rsid w:val="000D558F"/>
    <w:rsid w:val="000E2C7C"/>
    <w:rsid w:val="000E2EF8"/>
    <w:rsid w:val="000F1328"/>
    <w:rsid w:val="000F133D"/>
    <w:rsid w:val="000F7071"/>
    <w:rsid w:val="00100EE2"/>
    <w:rsid w:val="00115604"/>
    <w:rsid w:val="0011653F"/>
    <w:rsid w:val="00117DD7"/>
    <w:rsid w:val="001217E2"/>
    <w:rsid w:val="00153F57"/>
    <w:rsid w:val="00156CF9"/>
    <w:rsid w:val="00157769"/>
    <w:rsid w:val="00161B83"/>
    <w:rsid w:val="00164A78"/>
    <w:rsid w:val="001912F7"/>
    <w:rsid w:val="00191574"/>
    <w:rsid w:val="00193577"/>
    <w:rsid w:val="00193FD8"/>
    <w:rsid w:val="001A1C24"/>
    <w:rsid w:val="001A3EED"/>
    <w:rsid w:val="001B6029"/>
    <w:rsid w:val="001B7172"/>
    <w:rsid w:val="001C170F"/>
    <w:rsid w:val="001C6278"/>
    <w:rsid w:val="001C78C4"/>
    <w:rsid w:val="001D2DD9"/>
    <w:rsid w:val="001D5BE6"/>
    <w:rsid w:val="001D7F6D"/>
    <w:rsid w:val="001E3CBC"/>
    <w:rsid w:val="001E61AA"/>
    <w:rsid w:val="001F2E01"/>
    <w:rsid w:val="001F4EFD"/>
    <w:rsid w:val="001F6DB8"/>
    <w:rsid w:val="00201C28"/>
    <w:rsid w:val="002025DE"/>
    <w:rsid w:val="00203896"/>
    <w:rsid w:val="00204377"/>
    <w:rsid w:val="002049A6"/>
    <w:rsid w:val="00207424"/>
    <w:rsid w:val="002253D4"/>
    <w:rsid w:val="00227FF9"/>
    <w:rsid w:val="00233272"/>
    <w:rsid w:val="00233C38"/>
    <w:rsid w:val="00234573"/>
    <w:rsid w:val="002370A6"/>
    <w:rsid w:val="00245A2A"/>
    <w:rsid w:val="00246620"/>
    <w:rsid w:val="002469A1"/>
    <w:rsid w:val="002500F5"/>
    <w:rsid w:val="00251303"/>
    <w:rsid w:val="00255462"/>
    <w:rsid w:val="00256D28"/>
    <w:rsid w:val="002607B1"/>
    <w:rsid w:val="002654B2"/>
    <w:rsid w:val="002717AB"/>
    <w:rsid w:val="00271E57"/>
    <w:rsid w:val="00272AE2"/>
    <w:rsid w:val="002745EC"/>
    <w:rsid w:val="00274ECA"/>
    <w:rsid w:val="00276147"/>
    <w:rsid w:val="00277716"/>
    <w:rsid w:val="00277E0D"/>
    <w:rsid w:val="002A2DF9"/>
    <w:rsid w:val="002B00B3"/>
    <w:rsid w:val="002B0220"/>
    <w:rsid w:val="002B1714"/>
    <w:rsid w:val="002C3894"/>
    <w:rsid w:val="002C7475"/>
    <w:rsid w:val="002C7A96"/>
    <w:rsid w:val="002D4A08"/>
    <w:rsid w:val="002D57BF"/>
    <w:rsid w:val="002D7114"/>
    <w:rsid w:val="002D78C9"/>
    <w:rsid w:val="002E0D95"/>
    <w:rsid w:val="002E372B"/>
    <w:rsid w:val="002E5953"/>
    <w:rsid w:val="002F4BFE"/>
    <w:rsid w:val="00300A90"/>
    <w:rsid w:val="00301DBA"/>
    <w:rsid w:val="00303DF8"/>
    <w:rsid w:val="0030664A"/>
    <w:rsid w:val="003130CE"/>
    <w:rsid w:val="00315C6B"/>
    <w:rsid w:val="00317ADF"/>
    <w:rsid w:val="003213E0"/>
    <w:rsid w:val="00334700"/>
    <w:rsid w:val="003519CE"/>
    <w:rsid w:val="0035341A"/>
    <w:rsid w:val="00360525"/>
    <w:rsid w:val="00360A5E"/>
    <w:rsid w:val="0036142E"/>
    <w:rsid w:val="00391088"/>
    <w:rsid w:val="003913A1"/>
    <w:rsid w:val="00391C9A"/>
    <w:rsid w:val="003A209C"/>
    <w:rsid w:val="003A71B2"/>
    <w:rsid w:val="003A74DE"/>
    <w:rsid w:val="003A7A01"/>
    <w:rsid w:val="003B25EC"/>
    <w:rsid w:val="003B2A3E"/>
    <w:rsid w:val="003B7D0D"/>
    <w:rsid w:val="003C5663"/>
    <w:rsid w:val="003C6E87"/>
    <w:rsid w:val="003D0B7C"/>
    <w:rsid w:val="003D1D5D"/>
    <w:rsid w:val="003D6526"/>
    <w:rsid w:val="003E2241"/>
    <w:rsid w:val="003E2692"/>
    <w:rsid w:val="003E32B9"/>
    <w:rsid w:val="003F0C2E"/>
    <w:rsid w:val="003F77F6"/>
    <w:rsid w:val="00402946"/>
    <w:rsid w:val="00403A3B"/>
    <w:rsid w:val="004047BD"/>
    <w:rsid w:val="004078ED"/>
    <w:rsid w:val="00407EAE"/>
    <w:rsid w:val="004127D5"/>
    <w:rsid w:val="004178E2"/>
    <w:rsid w:val="00417C42"/>
    <w:rsid w:val="004204B2"/>
    <w:rsid w:val="00433A88"/>
    <w:rsid w:val="00436DCB"/>
    <w:rsid w:val="00444DDD"/>
    <w:rsid w:val="004455B1"/>
    <w:rsid w:val="00452E10"/>
    <w:rsid w:val="004578A5"/>
    <w:rsid w:val="00460A7C"/>
    <w:rsid w:val="00465986"/>
    <w:rsid w:val="0046618C"/>
    <w:rsid w:val="004700A9"/>
    <w:rsid w:val="00471073"/>
    <w:rsid w:val="00471C53"/>
    <w:rsid w:val="00473487"/>
    <w:rsid w:val="004738B3"/>
    <w:rsid w:val="00477045"/>
    <w:rsid w:val="00483BF3"/>
    <w:rsid w:val="00486665"/>
    <w:rsid w:val="00495F7C"/>
    <w:rsid w:val="004A4207"/>
    <w:rsid w:val="004A5EAA"/>
    <w:rsid w:val="004B6761"/>
    <w:rsid w:val="004B6795"/>
    <w:rsid w:val="004C2102"/>
    <w:rsid w:val="004C2974"/>
    <w:rsid w:val="004C6E3C"/>
    <w:rsid w:val="004D222F"/>
    <w:rsid w:val="004D25CE"/>
    <w:rsid w:val="004D3DC5"/>
    <w:rsid w:val="004D3FB2"/>
    <w:rsid w:val="004E1829"/>
    <w:rsid w:val="004E325E"/>
    <w:rsid w:val="004E5739"/>
    <w:rsid w:val="004F01A3"/>
    <w:rsid w:val="004F08CC"/>
    <w:rsid w:val="004F1001"/>
    <w:rsid w:val="004F416D"/>
    <w:rsid w:val="004F4CA9"/>
    <w:rsid w:val="004F7308"/>
    <w:rsid w:val="00505BB7"/>
    <w:rsid w:val="00511184"/>
    <w:rsid w:val="00512C6F"/>
    <w:rsid w:val="00515967"/>
    <w:rsid w:val="00516E58"/>
    <w:rsid w:val="00522533"/>
    <w:rsid w:val="00523B7A"/>
    <w:rsid w:val="00530002"/>
    <w:rsid w:val="00547B4C"/>
    <w:rsid w:val="00552367"/>
    <w:rsid w:val="00552BAA"/>
    <w:rsid w:val="00553D5C"/>
    <w:rsid w:val="0055567C"/>
    <w:rsid w:val="00556FFD"/>
    <w:rsid w:val="00557C9D"/>
    <w:rsid w:val="00557D8F"/>
    <w:rsid w:val="00566D60"/>
    <w:rsid w:val="00576F21"/>
    <w:rsid w:val="00577113"/>
    <w:rsid w:val="005774C5"/>
    <w:rsid w:val="00582E80"/>
    <w:rsid w:val="0059135F"/>
    <w:rsid w:val="00593446"/>
    <w:rsid w:val="005A3919"/>
    <w:rsid w:val="005A60D6"/>
    <w:rsid w:val="005A68C8"/>
    <w:rsid w:val="005B44A0"/>
    <w:rsid w:val="005C3DA3"/>
    <w:rsid w:val="005C4DEB"/>
    <w:rsid w:val="005C7288"/>
    <w:rsid w:val="005C76EB"/>
    <w:rsid w:val="005C7E95"/>
    <w:rsid w:val="005D6E5D"/>
    <w:rsid w:val="005F0BD5"/>
    <w:rsid w:val="005F2AE0"/>
    <w:rsid w:val="005F3002"/>
    <w:rsid w:val="005F4276"/>
    <w:rsid w:val="005F696E"/>
    <w:rsid w:val="00601E5D"/>
    <w:rsid w:val="00621EF5"/>
    <w:rsid w:val="00632F22"/>
    <w:rsid w:val="0064169C"/>
    <w:rsid w:val="00650FE1"/>
    <w:rsid w:val="00651CCB"/>
    <w:rsid w:val="00656833"/>
    <w:rsid w:val="00656DF0"/>
    <w:rsid w:val="00660691"/>
    <w:rsid w:val="00661D20"/>
    <w:rsid w:val="00663A51"/>
    <w:rsid w:val="006653AE"/>
    <w:rsid w:val="00671FFD"/>
    <w:rsid w:val="006778B3"/>
    <w:rsid w:val="006814F4"/>
    <w:rsid w:val="006816FF"/>
    <w:rsid w:val="006838EC"/>
    <w:rsid w:val="006926F6"/>
    <w:rsid w:val="00693EC9"/>
    <w:rsid w:val="006B03C5"/>
    <w:rsid w:val="006B3107"/>
    <w:rsid w:val="006B685C"/>
    <w:rsid w:val="006B7330"/>
    <w:rsid w:val="006B7572"/>
    <w:rsid w:val="006C1AC8"/>
    <w:rsid w:val="006C3DF5"/>
    <w:rsid w:val="006C3E3C"/>
    <w:rsid w:val="006C56EB"/>
    <w:rsid w:val="006D0AB8"/>
    <w:rsid w:val="006D2FDE"/>
    <w:rsid w:val="006E12AF"/>
    <w:rsid w:val="006E308C"/>
    <w:rsid w:val="006E310F"/>
    <w:rsid w:val="006F0250"/>
    <w:rsid w:val="006F155F"/>
    <w:rsid w:val="006F3563"/>
    <w:rsid w:val="006F4986"/>
    <w:rsid w:val="007004DD"/>
    <w:rsid w:val="007013AB"/>
    <w:rsid w:val="007024F6"/>
    <w:rsid w:val="007068A3"/>
    <w:rsid w:val="00707F23"/>
    <w:rsid w:val="00710377"/>
    <w:rsid w:val="0071457B"/>
    <w:rsid w:val="00715DD9"/>
    <w:rsid w:val="007165B6"/>
    <w:rsid w:val="00716904"/>
    <w:rsid w:val="00720AD4"/>
    <w:rsid w:val="00721CF6"/>
    <w:rsid w:val="007306E8"/>
    <w:rsid w:val="007435DD"/>
    <w:rsid w:val="007653DD"/>
    <w:rsid w:val="00770356"/>
    <w:rsid w:val="00770412"/>
    <w:rsid w:val="00770F77"/>
    <w:rsid w:val="00771BCF"/>
    <w:rsid w:val="00771DCB"/>
    <w:rsid w:val="007738F4"/>
    <w:rsid w:val="0077448B"/>
    <w:rsid w:val="00774AB6"/>
    <w:rsid w:val="0078149D"/>
    <w:rsid w:val="00784355"/>
    <w:rsid w:val="00784BFF"/>
    <w:rsid w:val="00784DB9"/>
    <w:rsid w:val="00791443"/>
    <w:rsid w:val="0079300B"/>
    <w:rsid w:val="00795012"/>
    <w:rsid w:val="007A3F4D"/>
    <w:rsid w:val="007A3F8A"/>
    <w:rsid w:val="007B1487"/>
    <w:rsid w:val="007B1D19"/>
    <w:rsid w:val="007B4974"/>
    <w:rsid w:val="007B69B1"/>
    <w:rsid w:val="007C09BB"/>
    <w:rsid w:val="007C4F30"/>
    <w:rsid w:val="007C59F2"/>
    <w:rsid w:val="007D154E"/>
    <w:rsid w:val="007F3CA3"/>
    <w:rsid w:val="007F4E1F"/>
    <w:rsid w:val="007F672C"/>
    <w:rsid w:val="0080089C"/>
    <w:rsid w:val="00804CBE"/>
    <w:rsid w:val="0080769A"/>
    <w:rsid w:val="00807ECE"/>
    <w:rsid w:val="00814218"/>
    <w:rsid w:val="008212CF"/>
    <w:rsid w:val="0082219A"/>
    <w:rsid w:val="00823116"/>
    <w:rsid w:val="00827315"/>
    <w:rsid w:val="0082737C"/>
    <w:rsid w:val="00831AF1"/>
    <w:rsid w:val="008621C6"/>
    <w:rsid w:val="0086311A"/>
    <w:rsid w:val="00864D62"/>
    <w:rsid w:val="00865622"/>
    <w:rsid w:val="00865CCC"/>
    <w:rsid w:val="00871F19"/>
    <w:rsid w:val="00872A7D"/>
    <w:rsid w:val="0088017A"/>
    <w:rsid w:val="0088245B"/>
    <w:rsid w:val="008846EC"/>
    <w:rsid w:val="0088527A"/>
    <w:rsid w:val="00887406"/>
    <w:rsid w:val="008A3008"/>
    <w:rsid w:val="008B2F21"/>
    <w:rsid w:val="008C1C9E"/>
    <w:rsid w:val="008C7949"/>
    <w:rsid w:val="008D1BEC"/>
    <w:rsid w:val="008D48D1"/>
    <w:rsid w:val="008E1FF0"/>
    <w:rsid w:val="008F5B1D"/>
    <w:rsid w:val="00900B4C"/>
    <w:rsid w:val="009026B3"/>
    <w:rsid w:val="00902E41"/>
    <w:rsid w:val="009047F3"/>
    <w:rsid w:val="00906F6A"/>
    <w:rsid w:val="009114F5"/>
    <w:rsid w:val="009139F0"/>
    <w:rsid w:val="009149F0"/>
    <w:rsid w:val="00934E5F"/>
    <w:rsid w:val="00937190"/>
    <w:rsid w:val="0094090C"/>
    <w:rsid w:val="009609AB"/>
    <w:rsid w:val="00975799"/>
    <w:rsid w:val="00984269"/>
    <w:rsid w:val="00990FC9"/>
    <w:rsid w:val="00991956"/>
    <w:rsid w:val="00993076"/>
    <w:rsid w:val="009A21B5"/>
    <w:rsid w:val="009A53DC"/>
    <w:rsid w:val="009A7670"/>
    <w:rsid w:val="009B393A"/>
    <w:rsid w:val="009B5A4D"/>
    <w:rsid w:val="009C2BCE"/>
    <w:rsid w:val="009C554A"/>
    <w:rsid w:val="009C566E"/>
    <w:rsid w:val="009D0712"/>
    <w:rsid w:val="009E2505"/>
    <w:rsid w:val="009E7373"/>
    <w:rsid w:val="009F59BC"/>
    <w:rsid w:val="009F601F"/>
    <w:rsid w:val="009F740C"/>
    <w:rsid w:val="009F7D11"/>
    <w:rsid w:val="00A02042"/>
    <w:rsid w:val="00A053B9"/>
    <w:rsid w:val="00A203F0"/>
    <w:rsid w:val="00A238B0"/>
    <w:rsid w:val="00A248BF"/>
    <w:rsid w:val="00A24FC8"/>
    <w:rsid w:val="00A30926"/>
    <w:rsid w:val="00A33764"/>
    <w:rsid w:val="00A36EFB"/>
    <w:rsid w:val="00A44D71"/>
    <w:rsid w:val="00A4759C"/>
    <w:rsid w:val="00A501C4"/>
    <w:rsid w:val="00A63179"/>
    <w:rsid w:val="00A67922"/>
    <w:rsid w:val="00A7289F"/>
    <w:rsid w:val="00A85153"/>
    <w:rsid w:val="00A92155"/>
    <w:rsid w:val="00A965E5"/>
    <w:rsid w:val="00AA6B1C"/>
    <w:rsid w:val="00AB49D1"/>
    <w:rsid w:val="00AB5DD1"/>
    <w:rsid w:val="00AB7796"/>
    <w:rsid w:val="00AC14B1"/>
    <w:rsid w:val="00AC1E6A"/>
    <w:rsid w:val="00AC539F"/>
    <w:rsid w:val="00AD3EE1"/>
    <w:rsid w:val="00AD44CA"/>
    <w:rsid w:val="00AD6E3A"/>
    <w:rsid w:val="00AD7E9F"/>
    <w:rsid w:val="00AE1DF6"/>
    <w:rsid w:val="00AE77E0"/>
    <w:rsid w:val="00AF4B81"/>
    <w:rsid w:val="00AF53EE"/>
    <w:rsid w:val="00B00D39"/>
    <w:rsid w:val="00B0260D"/>
    <w:rsid w:val="00B04018"/>
    <w:rsid w:val="00B060FF"/>
    <w:rsid w:val="00B138BA"/>
    <w:rsid w:val="00B16217"/>
    <w:rsid w:val="00B208F2"/>
    <w:rsid w:val="00B20AEC"/>
    <w:rsid w:val="00B255C2"/>
    <w:rsid w:val="00B25D5A"/>
    <w:rsid w:val="00B301B2"/>
    <w:rsid w:val="00B3315C"/>
    <w:rsid w:val="00B33293"/>
    <w:rsid w:val="00B36AE1"/>
    <w:rsid w:val="00B4439B"/>
    <w:rsid w:val="00B47F11"/>
    <w:rsid w:val="00B53098"/>
    <w:rsid w:val="00B639C0"/>
    <w:rsid w:val="00B645F3"/>
    <w:rsid w:val="00B646DD"/>
    <w:rsid w:val="00B64835"/>
    <w:rsid w:val="00B77A9F"/>
    <w:rsid w:val="00B800E2"/>
    <w:rsid w:val="00B8109B"/>
    <w:rsid w:val="00B81964"/>
    <w:rsid w:val="00B9150D"/>
    <w:rsid w:val="00B9422B"/>
    <w:rsid w:val="00B95930"/>
    <w:rsid w:val="00B95E21"/>
    <w:rsid w:val="00B9753F"/>
    <w:rsid w:val="00BA04E9"/>
    <w:rsid w:val="00BB16ED"/>
    <w:rsid w:val="00BB1AE7"/>
    <w:rsid w:val="00BC0A5D"/>
    <w:rsid w:val="00BC17B0"/>
    <w:rsid w:val="00BC7553"/>
    <w:rsid w:val="00BD0162"/>
    <w:rsid w:val="00BD107C"/>
    <w:rsid w:val="00BE1952"/>
    <w:rsid w:val="00BE7664"/>
    <w:rsid w:val="00C004C0"/>
    <w:rsid w:val="00C00E20"/>
    <w:rsid w:val="00C050D8"/>
    <w:rsid w:val="00C134E3"/>
    <w:rsid w:val="00C14159"/>
    <w:rsid w:val="00C36994"/>
    <w:rsid w:val="00C43909"/>
    <w:rsid w:val="00C47A01"/>
    <w:rsid w:val="00C52956"/>
    <w:rsid w:val="00C61D35"/>
    <w:rsid w:val="00C64CAD"/>
    <w:rsid w:val="00C659DC"/>
    <w:rsid w:val="00C66971"/>
    <w:rsid w:val="00C745E0"/>
    <w:rsid w:val="00C75893"/>
    <w:rsid w:val="00C771FC"/>
    <w:rsid w:val="00C83CCD"/>
    <w:rsid w:val="00C93DA5"/>
    <w:rsid w:val="00C9555C"/>
    <w:rsid w:val="00C95627"/>
    <w:rsid w:val="00CA3723"/>
    <w:rsid w:val="00CB0A20"/>
    <w:rsid w:val="00CB1327"/>
    <w:rsid w:val="00CB2940"/>
    <w:rsid w:val="00CB3906"/>
    <w:rsid w:val="00CC0A6E"/>
    <w:rsid w:val="00CC1321"/>
    <w:rsid w:val="00CD119E"/>
    <w:rsid w:val="00CD53DC"/>
    <w:rsid w:val="00CE231C"/>
    <w:rsid w:val="00CE6CEE"/>
    <w:rsid w:val="00D007DD"/>
    <w:rsid w:val="00D00F31"/>
    <w:rsid w:val="00D036B7"/>
    <w:rsid w:val="00D067C6"/>
    <w:rsid w:val="00D1043E"/>
    <w:rsid w:val="00D31FBC"/>
    <w:rsid w:val="00D326F9"/>
    <w:rsid w:val="00D42FF3"/>
    <w:rsid w:val="00D455B4"/>
    <w:rsid w:val="00D50CBF"/>
    <w:rsid w:val="00D50EF3"/>
    <w:rsid w:val="00D5257D"/>
    <w:rsid w:val="00D579B7"/>
    <w:rsid w:val="00D901AB"/>
    <w:rsid w:val="00D91A30"/>
    <w:rsid w:val="00D94E7F"/>
    <w:rsid w:val="00D97259"/>
    <w:rsid w:val="00DA716C"/>
    <w:rsid w:val="00DA7B45"/>
    <w:rsid w:val="00DB03A1"/>
    <w:rsid w:val="00DC29C8"/>
    <w:rsid w:val="00DC43A6"/>
    <w:rsid w:val="00DD1C75"/>
    <w:rsid w:val="00DD25AC"/>
    <w:rsid w:val="00DE37E4"/>
    <w:rsid w:val="00DE7A58"/>
    <w:rsid w:val="00DF1872"/>
    <w:rsid w:val="00E107A4"/>
    <w:rsid w:val="00E11626"/>
    <w:rsid w:val="00E146CB"/>
    <w:rsid w:val="00E22724"/>
    <w:rsid w:val="00E312E4"/>
    <w:rsid w:val="00E313F4"/>
    <w:rsid w:val="00E35F25"/>
    <w:rsid w:val="00E4343A"/>
    <w:rsid w:val="00E43C93"/>
    <w:rsid w:val="00E45E6B"/>
    <w:rsid w:val="00E51706"/>
    <w:rsid w:val="00E67290"/>
    <w:rsid w:val="00E72B3B"/>
    <w:rsid w:val="00E765B1"/>
    <w:rsid w:val="00E80AB5"/>
    <w:rsid w:val="00E9291F"/>
    <w:rsid w:val="00E97E1E"/>
    <w:rsid w:val="00EA1A5E"/>
    <w:rsid w:val="00EA75C7"/>
    <w:rsid w:val="00EB1BC9"/>
    <w:rsid w:val="00EB1D03"/>
    <w:rsid w:val="00EB60E0"/>
    <w:rsid w:val="00EB6614"/>
    <w:rsid w:val="00EB7296"/>
    <w:rsid w:val="00EC6B1A"/>
    <w:rsid w:val="00ED09C4"/>
    <w:rsid w:val="00ED4D26"/>
    <w:rsid w:val="00ED5038"/>
    <w:rsid w:val="00ED688A"/>
    <w:rsid w:val="00EE51AC"/>
    <w:rsid w:val="00EE6FE7"/>
    <w:rsid w:val="00EF0167"/>
    <w:rsid w:val="00EF62F7"/>
    <w:rsid w:val="00F11D5E"/>
    <w:rsid w:val="00F13FD2"/>
    <w:rsid w:val="00F16F52"/>
    <w:rsid w:val="00F1780E"/>
    <w:rsid w:val="00F27F0A"/>
    <w:rsid w:val="00F30113"/>
    <w:rsid w:val="00F32216"/>
    <w:rsid w:val="00F4272D"/>
    <w:rsid w:val="00F44A79"/>
    <w:rsid w:val="00F46ECE"/>
    <w:rsid w:val="00F56614"/>
    <w:rsid w:val="00F6337A"/>
    <w:rsid w:val="00F650AB"/>
    <w:rsid w:val="00F67B4A"/>
    <w:rsid w:val="00F70590"/>
    <w:rsid w:val="00F710CB"/>
    <w:rsid w:val="00F76A50"/>
    <w:rsid w:val="00F77307"/>
    <w:rsid w:val="00F7785B"/>
    <w:rsid w:val="00F80F05"/>
    <w:rsid w:val="00F83592"/>
    <w:rsid w:val="00F85EE7"/>
    <w:rsid w:val="00F95771"/>
    <w:rsid w:val="00FA1278"/>
    <w:rsid w:val="00FB0814"/>
    <w:rsid w:val="00FB3A4E"/>
    <w:rsid w:val="00FB46D2"/>
    <w:rsid w:val="00FB688D"/>
    <w:rsid w:val="00FB6D46"/>
    <w:rsid w:val="00FC0F93"/>
    <w:rsid w:val="00FC1173"/>
    <w:rsid w:val="00FC1332"/>
    <w:rsid w:val="00FE5B80"/>
    <w:rsid w:val="00FE5D60"/>
    <w:rsid w:val="00FE647E"/>
    <w:rsid w:val="00FF2F1C"/>
    <w:rsid w:val="00FF43FC"/>
    <w:rsid w:val="00FF57F8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7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8B3"/>
  </w:style>
  <w:style w:type="paragraph" w:styleId="a6">
    <w:name w:val="footer"/>
    <w:basedOn w:val="a"/>
    <w:link w:val="a7"/>
    <w:uiPriority w:val="99"/>
    <w:semiHidden/>
    <w:unhideWhenUsed/>
    <w:rsid w:val="0047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38B3"/>
  </w:style>
  <w:style w:type="character" w:styleId="a8">
    <w:name w:val="Hyperlink"/>
    <w:basedOn w:val="a0"/>
    <w:uiPriority w:val="99"/>
    <w:semiHidden/>
    <w:unhideWhenUsed/>
    <w:rsid w:val="00CD119E"/>
    <w:rPr>
      <w:color w:val="0000FF"/>
      <w:u w:val="single"/>
    </w:rPr>
  </w:style>
  <w:style w:type="table" w:styleId="a9">
    <w:name w:val="Table Grid"/>
    <w:basedOn w:val="a1"/>
    <w:uiPriority w:val="59"/>
    <w:rsid w:val="0019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25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7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8B3"/>
  </w:style>
  <w:style w:type="paragraph" w:styleId="a6">
    <w:name w:val="footer"/>
    <w:basedOn w:val="a"/>
    <w:link w:val="a7"/>
    <w:uiPriority w:val="99"/>
    <w:semiHidden/>
    <w:unhideWhenUsed/>
    <w:rsid w:val="0047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38B3"/>
  </w:style>
  <w:style w:type="character" w:styleId="a8">
    <w:name w:val="Hyperlink"/>
    <w:basedOn w:val="a0"/>
    <w:uiPriority w:val="99"/>
    <w:semiHidden/>
    <w:unhideWhenUsed/>
    <w:rsid w:val="00CD119E"/>
    <w:rPr>
      <w:color w:val="0000FF"/>
      <w:u w:val="single"/>
    </w:rPr>
  </w:style>
  <w:style w:type="table" w:styleId="a9">
    <w:name w:val="Table Grid"/>
    <w:basedOn w:val="a1"/>
    <w:uiPriority w:val="59"/>
    <w:rsid w:val="0019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2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aransk.bezformata.com/word/aprobatciyu/32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9482-393C-4334-ABE7-7EABE2FA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4587</Words>
  <Characters>26147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79242027824</dc:creator>
  <cp:lastModifiedBy>Admin</cp:lastModifiedBy>
  <cp:revision>4</cp:revision>
  <cp:lastPrinted>2020-08-27T18:25:00Z</cp:lastPrinted>
  <dcterms:created xsi:type="dcterms:W3CDTF">2020-08-27T18:29:00Z</dcterms:created>
  <dcterms:modified xsi:type="dcterms:W3CDTF">2020-08-31T05:18:00Z</dcterms:modified>
</cp:coreProperties>
</file>