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FF" w:rsidRDefault="00D6382C" w:rsidP="001A0AFB">
      <w:pPr>
        <w:spacing w:after="0" w:line="240" w:lineRule="auto"/>
        <w:jc w:val="center"/>
        <w:rPr>
          <w:rFonts w:ascii="Times New Roman" w:hAnsi="Times New Roman" w:cs="Times New Roman"/>
          <w:b/>
          <w:bCs/>
          <w:color w:val="000000"/>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3175</wp:posOffset>
            </wp:positionV>
            <wp:extent cx="7772400" cy="10688320"/>
            <wp:effectExtent l="19050" t="0" r="0" b="0"/>
            <wp:wrapSquare wrapText="bothSides"/>
            <wp:docPr id="3" name="Рисунок 3" descr="C:\Users\Мария\Desktop\Для нового сайта\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я\Desktop\Для нового сайта\коллективный договор.jpg"/>
                    <pic:cNvPicPr>
                      <a:picLocks noChangeAspect="1" noChangeArrowheads="1"/>
                    </pic:cNvPicPr>
                  </pic:nvPicPr>
                  <pic:blipFill>
                    <a:blip r:embed="rId5"/>
                    <a:srcRect/>
                    <a:stretch>
                      <a:fillRect/>
                    </a:stretch>
                  </pic:blipFill>
                  <pic:spPr bwMode="auto">
                    <a:xfrm>
                      <a:off x="0" y="0"/>
                      <a:ext cx="7772400" cy="10688320"/>
                    </a:xfrm>
                    <a:prstGeom prst="rect">
                      <a:avLst/>
                    </a:prstGeom>
                    <a:noFill/>
                    <a:ln w="9525">
                      <a:noFill/>
                      <a:miter lim="800000"/>
                      <a:headEnd/>
                      <a:tailEnd/>
                    </a:ln>
                  </pic:spPr>
                </pic:pic>
              </a:graphicData>
            </a:graphic>
          </wp:anchor>
        </w:drawing>
      </w:r>
      <w:r w:rsidR="003119C7">
        <w:rPr>
          <w:rFonts w:ascii="Times New Roman" w:hAnsi="Times New Roman" w:cs="Times New Roman"/>
          <w:b/>
          <w:bCs/>
          <w:color w:val="000000"/>
          <w:sz w:val="28"/>
          <w:szCs w:val="28"/>
          <w:lang w:eastAsia="ru-RU"/>
        </w:rPr>
        <w:t xml:space="preserve">       </w:t>
      </w:r>
    </w:p>
    <w:p w:rsidR="009503FF" w:rsidRPr="00E4536F" w:rsidRDefault="009503FF" w:rsidP="001A0AFB">
      <w:pPr>
        <w:spacing w:after="0" w:line="240" w:lineRule="auto"/>
        <w:jc w:val="center"/>
        <w:rPr>
          <w:rFonts w:ascii="Times New Roman" w:hAnsi="Times New Roman" w:cs="Times New Roman"/>
          <w:color w:val="000000"/>
          <w:sz w:val="24"/>
          <w:szCs w:val="24"/>
          <w:lang w:eastAsia="ru-RU"/>
        </w:rPr>
      </w:pPr>
      <w:r w:rsidRPr="00E4536F">
        <w:rPr>
          <w:rFonts w:ascii="Times New Roman" w:hAnsi="Times New Roman" w:cs="Times New Roman"/>
          <w:b/>
          <w:bCs/>
          <w:color w:val="000000"/>
          <w:sz w:val="24"/>
          <w:szCs w:val="24"/>
          <w:lang w:eastAsia="ru-RU"/>
        </w:rPr>
        <w:lastRenderedPageBreak/>
        <w:t>1.Общие положения</w:t>
      </w:r>
    </w:p>
    <w:p w:rsidR="009503FF" w:rsidRPr="00E4536F" w:rsidRDefault="009503FF" w:rsidP="001A0AFB">
      <w:pPr>
        <w:spacing w:after="0" w:line="240" w:lineRule="auto"/>
        <w:jc w:val="center"/>
        <w:rPr>
          <w:rFonts w:ascii="Times New Roman" w:hAnsi="Times New Roman" w:cs="Times New Roman"/>
          <w:color w:val="000000"/>
          <w:sz w:val="24"/>
          <w:szCs w:val="24"/>
          <w:lang w:eastAsia="ru-RU"/>
        </w:rPr>
      </w:pPr>
      <w:r w:rsidRPr="00E4536F">
        <w:rPr>
          <w:rFonts w:ascii="Times New Roman" w:hAnsi="Times New Roman" w:cs="Times New Roman"/>
          <w:b/>
          <w:bCs/>
          <w:color w:val="000000"/>
          <w:sz w:val="24"/>
          <w:szCs w:val="24"/>
          <w:lang w:eastAsia="ru-RU"/>
        </w:rPr>
        <w:t> </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«Кемлянский детский сад </w:t>
      </w:r>
      <w:r>
        <w:rPr>
          <w:rFonts w:ascii="Times New Roman" w:hAnsi="Times New Roman" w:cs="Times New Roman"/>
          <w:color w:val="000000"/>
          <w:sz w:val="24"/>
          <w:szCs w:val="24"/>
          <w:lang w:eastAsia="ru-RU"/>
        </w:rPr>
        <w:t xml:space="preserve">« Радуга» </w:t>
      </w:r>
      <w:r w:rsidRPr="00A966EF">
        <w:rPr>
          <w:rFonts w:ascii="Times New Roman" w:hAnsi="Times New Roman" w:cs="Times New Roman"/>
          <w:color w:val="000000"/>
          <w:sz w:val="24"/>
          <w:szCs w:val="24"/>
          <w:lang w:eastAsia="ru-RU"/>
        </w:rPr>
        <w:t>комбинированного вида» Ичалковского муниципального района Республики Мордовия.</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1.2. Коллективный договор заключен в соответствии с Трудовым кодексом Российской Федерации (далее по тексту – ТК РФ)</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 xml:space="preserve"> в це</w:t>
      </w:r>
      <w:r>
        <w:rPr>
          <w:rFonts w:ascii="Times New Roman" w:hAnsi="Times New Roman" w:cs="Times New Roman"/>
          <w:color w:val="000000"/>
          <w:sz w:val="24"/>
          <w:szCs w:val="24"/>
          <w:lang w:eastAsia="ru-RU"/>
        </w:rPr>
        <w:t xml:space="preserve">лях принятия согласованных  мер, </w:t>
      </w:r>
      <w:r w:rsidRPr="00A966EF">
        <w:rPr>
          <w:rFonts w:ascii="Times New Roman" w:hAnsi="Times New Roman" w:cs="Times New Roman"/>
          <w:color w:val="000000"/>
          <w:sz w:val="24"/>
          <w:szCs w:val="24"/>
          <w:lang w:eastAsia="ru-RU"/>
        </w:rPr>
        <w:t>по защите социально-трудовых прав и профессиональных интересов работников Муниципального</w:t>
      </w:r>
      <w:r w:rsidRPr="002A219F">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бюджетного дошкольного образовательного учреждения «Кемлянский   детский сад</w:t>
      </w:r>
      <w:r>
        <w:rPr>
          <w:rFonts w:ascii="Times New Roman" w:hAnsi="Times New Roman" w:cs="Times New Roman"/>
          <w:color w:val="000000"/>
          <w:sz w:val="24"/>
          <w:szCs w:val="24"/>
          <w:lang w:eastAsia="ru-RU"/>
        </w:rPr>
        <w:t xml:space="preserve"> « Радуга»</w:t>
      </w:r>
      <w:r w:rsidRPr="00A966EF">
        <w:rPr>
          <w:rFonts w:ascii="Times New Roman" w:hAnsi="Times New Roman" w:cs="Times New Roman"/>
          <w:color w:val="000000"/>
          <w:sz w:val="24"/>
          <w:szCs w:val="24"/>
          <w:lang w:eastAsia="ru-RU"/>
        </w:rPr>
        <w:t xml:space="preserve"> комбинированного вида» (далее по тексту – М</w:t>
      </w:r>
      <w:r>
        <w:rPr>
          <w:rFonts w:ascii="Times New Roman" w:hAnsi="Times New Roman" w:cs="Times New Roman"/>
          <w:color w:val="000000"/>
          <w:sz w:val="24"/>
          <w:szCs w:val="24"/>
          <w:lang w:eastAsia="ru-RU"/>
        </w:rPr>
        <w:t>БДО</w:t>
      </w:r>
      <w:r w:rsidRPr="00A966EF">
        <w:rPr>
          <w:rFonts w:ascii="Times New Roman" w:hAnsi="Times New Roman" w:cs="Times New Roman"/>
          <w:color w:val="000000"/>
          <w:sz w:val="24"/>
          <w:szCs w:val="24"/>
          <w:lang w:eastAsia="ru-RU"/>
        </w:rPr>
        <w:t>У</w:t>
      </w:r>
      <w:r>
        <w:rPr>
          <w:rFonts w:ascii="Times New Roman" w:hAnsi="Times New Roman" w:cs="Times New Roman"/>
          <w:color w:val="000000"/>
          <w:sz w:val="24"/>
          <w:szCs w:val="24"/>
          <w:lang w:eastAsia="ru-RU"/>
        </w:rPr>
        <w:t>) и установлению, дополнительных</w:t>
      </w:r>
      <w:r w:rsidRPr="00A966EF">
        <w:rPr>
          <w:rFonts w:ascii="Times New Roman" w:hAnsi="Times New Roman" w:cs="Times New Roman"/>
          <w:color w:val="000000"/>
          <w:sz w:val="24"/>
          <w:szCs w:val="24"/>
          <w:lang w:eastAsia="ru-RU"/>
        </w:rPr>
        <w:t xml:space="preserve"> социально-экономических, правовых и профессиональных гарантий и льгот для работников, а также по созданию более благоприятных условий труда.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  Сторонами коллективного договора являются: работники учреждения в лице их представителя – первичной профсоюзной организации (далее по тексту – профсоюз); работодатель в лице его представителя заведующе</w:t>
      </w:r>
      <w:r>
        <w:rPr>
          <w:rFonts w:ascii="Times New Roman" w:hAnsi="Times New Roman" w:cs="Times New Roman"/>
          <w:color w:val="000000"/>
          <w:sz w:val="24"/>
          <w:szCs w:val="24"/>
          <w:lang w:eastAsia="ru-RU"/>
        </w:rPr>
        <w:t>го</w:t>
      </w:r>
      <w:r w:rsidRPr="00A966EF">
        <w:rPr>
          <w:rFonts w:ascii="Times New Roman" w:hAnsi="Times New Roman" w:cs="Times New Roman"/>
          <w:color w:val="000000"/>
          <w:sz w:val="24"/>
          <w:szCs w:val="24"/>
          <w:lang w:eastAsia="ru-RU"/>
        </w:rPr>
        <w:t xml:space="preserve"> М</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ДОУ «Кемлянский   детский сад</w:t>
      </w:r>
      <w:r>
        <w:rPr>
          <w:rFonts w:ascii="Times New Roman" w:hAnsi="Times New Roman" w:cs="Times New Roman"/>
          <w:color w:val="000000"/>
          <w:sz w:val="24"/>
          <w:szCs w:val="24"/>
          <w:lang w:eastAsia="ru-RU"/>
        </w:rPr>
        <w:t xml:space="preserve"> « Радуга»</w:t>
      </w:r>
      <w:r w:rsidRPr="00A966EF">
        <w:rPr>
          <w:rFonts w:ascii="Times New Roman" w:hAnsi="Times New Roman" w:cs="Times New Roman"/>
          <w:color w:val="000000"/>
          <w:sz w:val="24"/>
          <w:szCs w:val="24"/>
          <w:lang w:eastAsia="ru-RU"/>
        </w:rPr>
        <w:t xml:space="preserve"> комбинированного вида»  </w:t>
      </w:r>
      <w:r>
        <w:rPr>
          <w:rFonts w:ascii="Times New Roman" w:hAnsi="Times New Roman" w:cs="Times New Roman"/>
          <w:color w:val="000000"/>
          <w:sz w:val="24"/>
          <w:szCs w:val="24"/>
          <w:lang w:eastAsia="ru-RU"/>
        </w:rPr>
        <w:t>Бурлаковой Оксаны Вячеславовны</w:t>
      </w:r>
      <w:r w:rsidRPr="00A966EF">
        <w:rPr>
          <w:rFonts w:ascii="Times New Roman" w:hAnsi="Times New Roman" w:cs="Times New Roman"/>
          <w:color w:val="000000"/>
          <w:sz w:val="24"/>
          <w:szCs w:val="24"/>
          <w:lang w:eastAsia="ru-RU"/>
        </w:rPr>
        <w:t xml:space="preserve">  (ст.40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1.3.1. Действие настоящего коллективного договора распространяется на всех работников М</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ДОУ (ст.43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1.3.2. 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1.3.3. В течение срока действия настоящего договора стороны вправе вносить изменения и дополнения в него на основе взаимной договоренности.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ДОУ (ст.44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1.3.4. Ни одна из сторон не может в течение срока действия договора в одностороннем порядке прекратить выполнение принятых на себя обязательств.</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1.3.5. Коллективный договор сохраняет свое действие в случае изменения наименования М</w:t>
      </w:r>
      <w:r>
        <w:rPr>
          <w:rFonts w:ascii="Times New Roman" w:hAnsi="Times New Roman" w:cs="Times New Roman"/>
          <w:color w:val="000000"/>
          <w:sz w:val="24"/>
          <w:szCs w:val="24"/>
          <w:lang w:eastAsia="ru-RU"/>
        </w:rPr>
        <w:t>БДОУ, реорганизации МБДО</w:t>
      </w:r>
      <w:r w:rsidRPr="00A966EF">
        <w:rPr>
          <w:rFonts w:ascii="Times New Roman" w:hAnsi="Times New Roman" w:cs="Times New Roman"/>
          <w:color w:val="000000"/>
          <w:sz w:val="24"/>
          <w:szCs w:val="24"/>
          <w:lang w:eastAsia="ru-RU"/>
        </w:rPr>
        <w:t>У в форме преобразования, расторжения трудового договора с руководителем организации.</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1.3.6. 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1.3.7. При реорганизации М</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ДОУ коллективный договор сохраняет свое действие в течение всего срока реорганизации.</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1.3.8. При ликвидации организации коллективный договор сохраняет свое действие в течение всего срока ликвидации.</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1.3.9. Работодатель и профсоюзный комитет М</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ДОУ обязуются размножить текст настоящего коллективного договора и довести его до работников, а также работодатель в обязательном порядке знакомит с договором всех вновь поступающих на работу.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1.3.10. Коллективный договор заключается на срок не более 3-х лет и вступает в силу со дня подписания его сторонами. Стороны имеют право продлевать действие коллективного договора на срок не более 3-х лет (ст.43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1.4. Все положения настоящего коллективного договора разработаны в соответствии с действующим законодательством. Условия коллективного договора, ухудшающие положение работников по сравнению с законодательством и иными нормативными  правовыми актами, содержащими нормы трудового права  недействительны и не подлежат применению (ст.50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1.5. Работодатель признает профсоюзный комитет в качестве единственного представительного органа работников при решении всех социально-трудовых и производственно-экономических вопросов в М</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ДОУ (ст.29 ТК РФ).</w:t>
      </w:r>
    </w:p>
    <w:p w:rsidR="009503F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1.6. Стороны несут ответственность за выполнение условий коллективного договора в соответствии со ст.55 ТК РФ.</w:t>
      </w:r>
    </w:p>
    <w:p w:rsidR="003119C7" w:rsidRDefault="003119C7" w:rsidP="001A0AFB">
      <w:pPr>
        <w:spacing w:after="0" w:line="240" w:lineRule="auto"/>
        <w:jc w:val="both"/>
        <w:rPr>
          <w:rFonts w:ascii="Times New Roman" w:hAnsi="Times New Roman" w:cs="Times New Roman"/>
          <w:color w:val="000000"/>
          <w:sz w:val="24"/>
          <w:szCs w:val="24"/>
          <w:lang w:eastAsia="ru-RU"/>
        </w:rPr>
      </w:pPr>
    </w:p>
    <w:p w:rsidR="009503FF" w:rsidRPr="00CF74DB" w:rsidRDefault="009503FF" w:rsidP="001A0AFB">
      <w:pPr>
        <w:spacing w:after="0" w:line="240" w:lineRule="auto"/>
        <w:jc w:val="both"/>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1.7</w:t>
      </w:r>
      <w:r w:rsidRPr="00CF74DB">
        <w:rPr>
          <w:rFonts w:ascii="Times New Roman" w:hAnsi="Times New Roman" w:cs="Times New Roman"/>
          <w:b/>
          <w:bCs/>
          <w:i/>
          <w:iCs/>
          <w:color w:val="000000"/>
          <w:sz w:val="24"/>
          <w:szCs w:val="24"/>
          <w:u w:val="single"/>
          <w:lang w:eastAsia="ru-RU"/>
        </w:rPr>
        <w:t>. Обязанности сторон</w:t>
      </w:r>
      <w:r w:rsidRPr="00CF74DB">
        <w:rPr>
          <w:rFonts w:ascii="Times New Roman" w:hAnsi="Times New Roman" w:cs="Times New Roman"/>
          <w:b/>
          <w:bCs/>
          <w:i/>
          <w:iCs/>
          <w:color w:val="000000"/>
          <w:sz w:val="24"/>
          <w:szCs w:val="24"/>
          <w:lang w:eastAsia="ru-RU"/>
        </w:rPr>
        <w:t>.</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 xml:space="preserve">В целях обеспечения устойчивой и ритмичной работы </w:t>
      </w:r>
      <w:r>
        <w:rPr>
          <w:rFonts w:ascii="Times New Roman" w:hAnsi="Times New Roman" w:cs="Times New Roman"/>
          <w:color w:val="000000"/>
          <w:sz w:val="24"/>
          <w:szCs w:val="24"/>
          <w:lang w:eastAsia="ru-RU"/>
        </w:rPr>
        <w:t>МБ</w:t>
      </w:r>
      <w:r w:rsidRPr="00A966EF">
        <w:rPr>
          <w:rFonts w:ascii="Times New Roman" w:hAnsi="Times New Roman" w:cs="Times New Roman"/>
          <w:color w:val="000000"/>
          <w:sz w:val="24"/>
          <w:szCs w:val="24"/>
          <w:lang w:eastAsia="ru-RU"/>
        </w:rPr>
        <w:t>ДОУ, повышения уровня жизни работников, признавая принципы социального партнерства, стороны обязуются:</w:t>
      </w:r>
    </w:p>
    <w:p w:rsidR="009503FF" w:rsidRPr="00CF74DB" w:rsidRDefault="009503FF" w:rsidP="001A0AFB">
      <w:pPr>
        <w:spacing w:after="0" w:line="240" w:lineRule="auto"/>
        <w:jc w:val="both"/>
        <w:rPr>
          <w:rFonts w:ascii="Times New Roman" w:hAnsi="Times New Roman" w:cs="Times New Roman"/>
          <w:i/>
          <w:iCs/>
          <w:color w:val="000000"/>
          <w:sz w:val="24"/>
          <w:szCs w:val="24"/>
          <w:u w:val="single"/>
          <w:lang w:eastAsia="ru-RU"/>
        </w:rPr>
      </w:pPr>
      <w:r w:rsidRPr="00CF74DB">
        <w:rPr>
          <w:rFonts w:ascii="Times New Roman" w:hAnsi="Times New Roman" w:cs="Times New Roman"/>
          <w:i/>
          <w:iCs/>
          <w:color w:val="000000"/>
          <w:sz w:val="24"/>
          <w:szCs w:val="24"/>
          <w:lang w:eastAsia="ru-RU"/>
        </w:rPr>
        <w:t xml:space="preserve">1.7.1. </w:t>
      </w:r>
      <w:r w:rsidRPr="00CF74DB">
        <w:rPr>
          <w:rFonts w:ascii="Times New Roman" w:hAnsi="Times New Roman" w:cs="Times New Roman"/>
          <w:i/>
          <w:iCs/>
          <w:color w:val="000000"/>
          <w:sz w:val="24"/>
          <w:szCs w:val="24"/>
          <w:u w:val="single"/>
          <w:lang w:eastAsia="ru-RU"/>
        </w:rPr>
        <w:t>Работодатель:</w:t>
      </w:r>
    </w:p>
    <w:p w:rsidR="009503FF" w:rsidRPr="00A966EF" w:rsidRDefault="009503FF" w:rsidP="005A27A3">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      </w:t>
      </w:r>
    </w:p>
    <w:p w:rsidR="009503FF" w:rsidRPr="00A966EF" w:rsidRDefault="009503FF" w:rsidP="005A27A3">
      <w:pPr>
        <w:numPr>
          <w:ilvl w:val="0"/>
          <w:numId w:val="14"/>
        </w:num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w:t>
      </w:r>
      <w:r w:rsidRPr="00A966EF">
        <w:rPr>
          <w:rFonts w:ascii="Times New Roman" w:hAnsi="Times New Roman" w:cs="Times New Roman"/>
          <w:color w:val="000000"/>
          <w:sz w:val="24"/>
          <w:szCs w:val="24"/>
          <w:lang w:eastAsia="ru-RU"/>
        </w:rPr>
        <w:t>беспечивать устойчивую и ритмичную работу;</w:t>
      </w:r>
    </w:p>
    <w:p w:rsidR="009503FF" w:rsidRPr="00A966EF" w:rsidRDefault="009503FF" w:rsidP="005A27A3">
      <w:pPr>
        <w:numPr>
          <w:ilvl w:val="0"/>
          <w:numId w:val="1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 xml:space="preserve">вопросов оплаты труда, продолжительности рабочего времени, условий и охраны труда, предоставления отпусков, </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жилья, социально-бытовых льгот и гарантий членам коллектива;</w:t>
      </w:r>
    </w:p>
    <w:p w:rsidR="009503FF" w:rsidRPr="00A966EF" w:rsidRDefault="009503FF" w:rsidP="005A27A3">
      <w:pPr>
        <w:numPr>
          <w:ilvl w:val="0"/>
          <w:numId w:val="1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соблюдать условия данного договора и выполнять его положения;</w:t>
      </w:r>
    </w:p>
    <w:p w:rsidR="009503FF" w:rsidRPr="00A966EF" w:rsidRDefault="009503FF" w:rsidP="005A27A3">
      <w:pPr>
        <w:numPr>
          <w:ilvl w:val="0"/>
          <w:numId w:val="1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знакомить с коллективным </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 xml:space="preserve">договором, другими  локальными нормативными  актами, принятыми в соответствии с его полномочиями, всех работников </w:t>
      </w:r>
      <w:r>
        <w:rPr>
          <w:rFonts w:ascii="Times New Roman" w:hAnsi="Times New Roman" w:cs="Times New Roman"/>
          <w:color w:val="000000"/>
          <w:sz w:val="24"/>
          <w:szCs w:val="24"/>
          <w:lang w:eastAsia="ru-RU"/>
        </w:rPr>
        <w:t>МБ</w:t>
      </w:r>
      <w:r w:rsidRPr="00A966EF">
        <w:rPr>
          <w:rFonts w:ascii="Times New Roman" w:hAnsi="Times New Roman" w:cs="Times New Roman"/>
          <w:color w:val="000000"/>
          <w:sz w:val="24"/>
          <w:szCs w:val="24"/>
          <w:lang w:eastAsia="ru-RU"/>
        </w:rPr>
        <w:t>ДОУ, а также вновь поступающих работников при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 и т.п.);</w:t>
      </w:r>
    </w:p>
    <w:p w:rsidR="009503FF" w:rsidRPr="00A966EF" w:rsidRDefault="009503FF" w:rsidP="005A27A3">
      <w:pPr>
        <w:numPr>
          <w:ilvl w:val="0"/>
          <w:numId w:val="1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обеспечивать сохранность имущества организации.</w:t>
      </w:r>
    </w:p>
    <w:p w:rsidR="009503FF" w:rsidRPr="00CF74DB" w:rsidRDefault="009503FF" w:rsidP="001A0AFB">
      <w:pPr>
        <w:spacing w:after="0" w:line="240" w:lineRule="auto"/>
        <w:jc w:val="both"/>
        <w:rPr>
          <w:rFonts w:ascii="Times New Roman" w:hAnsi="Times New Roman" w:cs="Times New Roman"/>
          <w:i/>
          <w:iCs/>
          <w:color w:val="000000"/>
          <w:sz w:val="24"/>
          <w:szCs w:val="24"/>
          <w:lang w:eastAsia="ru-RU"/>
        </w:rPr>
      </w:pPr>
      <w:r w:rsidRPr="00CF74DB">
        <w:rPr>
          <w:rFonts w:ascii="Times New Roman" w:hAnsi="Times New Roman" w:cs="Times New Roman"/>
          <w:i/>
          <w:iCs/>
          <w:color w:val="000000"/>
          <w:sz w:val="24"/>
          <w:szCs w:val="24"/>
          <w:lang w:eastAsia="ru-RU"/>
        </w:rPr>
        <w:t>1.7.2</w:t>
      </w:r>
      <w:r w:rsidRPr="00CF74DB">
        <w:rPr>
          <w:rFonts w:ascii="Times New Roman" w:hAnsi="Times New Roman" w:cs="Times New Roman"/>
          <w:i/>
          <w:iCs/>
          <w:color w:val="000000"/>
          <w:sz w:val="24"/>
          <w:szCs w:val="24"/>
          <w:u w:val="single"/>
          <w:lang w:eastAsia="ru-RU"/>
        </w:rPr>
        <w:t>. Профсоюзный комитет</w:t>
      </w:r>
      <w:r w:rsidRPr="00CF74DB">
        <w:rPr>
          <w:rFonts w:ascii="Times New Roman" w:hAnsi="Times New Roman" w:cs="Times New Roman"/>
          <w:i/>
          <w:iCs/>
          <w:color w:val="000000"/>
          <w:sz w:val="24"/>
          <w:szCs w:val="24"/>
          <w:lang w:eastAsia="ru-RU"/>
        </w:rPr>
        <w:t>:</w:t>
      </w:r>
    </w:p>
    <w:p w:rsidR="009503FF" w:rsidRPr="00A966EF" w:rsidRDefault="009503FF" w:rsidP="005A27A3">
      <w:pPr>
        <w:numPr>
          <w:ilvl w:val="0"/>
          <w:numId w:val="1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содействовать эффективной работе ДОУ;</w:t>
      </w:r>
    </w:p>
    <w:p w:rsidR="009503FF" w:rsidRPr="00A966EF" w:rsidRDefault="009503FF" w:rsidP="005A27A3">
      <w:pPr>
        <w:numPr>
          <w:ilvl w:val="0"/>
          <w:numId w:val="1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осуществлять представительство интересов работников при их обращениях в комиссию по трудовым спорам (далее – КТС) и судебные органы по вопросам защиты трудовых прав и социально-экономических интересов членов коллектива;</w:t>
      </w:r>
    </w:p>
    <w:p w:rsidR="009503FF" w:rsidRPr="00A966EF" w:rsidRDefault="009503FF" w:rsidP="005A27A3">
      <w:pPr>
        <w:numPr>
          <w:ilvl w:val="0"/>
          <w:numId w:val="1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9503FF" w:rsidRPr="00A966EF" w:rsidRDefault="009503FF" w:rsidP="005A27A3">
      <w:pPr>
        <w:numPr>
          <w:ilvl w:val="0"/>
          <w:numId w:val="1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нацеливать работников на соблюдение внутреннего трудового распорядка, полное и своевременное качественное выполнение своих трудовых обязанностей;</w:t>
      </w:r>
    </w:p>
    <w:p w:rsidR="009503FF" w:rsidRDefault="009503FF" w:rsidP="005A27A3">
      <w:pPr>
        <w:numPr>
          <w:ilvl w:val="0"/>
          <w:numId w:val="1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контролировать соблюдение работодателем законодательства о труде, охране труда, соглашений, настоящего коллективного договора и других нормативных правовых актов, действующих в организации.</w:t>
      </w:r>
    </w:p>
    <w:p w:rsidR="003119C7" w:rsidRPr="00A966EF" w:rsidRDefault="003119C7" w:rsidP="003119C7">
      <w:pPr>
        <w:spacing w:before="100" w:beforeAutospacing="1" w:after="100" w:afterAutospacing="1" w:line="240" w:lineRule="auto"/>
        <w:jc w:val="both"/>
        <w:rPr>
          <w:rFonts w:ascii="Times New Roman" w:hAnsi="Times New Roman" w:cs="Times New Roman"/>
          <w:color w:val="000000"/>
          <w:sz w:val="24"/>
          <w:szCs w:val="24"/>
          <w:lang w:eastAsia="ru-RU"/>
        </w:rPr>
      </w:pPr>
    </w:p>
    <w:p w:rsidR="009503FF" w:rsidRPr="00CF74DB" w:rsidRDefault="009503FF" w:rsidP="001A0AFB">
      <w:pPr>
        <w:spacing w:after="0" w:line="240" w:lineRule="auto"/>
        <w:jc w:val="both"/>
        <w:rPr>
          <w:rFonts w:ascii="Times New Roman" w:hAnsi="Times New Roman" w:cs="Times New Roman"/>
          <w:i/>
          <w:iCs/>
          <w:color w:val="000000"/>
          <w:sz w:val="24"/>
          <w:szCs w:val="24"/>
          <w:lang w:eastAsia="ru-RU"/>
        </w:rPr>
      </w:pPr>
      <w:r w:rsidRPr="00CF74DB">
        <w:rPr>
          <w:rFonts w:ascii="Times New Roman" w:hAnsi="Times New Roman" w:cs="Times New Roman"/>
          <w:i/>
          <w:iCs/>
          <w:color w:val="000000"/>
          <w:sz w:val="24"/>
          <w:szCs w:val="24"/>
          <w:lang w:eastAsia="ru-RU"/>
        </w:rPr>
        <w:t xml:space="preserve">1.7.3. </w:t>
      </w:r>
      <w:r w:rsidRPr="00CF74DB">
        <w:rPr>
          <w:rFonts w:ascii="Times New Roman" w:hAnsi="Times New Roman" w:cs="Times New Roman"/>
          <w:i/>
          <w:iCs/>
          <w:color w:val="000000"/>
          <w:sz w:val="24"/>
          <w:szCs w:val="24"/>
          <w:u w:val="single"/>
          <w:lang w:eastAsia="ru-RU"/>
        </w:rPr>
        <w:t>Работники:</w:t>
      </w:r>
    </w:p>
    <w:p w:rsidR="009503FF" w:rsidRPr="00A966EF" w:rsidRDefault="009503FF" w:rsidP="005A27A3">
      <w:pPr>
        <w:numPr>
          <w:ilvl w:val="0"/>
          <w:numId w:val="1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полно, качественно и своевременно выполнять обязанности по трудовому договору;</w:t>
      </w:r>
    </w:p>
    <w:p w:rsidR="009503FF" w:rsidRPr="00A966EF" w:rsidRDefault="009503FF" w:rsidP="005A27A3">
      <w:pPr>
        <w:numPr>
          <w:ilvl w:val="0"/>
          <w:numId w:val="1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соблюдать правила внутреннего трудового распорядка, установленного режима труда, правила и инструкции по охране труда и техники безопасности на рабочем месте;</w:t>
      </w:r>
    </w:p>
    <w:p w:rsidR="009503FF" w:rsidRPr="00A966EF" w:rsidRDefault="009503FF" w:rsidP="005A27A3">
      <w:pPr>
        <w:numPr>
          <w:ilvl w:val="0"/>
          <w:numId w:val="16"/>
        </w:numPr>
        <w:spacing w:before="100" w:beforeAutospacing="1" w:after="100" w:afterAutospacing="1"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способствовать повышению качества труда;</w:t>
      </w:r>
    </w:p>
    <w:p w:rsidR="009503FF" w:rsidRPr="00A966EF" w:rsidRDefault="009503FF" w:rsidP="005A27A3">
      <w:pPr>
        <w:numPr>
          <w:ilvl w:val="0"/>
          <w:numId w:val="16"/>
        </w:numPr>
        <w:spacing w:before="100" w:beforeAutospacing="1" w:after="100" w:afterAutospacing="1"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беречь имущество организации.</w:t>
      </w:r>
    </w:p>
    <w:p w:rsidR="009503FF" w:rsidRPr="00A966EF" w:rsidRDefault="009503FF" w:rsidP="001A0AFB">
      <w:pPr>
        <w:spacing w:after="0"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3119C7" w:rsidRDefault="009503FF" w:rsidP="005A27A3">
      <w:pPr>
        <w:spacing w:after="0" w:line="240" w:lineRule="auto"/>
        <w:rPr>
          <w:rFonts w:ascii="Times New Roman" w:hAnsi="Times New Roman" w:cs="Times New Roman"/>
          <w:b/>
          <w:bCs/>
          <w:color w:val="000000"/>
          <w:sz w:val="24"/>
          <w:szCs w:val="24"/>
          <w:lang w:eastAsia="ru-RU"/>
        </w:rPr>
      </w:pPr>
      <w:r w:rsidRPr="00A966EF">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           </w:t>
      </w:r>
      <w:r w:rsidRPr="00A966EF">
        <w:rPr>
          <w:rFonts w:ascii="Times New Roman" w:hAnsi="Times New Roman" w:cs="Times New Roman"/>
          <w:b/>
          <w:bCs/>
          <w:color w:val="000000"/>
          <w:sz w:val="24"/>
          <w:szCs w:val="24"/>
          <w:lang w:eastAsia="ru-RU"/>
        </w:rPr>
        <w:t xml:space="preserve"> </w:t>
      </w:r>
    </w:p>
    <w:p w:rsidR="009503FF" w:rsidRPr="00A966EF" w:rsidRDefault="009503FF" w:rsidP="005A27A3">
      <w:pPr>
        <w:spacing w:after="0" w:line="240" w:lineRule="auto"/>
        <w:rPr>
          <w:rFonts w:ascii="Times New Roman" w:hAnsi="Times New Roman" w:cs="Times New Roman"/>
          <w:b/>
          <w:bCs/>
          <w:color w:val="000000"/>
          <w:sz w:val="24"/>
          <w:szCs w:val="24"/>
          <w:lang w:eastAsia="ru-RU"/>
        </w:rPr>
      </w:pPr>
      <w:r w:rsidRPr="00A966EF">
        <w:rPr>
          <w:rFonts w:ascii="Times New Roman" w:hAnsi="Times New Roman" w:cs="Times New Roman"/>
          <w:b/>
          <w:bCs/>
          <w:color w:val="000000"/>
          <w:sz w:val="24"/>
          <w:szCs w:val="24"/>
          <w:lang w:eastAsia="ru-RU"/>
        </w:rPr>
        <w:t xml:space="preserve">  2.Трудовые отношения. Гарантии занятости.</w:t>
      </w:r>
    </w:p>
    <w:p w:rsidR="009503FF" w:rsidRPr="00A966EF" w:rsidRDefault="009503FF" w:rsidP="001A0AFB">
      <w:pPr>
        <w:spacing w:after="0" w:line="240" w:lineRule="auto"/>
        <w:jc w:val="center"/>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Pr="00CF74DB" w:rsidRDefault="009503FF" w:rsidP="001A0AFB">
      <w:pPr>
        <w:spacing w:after="0" w:line="240" w:lineRule="auto"/>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 xml:space="preserve">2.1. </w:t>
      </w:r>
      <w:r w:rsidRPr="00CF74DB">
        <w:rPr>
          <w:rFonts w:ascii="Times New Roman" w:hAnsi="Times New Roman" w:cs="Times New Roman"/>
          <w:b/>
          <w:bCs/>
          <w:i/>
          <w:iCs/>
          <w:color w:val="000000"/>
          <w:sz w:val="24"/>
          <w:szCs w:val="24"/>
          <w:u w:val="single"/>
          <w:lang w:eastAsia="ru-RU"/>
        </w:rPr>
        <w:t>Стороны договорились о том, что:</w:t>
      </w:r>
    </w:p>
    <w:p w:rsidR="009503FF" w:rsidRPr="00A966EF" w:rsidRDefault="009503FF" w:rsidP="00CF74DB">
      <w:pPr>
        <w:numPr>
          <w:ilvl w:val="0"/>
          <w:numId w:val="2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при приеме на работу трудовой договор заключается в письменной форме, составляется в двух экземплярах, каждый из которых подписывается сторонами. Один экземпляр хранится у работодателя, другой передается работнику;</w:t>
      </w:r>
    </w:p>
    <w:p w:rsidR="009503FF" w:rsidRPr="00A966EF" w:rsidRDefault="009503FF" w:rsidP="00CF74DB">
      <w:pPr>
        <w:numPr>
          <w:ilvl w:val="0"/>
          <w:numId w:val="2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трудовой договор, не оформленный надлежащим образом, считается заключенным, если работник приступил к работе с ведома или по поручению руководителя МДОБУ или его представителя. 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к работе;</w:t>
      </w:r>
    </w:p>
    <w:p w:rsidR="009503FF" w:rsidRPr="00A966EF" w:rsidRDefault="009503FF" w:rsidP="00CF74DB">
      <w:pPr>
        <w:numPr>
          <w:ilvl w:val="0"/>
          <w:numId w:val="2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прием на работу оформляется приказом руководителя </w:t>
      </w:r>
      <w:r>
        <w:rPr>
          <w:rFonts w:ascii="Times New Roman" w:hAnsi="Times New Roman" w:cs="Times New Roman"/>
          <w:color w:val="000000"/>
          <w:sz w:val="24"/>
          <w:szCs w:val="24"/>
          <w:lang w:eastAsia="ru-RU"/>
        </w:rPr>
        <w:t>М</w:t>
      </w:r>
      <w:r w:rsidRPr="00A966EF">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У, изданным на основании заключенного трудового договора. Содержание приказа руководителя должно соответствовать условиям заключенного трудового договора;</w:t>
      </w:r>
    </w:p>
    <w:p w:rsidR="009503FF" w:rsidRPr="00A966EF" w:rsidRDefault="009503FF" w:rsidP="00CF74DB">
      <w:pPr>
        <w:numPr>
          <w:ilvl w:val="0"/>
          <w:numId w:val="25"/>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2.2. Работодатель обязан при заключении трудового договора с работником ознакомить его под роспись с Уставом </w:t>
      </w:r>
      <w:r>
        <w:rPr>
          <w:rFonts w:ascii="Times New Roman" w:hAnsi="Times New Roman" w:cs="Times New Roman"/>
          <w:color w:val="000000"/>
          <w:sz w:val="24"/>
          <w:szCs w:val="24"/>
          <w:lang w:eastAsia="ru-RU"/>
        </w:rPr>
        <w:t>М</w:t>
      </w:r>
      <w:r w:rsidRPr="00A966EF">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У, данным коллективным договором, правилами внутреннего трудового распорядка и иными локальными нормативными актами образовательного учреждения, непосредственно связанными с трудовой деятельностью.</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2.3. Трудовой договор с работниками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В случаях регулируемых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2.4. Изменение определенных сторонами условий трудового договора, в том числе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Согласно части первой статьи 57 ТК РФ трудовой договор содержит полную информацию о сторонах заключивших его.</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Обязательным для включения в трудовой договор являются следующие условия:</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указание места работы (конкретный адрес работодателя);</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трудовая функция (должность по штатному расписанию, профессия, специальность с указанием квалификации, конкретный вид поручаемой работы);</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условия оплаты труда (в том числе должностной оклад и стимулирующие выплаты);</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компенсационные выплаты за тяжелую работу и работу с вредными и (или) опасными условиями труда с указанием характеристик условий труда на рабочем месте;</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режим рабочего времени и времени отдыха;</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права и обязанности сторон договора;</w:t>
      </w:r>
    </w:p>
    <w:p w:rsidR="009503FF" w:rsidRPr="00A966EF" w:rsidRDefault="009503FF" w:rsidP="00436E67">
      <w:pPr>
        <w:numPr>
          <w:ilvl w:val="1"/>
          <w:numId w:val="24"/>
        </w:num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другие условия в случаях, предусмотренных трудовым законодательством и иными нормативно-правовыми актами, содержащими нормы трудового права.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2 месяца, если иное не предусмотрено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2.8. 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9503FF" w:rsidRPr="00A966EF" w:rsidRDefault="009503FF" w:rsidP="001A0AFB">
      <w:pPr>
        <w:spacing w:after="0"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Default="009503FF" w:rsidP="001A0AFB">
      <w:pPr>
        <w:spacing w:after="0" w:line="240" w:lineRule="auto"/>
        <w:jc w:val="center"/>
        <w:rPr>
          <w:rFonts w:ascii="Times New Roman" w:hAnsi="Times New Roman" w:cs="Times New Roman"/>
          <w:b/>
          <w:bCs/>
          <w:color w:val="000000"/>
          <w:sz w:val="24"/>
          <w:szCs w:val="24"/>
          <w:lang w:eastAsia="ru-RU"/>
        </w:rPr>
      </w:pPr>
    </w:p>
    <w:p w:rsidR="00FD550D" w:rsidRDefault="00FD550D" w:rsidP="001A0AFB">
      <w:pPr>
        <w:spacing w:after="0" w:line="240" w:lineRule="auto"/>
        <w:jc w:val="center"/>
        <w:rPr>
          <w:rFonts w:ascii="Times New Roman" w:hAnsi="Times New Roman" w:cs="Times New Roman"/>
          <w:b/>
          <w:bCs/>
          <w:color w:val="000000"/>
          <w:sz w:val="24"/>
          <w:szCs w:val="24"/>
          <w:lang w:eastAsia="ru-RU"/>
        </w:rPr>
      </w:pPr>
    </w:p>
    <w:p w:rsidR="00FD550D" w:rsidRDefault="00FD550D" w:rsidP="001A0AFB">
      <w:pPr>
        <w:spacing w:after="0" w:line="240" w:lineRule="auto"/>
        <w:jc w:val="center"/>
        <w:rPr>
          <w:rFonts w:ascii="Times New Roman" w:hAnsi="Times New Roman" w:cs="Times New Roman"/>
          <w:b/>
          <w:bCs/>
          <w:color w:val="000000"/>
          <w:sz w:val="24"/>
          <w:szCs w:val="24"/>
          <w:lang w:eastAsia="ru-RU"/>
        </w:rPr>
      </w:pPr>
    </w:p>
    <w:p w:rsidR="00FD550D" w:rsidRDefault="00FD550D" w:rsidP="001A0AFB">
      <w:pPr>
        <w:spacing w:after="0" w:line="240" w:lineRule="auto"/>
        <w:jc w:val="center"/>
        <w:rPr>
          <w:rFonts w:ascii="Times New Roman" w:hAnsi="Times New Roman" w:cs="Times New Roman"/>
          <w:b/>
          <w:bCs/>
          <w:color w:val="000000"/>
          <w:sz w:val="24"/>
          <w:szCs w:val="24"/>
          <w:lang w:eastAsia="ru-RU"/>
        </w:rPr>
      </w:pPr>
    </w:p>
    <w:p w:rsidR="00FD550D" w:rsidRDefault="00FD550D" w:rsidP="001A0AFB">
      <w:pPr>
        <w:spacing w:after="0" w:line="240" w:lineRule="auto"/>
        <w:jc w:val="center"/>
        <w:rPr>
          <w:rFonts w:ascii="Times New Roman" w:hAnsi="Times New Roman" w:cs="Times New Roman"/>
          <w:b/>
          <w:bCs/>
          <w:color w:val="000000"/>
          <w:sz w:val="24"/>
          <w:szCs w:val="24"/>
          <w:lang w:eastAsia="ru-RU"/>
        </w:rPr>
      </w:pPr>
    </w:p>
    <w:p w:rsidR="00A56F36" w:rsidRDefault="00A56F36" w:rsidP="001A0AFB">
      <w:pPr>
        <w:spacing w:after="0" w:line="240" w:lineRule="auto"/>
        <w:jc w:val="center"/>
        <w:rPr>
          <w:rFonts w:ascii="Times New Roman" w:hAnsi="Times New Roman" w:cs="Times New Roman"/>
          <w:b/>
          <w:bCs/>
          <w:color w:val="000000"/>
          <w:sz w:val="24"/>
          <w:szCs w:val="24"/>
          <w:lang w:eastAsia="ru-RU"/>
        </w:rPr>
      </w:pPr>
    </w:p>
    <w:p w:rsidR="003119C7" w:rsidRDefault="003119C7" w:rsidP="001A0AFB">
      <w:pPr>
        <w:spacing w:after="0" w:line="240" w:lineRule="auto"/>
        <w:jc w:val="center"/>
        <w:rPr>
          <w:rFonts w:ascii="Times New Roman" w:hAnsi="Times New Roman" w:cs="Times New Roman"/>
          <w:b/>
          <w:bCs/>
          <w:color w:val="000000"/>
          <w:sz w:val="24"/>
          <w:szCs w:val="24"/>
          <w:lang w:eastAsia="ru-RU"/>
        </w:rPr>
      </w:pPr>
    </w:p>
    <w:p w:rsidR="009503FF" w:rsidRPr="00436E67" w:rsidRDefault="009503FF" w:rsidP="001A0AFB">
      <w:pPr>
        <w:spacing w:after="0" w:line="240" w:lineRule="auto"/>
        <w:jc w:val="center"/>
        <w:rPr>
          <w:rFonts w:ascii="Times New Roman" w:hAnsi="Times New Roman" w:cs="Times New Roman"/>
          <w:b/>
          <w:bCs/>
          <w:color w:val="000000"/>
          <w:sz w:val="24"/>
          <w:szCs w:val="24"/>
          <w:lang w:eastAsia="ru-RU"/>
        </w:rPr>
      </w:pPr>
      <w:r w:rsidRPr="00436E67">
        <w:rPr>
          <w:rFonts w:ascii="Times New Roman" w:hAnsi="Times New Roman" w:cs="Times New Roman"/>
          <w:b/>
          <w:bCs/>
          <w:color w:val="000000"/>
          <w:sz w:val="24"/>
          <w:szCs w:val="24"/>
          <w:lang w:eastAsia="ru-RU"/>
        </w:rPr>
        <w:lastRenderedPageBreak/>
        <w:t>3.Оплата труда и стимулирование работников.</w:t>
      </w:r>
    </w:p>
    <w:p w:rsidR="009503FF" w:rsidRPr="00436E67" w:rsidRDefault="009503FF" w:rsidP="001A0AFB">
      <w:pPr>
        <w:spacing w:after="0" w:line="240" w:lineRule="auto"/>
        <w:jc w:val="center"/>
        <w:rPr>
          <w:rFonts w:ascii="Times New Roman" w:hAnsi="Times New Roman" w:cs="Times New Roman"/>
          <w:b/>
          <w:bCs/>
          <w:color w:val="000000"/>
          <w:sz w:val="24"/>
          <w:szCs w:val="24"/>
          <w:lang w:eastAsia="ru-RU"/>
        </w:rPr>
      </w:pPr>
      <w:r w:rsidRPr="00436E67">
        <w:rPr>
          <w:rFonts w:ascii="Times New Roman" w:hAnsi="Times New Roman" w:cs="Times New Roman"/>
          <w:b/>
          <w:bCs/>
          <w:color w:val="000000"/>
          <w:sz w:val="24"/>
          <w:szCs w:val="24"/>
          <w:lang w:eastAsia="ru-RU"/>
        </w:rPr>
        <w:t> </w:t>
      </w:r>
    </w:p>
    <w:p w:rsidR="009503FF" w:rsidRPr="00CF74DB" w:rsidRDefault="009503FF" w:rsidP="001A0AFB">
      <w:pPr>
        <w:spacing w:after="0" w:line="240" w:lineRule="auto"/>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 xml:space="preserve">3.1. </w:t>
      </w:r>
      <w:r w:rsidRPr="00CF74DB">
        <w:rPr>
          <w:rFonts w:ascii="Times New Roman" w:hAnsi="Times New Roman" w:cs="Times New Roman"/>
          <w:b/>
          <w:bCs/>
          <w:i/>
          <w:iCs/>
          <w:color w:val="000000"/>
          <w:sz w:val="24"/>
          <w:szCs w:val="24"/>
          <w:u w:val="single"/>
          <w:lang w:eastAsia="ru-RU"/>
        </w:rPr>
        <w:t>Стороны договорились что:</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3.1.1. Оплата труда работников </w:t>
      </w:r>
      <w:r>
        <w:rPr>
          <w:rFonts w:ascii="Times New Roman" w:hAnsi="Times New Roman" w:cs="Times New Roman"/>
          <w:color w:val="000000"/>
          <w:sz w:val="24"/>
          <w:szCs w:val="24"/>
          <w:lang w:eastAsia="ru-RU"/>
        </w:rPr>
        <w:t>М</w:t>
      </w:r>
      <w:r w:rsidRPr="00A966EF">
        <w:rPr>
          <w:rFonts w:ascii="Times New Roman" w:hAnsi="Times New Roman" w:cs="Times New Roman"/>
          <w:color w:val="000000"/>
          <w:sz w:val="24"/>
          <w:szCs w:val="24"/>
          <w:lang w:eastAsia="ru-RU"/>
        </w:rPr>
        <w:t>ДО</w:t>
      </w:r>
      <w:r>
        <w:rPr>
          <w:rFonts w:ascii="Times New Roman" w:hAnsi="Times New Roman" w:cs="Times New Roman"/>
          <w:color w:val="000000"/>
          <w:sz w:val="24"/>
          <w:szCs w:val="24"/>
          <w:lang w:eastAsia="ru-RU"/>
        </w:rPr>
        <w:t>Б</w:t>
      </w:r>
      <w:r w:rsidRPr="00A966EF">
        <w:rPr>
          <w:rFonts w:ascii="Times New Roman" w:hAnsi="Times New Roman" w:cs="Times New Roman"/>
          <w:color w:val="000000"/>
          <w:sz w:val="24"/>
          <w:szCs w:val="24"/>
          <w:lang w:eastAsia="ru-RU"/>
        </w:rPr>
        <w:t>У производится в соответствии с Положением об оплате труда работников Муниципального дошкольного образовательного бюджетного учреждения «Кемлянский  детский сад комбинированного вида» Ичалковского муниципального района РМ.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3.1.2. Действующее в организации Положение о порядке, условиях и размерах выплат стимулирующего характера, премировании и других видах материального поощрения работникам в МДОБУ разрабатывается администрацией ДОУ, согласовывается с профсоюзным комитетом, утверждается заведующ</w:t>
      </w:r>
      <w:r w:rsidR="00A56F36">
        <w:rPr>
          <w:rFonts w:ascii="Times New Roman" w:hAnsi="Times New Roman" w:cs="Times New Roman"/>
          <w:color w:val="000000"/>
          <w:sz w:val="24"/>
          <w:szCs w:val="24"/>
          <w:lang w:eastAsia="ru-RU"/>
        </w:rPr>
        <w:t>и</w:t>
      </w:r>
      <w:r w:rsidRPr="00A966EF">
        <w:rPr>
          <w:rFonts w:ascii="Times New Roman" w:hAnsi="Times New Roman" w:cs="Times New Roman"/>
          <w:color w:val="000000"/>
          <w:sz w:val="24"/>
          <w:szCs w:val="24"/>
          <w:lang w:eastAsia="ru-RU"/>
        </w:rPr>
        <w:t>й, обсуждается, изменяется и принимается на общем собрании трудового коллектива.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3.1.3. Заработная плата работников ДОУ не может быть ниже установленных Правительством Российской Федерации базовых окладов заработной платы соответствующих квалификационных групп.</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3.1.4. Заработная плата работников ДОУ состоит из:</w:t>
      </w:r>
    </w:p>
    <w:p w:rsidR="009503FF" w:rsidRPr="00A966EF" w:rsidRDefault="009503FF" w:rsidP="00EE3EF4">
      <w:pPr>
        <w:numPr>
          <w:ilvl w:val="0"/>
          <w:numId w:val="17"/>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должностного оклада  рассчитываемого, исходя из базового должностного оклада соответствующей профессиональной квалификационной группы, с учетом применения (умножения) повышающих коэффициентов;</w:t>
      </w:r>
    </w:p>
    <w:p w:rsidR="009503FF" w:rsidRPr="00A966EF" w:rsidRDefault="009503FF" w:rsidP="00EE3EF4">
      <w:pPr>
        <w:numPr>
          <w:ilvl w:val="0"/>
          <w:numId w:val="17"/>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компенсационных выплат (в т.ч. за работу не входящую в должностные обязанности);</w:t>
      </w:r>
    </w:p>
    <w:p w:rsidR="009503FF" w:rsidRPr="00A966EF" w:rsidRDefault="009503FF" w:rsidP="00EE3EF4">
      <w:pPr>
        <w:numPr>
          <w:ilvl w:val="0"/>
          <w:numId w:val="17"/>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стимулирующих выплат;</w:t>
      </w:r>
    </w:p>
    <w:p w:rsidR="009503FF" w:rsidRPr="00A966EF" w:rsidRDefault="009503FF" w:rsidP="00E12D09">
      <w:pPr>
        <w:spacing w:before="100" w:beforeAutospacing="1" w:after="100" w:afterAutospacing="1" w:line="240" w:lineRule="auto"/>
        <w:ind w:firstLine="284"/>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3.1.5. При выплате заработной платы работодатель обязан извещать в письменной форме каждого работника:</w:t>
      </w:r>
    </w:p>
    <w:p w:rsidR="009503FF" w:rsidRPr="00A966EF" w:rsidRDefault="009503FF" w:rsidP="00EE3EF4">
      <w:pPr>
        <w:numPr>
          <w:ilvl w:val="0"/>
          <w:numId w:val="18"/>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 составных частях заработной платы, причитающейся ему за соответствующий период;</w:t>
      </w:r>
    </w:p>
    <w:p w:rsidR="009503FF" w:rsidRPr="00A966EF" w:rsidRDefault="009503FF" w:rsidP="00EE3EF4">
      <w:pPr>
        <w:numPr>
          <w:ilvl w:val="0"/>
          <w:numId w:val="18"/>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 размерах иных сумм, начисленных работнику, оплаты отпуска, выплат при увольнении и (или) других выплат, причитающихся работнику;</w:t>
      </w:r>
    </w:p>
    <w:p w:rsidR="009503FF" w:rsidRPr="00A966EF" w:rsidRDefault="009503FF" w:rsidP="00EE3EF4">
      <w:pPr>
        <w:numPr>
          <w:ilvl w:val="0"/>
          <w:numId w:val="18"/>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 размерах и об основаниях произведенных удержаний;</w:t>
      </w:r>
    </w:p>
    <w:p w:rsidR="009503FF" w:rsidRPr="00A966EF" w:rsidRDefault="009503FF" w:rsidP="00EE3EF4">
      <w:pPr>
        <w:numPr>
          <w:ilvl w:val="0"/>
          <w:numId w:val="18"/>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об общей денежной сумме, подлежащей выплате</w:t>
      </w:r>
    </w:p>
    <w:p w:rsidR="009503FF" w:rsidRDefault="009503FF" w:rsidP="001C3C6E">
      <w:p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        3.1.6. Заработная плата перечисляется на указанный работником счет в банке на условиях, определенных коллективным договором или трудовым договором. Сроки выплаты заработной платы определяются коллективным договором или трудовым договором.. Оплата отпуска производится не позднее чем за три дня до его начала. (ст.136 ТК РФ)</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3.1.7. Заработная плата работникам выплачивается за текущий месяц не реже чем каждые полмесяца путем перечисления на банковскую карту: аванс не позднее 26 числа каждого месяца, зарплата не позднее 15 числа каждого месяца, следующего за тем, в котором она начислена.</w:t>
      </w:r>
      <w:r>
        <w:rPr>
          <w:rFonts w:ascii="Times New Roman" w:hAnsi="Times New Roman" w:cs="Times New Roman"/>
          <w:color w:val="000000"/>
          <w:sz w:val="24"/>
          <w:szCs w:val="24"/>
          <w:lang w:eastAsia="ru-RU"/>
        </w:rPr>
        <w:t xml:space="preserve">                                          </w:t>
      </w:r>
    </w:p>
    <w:p w:rsidR="009503FF" w:rsidRPr="00CF74DB" w:rsidRDefault="009503FF" w:rsidP="001C3C6E">
      <w:pPr>
        <w:spacing w:before="100" w:beforeAutospacing="1" w:after="100" w:afterAutospacing="1" w:line="240" w:lineRule="auto"/>
        <w:jc w:val="both"/>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 xml:space="preserve">3.2. </w:t>
      </w:r>
      <w:r w:rsidRPr="00CF74DB">
        <w:rPr>
          <w:rFonts w:ascii="Times New Roman" w:hAnsi="Times New Roman" w:cs="Times New Roman"/>
          <w:b/>
          <w:bCs/>
          <w:i/>
          <w:iCs/>
          <w:color w:val="000000"/>
          <w:sz w:val="24"/>
          <w:szCs w:val="24"/>
          <w:u w:val="single"/>
          <w:lang w:eastAsia="ru-RU"/>
        </w:rPr>
        <w:t>Работодатель обязуется обеспечивать</w:t>
      </w:r>
      <w:r w:rsidRPr="00CF74DB">
        <w:rPr>
          <w:rFonts w:ascii="Times New Roman" w:hAnsi="Times New Roman" w:cs="Times New Roman"/>
          <w:b/>
          <w:bCs/>
          <w:i/>
          <w:iCs/>
          <w:color w:val="000000"/>
          <w:sz w:val="24"/>
          <w:szCs w:val="24"/>
          <w:lang w:eastAsia="ru-RU"/>
        </w:rPr>
        <w:t>:</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(расчетный листок) (ст.136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3.2.2. Выплату отпускных не позднее, чем за три дня до начала отпуска(в соответствии со ст.136 ТК РФ), выплаты при прекращении трудового договора – в последний день работы (ст.80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3.2.3.Выплату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w:t>
      </w:r>
      <w:r>
        <w:rPr>
          <w:rFonts w:ascii="Times New Roman" w:hAnsi="Times New Roman" w:cs="Times New Roman"/>
          <w:color w:val="000000"/>
          <w:sz w:val="24"/>
          <w:szCs w:val="24"/>
          <w:lang w:eastAsia="ru-RU"/>
        </w:rPr>
        <w:t>ативными документами (</w:t>
      </w:r>
      <w:r w:rsidRPr="00A966EF">
        <w:rPr>
          <w:rFonts w:ascii="Times New Roman" w:hAnsi="Times New Roman" w:cs="Times New Roman"/>
          <w:color w:val="000000"/>
          <w:sz w:val="24"/>
          <w:szCs w:val="24"/>
          <w:lang w:eastAsia="ru-RU"/>
        </w:rPr>
        <w:t xml:space="preserve"> </w:t>
      </w:r>
      <w:r w:rsidRPr="00CF74DB">
        <w:rPr>
          <w:rFonts w:ascii="Times New Roman" w:hAnsi="Times New Roman" w:cs="Times New Roman"/>
          <w:color w:val="000000"/>
          <w:sz w:val="24"/>
          <w:szCs w:val="24"/>
          <w:lang w:eastAsia="ru-RU"/>
        </w:rPr>
        <w:t xml:space="preserve">№ 273-ФЗ «Об образовании в Российской Федерации» </w:t>
      </w:r>
      <w:r>
        <w:rPr>
          <w:rFonts w:ascii="Times New Roman" w:hAnsi="Times New Roman" w:cs="Times New Roman"/>
          <w:color w:val="000000"/>
          <w:sz w:val="24"/>
          <w:szCs w:val="24"/>
          <w:lang w:eastAsia="ru-RU"/>
        </w:rPr>
        <w:t xml:space="preserve">от </w:t>
      </w:r>
      <w:r w:rsidRPr="00CF74DB">
        <w:rPr>
          <w:rFonts w:ascii="Times New Roman" w:hAnsi="Times New Roman" w:cs="Times New Roman"/>
          <w:color w:val="000000"/>
          <w:sz w:val="24"/>
          <w:szCs w:val="24"/>
          <w:lang w:eastAsia="ru-RU"/>
        </w:rPr>
        <w:t>29 декабря 2012 г.</w:t>
      </w:r>
      <w:r w:rsidRPr="00A966EF">
        <w:rPr>
          <w:rFonts w:ascii="Times New Roman" w:hAnsi="Times New Roman" w:cs="Times New Roman"/>
          <w:color w:val="000000"/>
          <w:sz w:val="24"/>
          <w:szCs w:val="24"/>
          <w:lang w:eastAsia="ru-RU"/>
        </w:rPr>
        <w:t>), в размере 100 рублей.</w:t>
      </w:r>
    </w:p>
    <w:p w:rsidR="009503F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3.3. Совместным решением работодателя и профсоюзного комитета ДОУ средства,  полученные от экономии фонда заработной платы могут быть направлены на поощрение (премии).</w:t>
      </w:r>
    </w:p>
    <w:p w:rsidR="003119C7" w:rsidRDefault="003119C7" w:rsidP="001A0AFB">
      <w:pPr>
        <w:spacing w:after="0" w:line="240" w:lineRule="auto"/>
        <w:jc w:val="both"/>
        <w:rPr>
          <w:rFonts w:ascii="Times New Roman" w:hAnsi="Times New Roman" w:cs="Times New Roman"/>
          <w:color w:val="000000"/>
          <w:sz w:val="24"/>
          <w:szCs w:val="24"/>
          <w:lang w:eastAsia="ru-RU"/>
        </w:rPr>
      </w:pPr>
    </w:p>
    <w:p w:rsidR="003119C7" w:rsidRPr="00A966EF" w:rsidRDefault="003119C7" w:rsidP="001A0AFB">
      <w:pPr>
        <w:spacing w:after="0" w:line="240" w:lineRule="auto"/>
        <w:jc w:val="both"/>
        <w:rPr>
          <w:rFonts w:ascii="Times New Roman" w:hAnsi="Times New Roman" w:cs="Times New Roman"/>
          <w:color w:val="000000"/>
          <w:sz w:val="24"/>
          <w:szCs w:val="24"/>
          <w:lang w:eastAsia="ru-RU"/>
        </w:rPr>
      </w:pP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3.4. Ответственность за своевременность и правильность определения размеров  заработной платы несет руководитель МДОБУ.</w:t>
      </w:r>
    </w:p>
    <w:p w:rsidR="009503FF" w:rsidRPr="00CF74DB" w:rsidRDefault="009503FF" w:rsidP="001A0AFB">
      <w:pPr>
        <w:spacing w:after="0" w:line="240" w:lineRule="auto"/>
        <w:jc w:val="both"/>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lastRenderedPageBreak/>
        <w:t xml:space="preserve">3.5. </w:t>
      </w:r>
      <w:r w:rsidRPr="00CF74DB">
        <w:rPr>
          <w:rFonts w:ascii="Times New Roman" w:hAnsi="Times New Roman" w:cs="Times New Roman"/>
          <w:b/>
          <w:bCs/>
          <w:i/>
          <w:iCs/>
          <w:color w:val="000000"/>
          <w:sz w:val="24"/>
          <w:szCs w:val="24"/>
          <w:u w:val="single"/>
          <w:lang w:eastAsia="ru-RU"/>
        </w:rPr>
        <w:t>Профсоюз:</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3.5.1. Согласно ст.11, 19 ФЗ «О профессиональных союзах, правах и гарантиях деятельности» осуществляет общественный контроль соблюдения правовых норм по оплате труда, выплате своевременно и в полном объеме заработной платы работникам.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3.5.2. Проверяет правильность установления должностных окладов работникам ДОУ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3.5.3. Контролирует своевременность изменения условий оплаты труда педагогическим работникам.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3.5.4. Представляет и защищает трудовые права членов профсоюза в комиссии по трудовым спорам и суде.</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3.5.5. Ходатайствует перед администрацией о поощрении (награждении) работников за высокие результаты труда.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3.5.6. Принимает участие в работе аттестационных комиссий, разработке локальных документов учреждения по оплате труда.</w:t>
      </w:r>
    </w:p>
    <w:p w:rsidR="009503FF" w:rsidRPr="00A966EF" w:rsidRDefault="009503FF" w:rsidP="001A0AFB">
      <w:pPr>
        <w:spacing w:after="0"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4.Организация труда. Рабочее время и время отдыха.</w:t>
      </w:r>
    </w:p>
    <w:p w:rsidR="009503FF" w:rsidRPr="00A966EF" w:rsidRDefault="009503FF" w:rsidP="001A0AFB">
      <w:pPr>
        <w:spacing w:after="0" w:line="240" w:lineRule="auto"/>
        <w:jc w:val="center"/>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Pr="00A966EF" w:rsidRDefault="009503FF" w:rsidP="001A0AFB">
      <w:pPr>
        <w:spacing w:after="0"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4.1. Стороны пришли к соглашению о том, что:</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4.1.1. Рабочее время работников определяется правилами внутреннего трудового распорядка ДОУ, графиком сменности, условиями трудового договора, должностными инструкциями работников и обязанностями, возлагаемыми на них Уставом ДОУ.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4.1.2. Для руководящих работников, работников из числа административно-хозяйственного и учебно-вспомогательного персонала ДОУ устанавливается продолжительность рабочего времени 40 часов в неделю.</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4.1.3. Для воспитателей  ДОУ устанавливается продолжительность рабочего   времени – не более 36 часов  в неделю (ст.333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4.1.4. Для всех работников ДОУ устанавливается 5-ти дневная рабочая неделя с двумя выходными днями (суббота, воскресенье).</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4.1.5.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статьей 113 ТК РФ с письменного согласия работников по письменному распоряжению руководителя ДОУ.</w:t>
      </w:r>
    </w:p>
    <w:p w:rsidR="009503FF" w:rsidRPr="00A966EF" w:rsidRDefault="009503FF" w:rsidP="00A56F36">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4.1.6. Работодатель предоставляет работникам ежегодный основной оплачиваемый отпуск продолжительностью 28 календарных дней (ст.115 ТК РФ). Продолжительность отпуска для педагогических работников ДОУ не менее 42 календарных дней.</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r w:rsidR="00A56F36">
        <w:rPr>
          <w:rFonts w:ascii="Times New Roman" w:hAnsi="Times New Roman" w:cs="Times New Roman"/>
          <w:color w:val="000000"/>
          <w:sz w:val="24"/>
          <w:szCs w:val="24"/>
          <w:lang w:eastAsia="ru-RU"/>
        </w:rPr>
        <w:t>7</w:t>
      </w:r>
      <w:r w:rsidRPr="00A966EF">
        <w:rPr>
          <w:rFonts w:ascii="Times New Roman" w:hAnsi="Times New Roman" w:cs="Times New Roman"/>
          <w:color w:val="000000"/>
          <w:sz w:val="24"/>
          <w:szCs w:val="24"/>
          <w:lang w:eastAsia="ru-RU"/>
        </w:rPr>
        <w:t>. Очередность предоставления отпусков определяется в соответствии с графиком отпусков, разработанным руководителем не позднее, чем за две недели  до наступления нового календарного года. О времени начала отпуска работник должен быть извещен не позднее чем за две недели до его начала.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По соглашению между работником и руководителем ДОУ ежегодный основной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(ст.125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4.2. Работодатель обязуется:</w:t>
      </w:r>
    </w:p>
    <w:p w:rsidR="009503F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4.2.1.Предоставлять в обязательном порядке по письменному заявлению работника отпуск без сохранения заработной платы в следующих случаях:</w:t>
      </w:r>
    </w:p>
    <w:p w:rsidR="00A56F36" w:rsidRPr="00A56F36" w:rsidRDefault="00A56F36" w:rsidP="00A56F36">
      <w:pPr>
        <w:numPr>
          <w:ilvl w:val="0"/>
          <w:numId w:val="27"/>
        </w:numPr>
        <w:spacing w:after="0" w:line="240" w:lineRule="auto"/>
        <w:ind w:left="0" w:firstLine="567"/>
        <w:jc w:val="both"/>
        <w:rPr>
          <w:rFonts w:ascii="Times New Roman" w:hAnsi="Times New Roman" w:cs="Times New Roman"/>
          <w:color w:val="000000"/>
          <w:sz w:val="24"/>
          <w:szCs w:val="24"/>
          <w:lang w:eastAsia="ru-RU"/>
        </w:rPr>
      </w:pPr>
      <w:bookmarkStart w:id="0" w:name="dst100869"/>
      <w:bookmarkEnd w:id="0"/>
      <w:r w:rsidRPr="00A56F36">
        <w:rPr>
          <w:rFonts w:ascii="Times New Roman" w:hAnsi="Times New Roman" w:cs="Times New Roman"/>
          <w:color w:val="000000"/>
          <w:sz w:val="24"/>
          <w:szCs w:val="24"/>
          <w:lang w:eastAsia="ru-RU"/>
        </w:rPr>
        <w:t>работающим пенсионерам по старости (по возрасту) - до 14 календарных дней в году;</w:t>
      </w:r>
    </w:p>
    <w:p w:rsidR="00A56F36" w:rsidRPr="00A56F36" w:rsidRDefault="00A56F36" w:rsidP="00A56F36">
      <w:pPr>
        <w:numPr>
          <w:ilvl w:val="0"/>
          <w:numId w:val="27"/>
        </w:numPr>
        <w:spacing w:after="0" w:line="240" w:lineRule="auto"/>
        <w:ind w:left="0" w:firstLine="567"/>
        <w:jc w:val="both"/>
        <w:rPr>
          <w:rFonts w:ascii="Times New Roman" w:hAnsi="Times New Roman" w:cs="Times New Roman"/>
          <w:color w:val="000000"/>
          <w:sz w:val="24"/>
          <w:szCs w:val="24"/>
          <w:lang w:eastAsia="ru-RU"/>
        </w:rPr>
      </w:pPr>
      <w:bookmarkStart w:id="1" w:name="dst2224"/>
      <w:bookmarkEnd w:id="1"/>
      <w:r w:rsidRPr="00A56F36">
        <w:rPr>
          <w:rFonts w:ascii="Times New Roman" w:hAnsi="Times New Roman" w:cs="Times New Roman"/>
          <w:color w:val="000000"/>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56F36" w:rsidRPr="00A56F36" w:rsidRDefault="00A56F36" w:rsidP="00A56F36">
      <w:pPr>
        <w:numPr>
          <w:ilvl w:val="0"/>
          <w:numId w:val="27"/>
        </w:numPr>
        <w:spacing w:after="0" w:line="240" w:lineRule="auto"/>
        <w:ind w:left="0" w:firstLine="567"/>
        <w:jc w:val="both"/>
        <w:rPr>
          <w:rFonts w:ascii="Times New Roman" w:hAnsi="Times New Roman" w:cs="Times New Roman"/>
          <w:color w:val="000000"/>
          <w:sz w:val="24"/>
          <w:szCs w:val="24"/>
          <w:lang w:eastAsia="ru-RU"/>
        </w:rPr>
      </w:pPr>
      <w:bookmarkStart w:id="2" w:name="dst100871"/>
      <w:bookmarkEnd w:id="2"/>
      <w:r w:rsidRPr="00A56F36">
        <w:rPr>
          <w:rFonts w:ascii="Times New Roman" w:hAnsi="Times New Roman" w:cs="Times New Roman"/>
          <w:color w:val="000000"/>
          <w:sz w:val="24"/>
          <w:szCs w:val="24"/>
          <w:lang w:eastAsia="ru-RU"/>
        </w:rPr>
        <w:t>работающим инвалидам - до 60 календарных дней в году;</w:t>
      </w:r>
    </w:p>
    <w:p w:rsidR="00A56F36" w:rsidRDefault="00A56F36" w:rsidP="00A56F36">
      <w:pPr>
        <w:numPr>
          <w:ilvl w:val="0"/>
          <w:numId w:val="27"/>
        </w:numPr>
        <w:spacing w:after="0" w:line="240" w:lineRule="auto"/>
        <w:ind w:left="0" w:firstLine="567"/>
        <w:jc w:val="both"/>
        <w:rPr>
          <w:rFonts w:ascii="Times New Roman" w:hAnsi="Times New Roman" w:cs="Times New Roman"/>
          <w:color w:val="000000"/>
          <w:sz w:val="24"/>
          <w:szCs w:val="24"/>
          <w:lang w:eastAsia="ru-RU"/>
        </w:rPr>
      </w:pPr>
      <w:bookmarkStart w:id="3" w:name="dst100872"/>
      <w:bookmarkEnd w:id="3"/>
      <w:r w:rsidRPr="00A56F36">
        <w:rPr>
          <w:rFonts w:ascii="Times New Roman" w:hAnsi="Times New Roman" w:cs="Times New Roman"/>
          <w:color w:val="000000"/>
          <w:sz w:val="24"/>
          <w:szCs w:val="24"/>
          <w:lang w:eastAsia="ru-RU"/>
        </w:rPr>
        <w:t>работникам в случаях рождения ребенка, регистрации брака, смерти близких родственн</w:t>
      </w:r>
      <w:r w:rsidR="003119C7">
        <w:rPr>
          <w:rFonts w:ascii="Times New Roman" w:hAnsi="Times New Roman" w:cs="Times New Roman"/>
          <w:color w:val="000000"/>
          <w:sz w:val="24"/>
          <w:szCs w:val="24"/>
          <w:lang w:eastAsia="ru-RU"/>
        </w:rPr>
        <w:t>иков - до пяти календарных дней.</w:t>
      </w:r>
    </w:p>
    <w:p w:rsidR="003119C7" w:rsidRPr="00A56F36" w:rsidRDefault="003119C7" w:rsidP="003119C7">
      <w:pPr>
        <w:spacing w:after="0" w:line="240" w:lineRule="auto"/>
        <w:jc w:val="both"/>
        <w:rPr>
          <w:rFonts w:ascii="Times New Roman" w:hAnsi="Times New Roman" w:cs="Times New Roman"/>
          <w:color w:val="000000"/>
          <w:sz w:val="24"/>
          <w:szCs w:val="24"/>
          <w:lang w:eastAsia="ru-RU"/>
        </w:rPr>
      </w:pP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4.2.3</w:t>
      </w:r>
      <w:r w:rsidRPr="00A966EF">
        <w:rPr>
          <w:rFonts w:ascii="Times New Roman" w:hAnsi="Times New Roman" w:cs="Times New Roman"/>
          <w:color w:val="000000"/>
          <w:sz w:val="24"/>
          <w:szCs w:val="24"/>
          <w:lang w:eastAsia="ru-RU"/>
        </w:rPr>
        <w:t xml:space="preserve">. Предоставлять по заявлению педагогического работника через каждые 10 лет непрерывной педагогической работы длительный отпуск сроком до 1 года. </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lastRenderedPageBreak/>
        <w:t>4.3. 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9503FF" w:rsidRDefault="009503FF" w:rsidP="001A0AFB">
      <w:pPr>
        <w:spacing w:after="0"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3119C7" w:rsidRPr="00A966EF" w:rsidRDefault="003119C7" w:rsidP="001A0AFB">
      <w:pPr>
        <w:spacing w:after="0" w:line="240" w:lineRule="auto"/>
        <w:rPr>
          <w:rFonts w:ascii="Times New Roman" w:hAnsi="Times New Roman" w:cs="Times New Roman"/>
          <w:color w:val="000000"/>
          <w:sz w:val="24"/>
          <w:szCs w:val="24"/>
          <w:lang w:eastAsia="ru-RU"/>
        </w:rPr>
      </w:pP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5. Вопросы профессиональной подготовки и переподготовки кадров.</w:t>
      </w:r>
    </w:p>
    <w:p w:rsidR="009503FF"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 Гарантии и компенсации высвобожденным работникам.</w:t>
      </w:r>
    </w:p>
    <w:p w:rsidR="003119C7" w:rsidRPr="00E12D09" w:rsidRDefault="003119C7" w:rsidP="001A0AFB">
      <w:pPr>
        <w:spacing w:after="0" w:line="240" w:lineRule="auto"/>
        <w:jc w:val="center"/>
        <w:rPr>
          <w:rFonts w:ascii="Times New Roman" w:hAnsi="Times New Roman" w:cs="Times New Roman"/>
          <w:b/>
          <w:bCs/>
          <w:color w:val="000000"/>
          <w:sz w:val="24"/>
          <w:szCs w:val="24"/>
          <w:lang w:eastAsia="ru-RU"/>
        </w:rPr>
      </w:pP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 </w:t>
      </w:r>
    </w:p>
    <w:p w:rsidR="009503FF" w:rsidRPr="00CF74DB" w:rsidRDefault="009503FF" w:rsidP="001A0AFB">
      <w:pPr>
        <w:spacing w:after="0" w:line="240" w:lineRule="auto"/>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 xml:space="preserve">5.1. </w:t>
      </w:r>
      <w:r w:rsidRPr="00CF74DB">
        <w:rPr>
          <w:rFonts w:ascii="Times New Roman" w:hAnsi="Times New Roman" w:cs="Times New Roman"/>
          <w:b/>
          <w:bCs/>
          <w:i/>
          <w:iCs/>
          <w:color w:val="000000"/>
          <w:sz w:val="24"/>
          <w:szCs w:val="24"/>
          <w:u w:val="single"/>
          <w:lang w:eastAsia="ru-RU"/>
        </w:rPr>
        <w:t>Работодатель обеспечивает</w:t>
      </w:r>
      <w:r w:rsidRPr="00CF74DB">
        <w:rPr>
          <w:rFonts w:ascii="Times New Roman" w:hAnsi="Times New Roman" w:cs="Times New Roman"/>
          <w:b/>
          <w:bCs/>
          <w:i/>
          <w:iCs/>
          <w:color w:val="000000"/>
          <w:sz w:val="24"/>
          <w:szCs w:val="24"/>
          <w:lang w:eastAsia="ru-RU"/>
        </w:rPr>
        <w:t>:</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5.1.1.Занятость в первую очередь работников, с которыми заключен трудовой договор по основному месту работы.</w:t>
      </w:r>
    </w:p>
    <w:p w:rsidR="009503FF" w:rsidRPr="00CF74DB" w:rsidRDefault="009503FF" w:rsidP="001A0AFB">
      <w:pPr>
        <w:spacing w:after="0" w:line="240" w:lineRule="auto"/>
        <w:jc w:val="both"/>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 xml:space="preserve">5.2. </w:t>
      </w:r>
      <w:r w:rsidRPr="00CF74DB">
        <w:rPr>
          <w:rFonts w:ascii="Times New Roman" w:hAnsi="Times New Roman" w:cs="Times New Roman"/>
          <w:b/>
          <w:bCs/>
          <w:i/>
          <w:iCs/>
          <w:color w:val="000000"/>
          <w:sz w:val="24"/>
          <w:szCs w:val="24"/>
          <w:u w:val="single"/>
          <w:lang w:eastAsia="ru-RU"/>
        </w:rPr>
        <w:t>Стороны договорились, что:</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ст.179 ТК РФ, имеют также лица:</w:t>
      </w:r>
    </w:p>
    <w:p w:rsidR="009503FF" w:rsidRPr="00A966EF" w:rsidRDefault="009503FF" w:rsidP="007E32D7">
      <w:pPr>
        <w:numPr>
          <w:ilvl w:val="0"/>
          <w:numId w:val="20"/>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предпенсионного возраста (за два года до пенсии);</w:t>
      </w:r>
    </w:p>
    <w:p w:rsidR="009503FF" w:rsidRPr="00A966EF" w:rsidRDefault="009503FF" w:rsidP="007E32D7">
      <w:pPr>
        <w:numPr>
          <w:ilvl w:val="0"/>
          <w:numId w:val="20"/>
        </w:num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работники, имеющи</w:t>
      </w:r>
      <w:r w:rsidRPr="00A966EF">
        <w:rPr>
          <w:rFonts w:ascii="Times New Roman" w:hAnsi="Times New Roman" w:cs="Times New Roman"/>
          <w:color w:val="000000"/>
          <w:sz w:val="24"/>
          <w:szCs w:val="24"/>
          <w:lang w:eastAsia="ru-RU"/>
        </w:rPr>
        <w:t>е 3-х и более детей;</w:t>
      </w:r>
    </w:p>
    <w:p w:rsidR="009503FF" w:rsidRPr="00A966EF" w:rsidRDefault="009503FF" w:rsidP="007E32D7">
      <w:pPr>
        <w:numPr>
          <w:ilvl w:val="0"/>
          <w:numId w:val="20"/>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женщины, находящиеся в отпуске по уходу за ребенком.</w:t>
      </w:r>
    </w:p>
    <w:p w:rsidR="009503FF" w:rsidRPr="00A966EF" w:rsidRDefault="009503FF" w:rsidP="007E32D7">
      <w:p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5.2.2.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w:t>
      </w:r>
    </w:p>
    <w:p w:rsidR="009503FF" w:rsidRPr="00A966EF" w:rsidRDefault="009503FF" w:rsidP="00E12D09">
      <w:p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Работодатель обязуется производить выплату выходного пособия в размере среднемесячного заработка, а также за работником сохраняется средний месячный заработок на период трудоустройства, но не свыше двух месяцев со дня уволнения с учетом выплаты выходного пособия.</w:t>
      </w:r>
      <w:r>
        <w:rPr>
          <w:rFonts w:ascii="Times New Roman" w:hAnsi="Times New Roman" w:cs="Times New Roman"/>
          <w:color w:val="000000"/>
          <w:sz w:val="24"/>
          <w:szCs w:val="24"/>
          <w:lang w:eastAsia="ru-RU"/>
        </w:rPr>
        <w:t xml:space="preserve">             5.2.3</w:t>
      </w:r>
      <w:r w:rsidRPr="00A966EF">
        <w:rPr>
          <w:rFonts w:ascii="Times New Roman" w:hAnsi="Times New Roman" w:cs="Times New Roman"/>
          <w:color w:val="000000"/>
          <w:sz w:val="24"/>
          <w:szCs w:val="24"/>
          <w:lang w:eastAsia="ru-RU"/>
        </w:rPr>
        <w:t>.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должностных окладов со дня вынесения решения аттестационной комиссией.</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5.3.1. Повышение квалификации педагогических работников не реже одного раза в три  года.</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5.3.2. Сохранять за работником место работы (должности) и средней заработной платы по основному месту работы при направлении работника на повышение квалификации с отрывом от работы. Производить оплату командировочных расходов в порядке и размерах, предусмотренных для лиц, направляемых в служебные командировки (ст. 168, 187 ТК РФ), в случае, если работник направляется для повышения квалификации в другую местность.</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5.3.3. Предоставлять гарантии и компенсации работникам, совмещающим работу с успешным обучением в учреждениях высшего и среднего, начального профессионального образования, при получении ими образования в порядке, предусмотренном ст.173-176 ТК РФ.</w:t>
      </w:r>
      <w:r>
        <w:rPr>
          <w:rFonts w:ascii="Times New Roman" w:hAnsi="Times New Roman" w:cs="Times New Roman"/>
          <w:color w:val="000000"/>
          <w:sz w:val="24"/>
          <w:szCs w:val="24"/>
          <w:lang w:eastAsia="ru-RU"/>
        </w:rPr>
        <w:t xml:space="preserve">                                                </w:t>
      </w:r>
      <w:r w:rsidRPr="00E12D09">
        <w:rPr>
          <w:rFonts w:ascii="Times New Roman" w:hAnsi="Times New Roman" w:cs="Times New Roman"/>
          <w:color w:val="000000"/>
          <w:sz w:val="24"/>
          <w:szCs w:val="24"/>
          <w:lang w:eastAsia="ru-RU"/>
        </w:rPr>
        <w:t xml:space="preserve">5.4.Профсоюзосуществляет:    </w:t>
      </w:r>
      <w:r>
        <w:rPr>
          <w:rFonts w:ascii="Times New Roman" w:hAnsi="Times New Roman" w:cs="Times New Roman"/>
          <w:color w:val="000000"/>
          <w:sz w:val="24"/>
          <w:szCs w:val="24"/>
          <w:lang w:eastAsia="ru-RU"/>
        </w:rPr>
        <w:t xml:space="preserve"> </w:t>
      </w:r>
      <w:r w:rsidRPr="00E12D09">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5.4.1.Общественный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9503FF" w:rsidRPr="00A966EF" w:rsidRDefault="009503FF" w:rsidP="001A0AFB">
      <w:pPr>
        <w:spacing w:after="0" w:line="240" w:lineRule="auto"/>
        <w:jc w:val="center"/>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6.Охрана труда и здоровья. Социальное страхование.</w:t>
      </w:r>
    </w:p>
    <w:p w:rsidR="009503FF" w:rsidRPr="00A966EF" w:rsidRDefault="009503FF" w:rsidP="001A0AFB">
      <w:pPr>
        <w:spacing w:after="0" w:line="240" w:lineRule="auto"/>
        <w:jc w:val="center"/>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Pr="00CF74DB" w:rsidRDefault="009503FF" w:rsidP="001A0AFB">
      <w:pPr>
        <w:spacing w:after="0" w:line="240" w:lineRule="auto"/>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 xml:space="preserve">6.1. </w:t>
      </w:r>
      <w:r w:rsidRPr="00CF74DB">
        <w:rPr>
          <w:rFonts w:ascii="Times New Roman" w:hAnsi="Times New Roman" w:cs="Times New Roman"/>
          <w:b/>
          <w:bCs/>
          <w:i/>
          <w:iCs/>
          <w:color w:val="000000"/>
          <w:sz w:val="24"/>
          <w:szCs w:val="24"/>
          <w:u w:val="single"/>
          <w:lang w:eastAsia="ru-RU"/>
        </w:rPr>
        <w:t>Работодатель обязуется</w:t>
      </w:r>
      <w:r w:rsidRPr="00CF74DB">
        <w:rPr>
          <w:rFonts w:ascii="Times New Roman" w:hAnsi="Times New Roman" w:cs="Times New Roman"/>
          <w:b/>
          <w:bCs/>
          <w:i/>
          <w:iCs/>
          <w:color w:val="000000"/>
          <w:sz w:val="24"/>
          <w:szCs w:val="24"/>
          <w:lang w:eastAsia="ru-RU"/>
        </w:rPr>
        <w:t>:</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6.1.1. Обеспечить право работников ДОУ на здоровые и безопасные условия труда, внедрение современных безопасных средств безопасности труда, предупреждающих производственный травматизм и возникновение профессиональных заболеваний работников (ст.212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Для реализации этого права заключить с профсоюзом соглашение по охране труда и выполнять предусмотренные в нем мероприятия по предупреждению травматизма и возникновения профессиональных заболеваний, улучшению условий труда в указанные сроки и на оговоренную сумму.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lastRenderedPageBreak/>
        <w:t>6.1.2.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медицинской помощи пострадавшим. Организовать проверку знаний работников ДОУ по охране труда.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6.1.3. Сохранять за работником место работы, должность и средний заработок на время приостановки работ в МДОБУ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на прежней работе.</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6.1.4.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необеспечения его средствами индивидуальной и коллективной защиты.</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6.1.5. Разработать и утвердить инструкции по охране труда (ст.212 ТК РФ), обеспечить их соблюдение работниками ДОУ.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6.1.6.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ТК РФ). </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6.1.7. Проводить своевременное расследование несчастных случаев на производстве (ст. 227-230.1 ТК РФ).</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6.1.8. Обеспечить прохождение обязательных периодических медицинских осмотров за счет средств работодателя (ст. 212,213 ТК РФ) для определения  пригодности работников к порученной работе и предупреждения профзаболеваний.</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6.1.9. Обеспечить обучение и проверку знаний по охране труда не реже одного раза в три года на специальных курсах членов комиссии по охране труда за счет средств учредителя.</w:t>
      </w:r>
    </w:p>
    <w:p w:rsidR="009503FF" w:rsidRPr="00CF74DB" w:rsidRDefault="009503FF" w:rsidP="001A0AFB">
      <w:pPr>
        <w:spacing w:after="0" w:line="240" w:lineRule="auto"/>
        <w:jc w:val="both"/>
        <w:rPr>
          <w:rFonts w:ascii="Times New Roman" w:hAnsi="Times New Roman" w:cs="Times New Roman"/>
          <w:b/>
          <w:bCs/>
          <w:i/>
          <w:iCs/>
          <w:color w:val="000000"/>
          <w:sz w:val="24"/>
          <w:szCs w:val="24"/>
          <w:lang w:eastAsia="ru-RU"/>
        </w:rPr>
      </w:pPr>
      <w:r w:rsidRPr="00CF74DB">
        <w:rPr>
          <w:rFonts w:ascii="Times New Roman" w:hAnsi="Times New Roman" w:cs="Times New Roman"/>
          <w:b/>
          <w:bCs/>
          <w:i/>
          <w:iCs/>
          <w:color w:val="000000"/>
          <w:sz w:val="24"/>
          <w:szCs w:val="24"/>
          <w:lang w:eastAsia="ru-RU"/>
        </w:rPr>
        <w:t xml:space="preserve">6.2. </w:t>
      </w:r>
      <w:r w:rsidRPr="00CF74DB">
        <w:rPr>
          <w:rFonts w:ascii="Times New Roman" w:hAnsi="Times New Roman" w:cs="Times New Roman"/>
          <w:b/>
          <w:bCs/>
          <w:i/>
          <w:iCs/>
          <w:color w:val="000000"/>
          <w:sz w:val="24"/>
          <w:szCs w:val="24"/>
          <w:u w:val="single"/>
          <w:lang w:eastAsia="ru-RU"/>
        </w:rPr>
        <w:t>Профсоюзный комитет обязуется</w:t>
      </w:r>
      <w:r w:rsidRPr="00CF74DB">
        <w:rPr>
          <w:rFonts w:ascii="Times New Roman" w:hAnsi="Times New Roman" w:cs="Times New Roman"/>
          <w:b/>
          <w:bCs/>
          <w:i/>
          <w:iCs/>
          <w:color w:val="000000"/>
          <w:sz w:val="24"/>
          <w:szCs w:val="24"/>
          <w:lang w:eastAsia="ru-RU"/>
        </w:rPr>
        <w:t>:</w:t>
      </w:r>
    </w:p>
    <w:p w:rsidR="009503FF" w:rsidRPr="00A966EF" w:rsidRDefault="009503FF" w:rsidP="00651351">
      <w:pPr>
        <w:numPr>
          <w:ilvl w:val="0"/>
          <w:numId w:val="21"/>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избрать уполномоченное лицо по охране труда. </w:t>
      </w:r>
    </w:p>
    <w:p w:rsidR="009503FF" w:rsidRPr="00A966EF" w:rsidRDefault="009503FF" w:rsidP="00651351">
      <w:pPr>
        <w:numPr>
          <w:ilvl w:val="0"/>
          <w:numId w:val="21"/>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направить представителей от работников в комиссию по охране труда.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6.2.1. Осуществлять общественный контроль и оказывать содействие  улучшения условий и проведения мероприятий по охране труда работников учреждения в соответствии с законодательством.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6.2.2. Заключать с работодателем от имени трудового коллектива соглашения по охране труда на календарный год. Ходатайствовать перед учредителем на выделение средств на ремонтные работы в соответствии с соглашением по охране труда.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6.2.3. Проводить независимую экспертизу условий труда и обеспечения безопасности работников МДОБУ.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6.2.4. Предъявлять требование о приостановке работы в случае непосредственной угрозы жизни и здоровью работников.</w:t>
      </w:r>
    </w:p>
    <w:p w:rsidR="009503FF" w:rsidRPr="00CF74DB" w:rsidRDefault="009503FF" w:rsidP="001A0AFB">
      <w:pPr>
        <w:spacing w:after="0" w:line="240" w:lineRule="auto"/>
        <w:jc w:val="both"/>
        <w:rPr>
          <w:rFonts w:ascii="Times New Roman" w:hAnsi="Times New Roman" w:cs="Times New Roman"/>
          <w:i/>
          <w:iCs/>
          <w:color w:val="000000"/>
          <w:sz w:val="24"/>
          <w:szCs w:val="24"/>
          <w:lang w:eastAsia="ru-RU"/>
        </w:rPr>
      </w:pPr>
      <w:r w:rsidRPr="00CF74DB">
        <w:rPr>
          <w:rFonts w:ascii="Times New Roman" w:hAnsi="Times New Roman" w:cs="Times New Roman"/>
          <w:i/>
          <w:iCs/>
          <w:color w:val="000000"/>
          <w:sz w:val="24"/>
          <w:szCs w:val="24"/>
          <w:lang w:eastAsia="ru-RU"/>
        </w:rPr>
        <w:t xml:space="preserve">6.3. </w:t>
      </w:r>
      <w:r w:rsidRPr="00CF74DB">
        <w:rPr>
          <w:rFonts w:ascii="Times New Roman" w:hAnsi="Times New Roman" w:cs="Times New Roman"/>
          <w:i/>
          <w:iCs/>
          <w:color w:val="000000"/>
          <w:sz w:val="24"/>
          <w:szCs w:val="24"/>
          <w:u w:val="single"/>
          <w:lang w:eastAsia="ru-RU"/>
        </w:rPr>
        <w:t>Стороны договорились о том, что профсоюзный комитет</w:t>
      </w:r>
      <w:r w:rsidRPr="00CF74DB">
        <w:rPr>
          <w:rFonts w:ascii="Times New Roman" w:hAnsi="Times New Roman" w:cs="Times New Roman"/>
          <w:i/>
          <w:iCs/>
          <w:color w:val="000000"/>
          <w:sz w:val="24"/>
          <w:szCs w:val="24"/>
          <w:lang w:eastAsia="ru-RU"/>
        </w:rPr>
        <w:t>:</w:t>
      </w:r>
    </w:p>
    <w:p w:rsidR="009503FF" w:rsidRPr="00A966EF" w:rsidRDefault="009503FF" w:rsidP="001A0AFB">
      <w:pPr>
        <w:numPr>
          <w:ilvl w:val="0"/>
          <w:numId w:val="10"/>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xml:space="preserve">оказывает материальную помощь членам профсоюза из средств </w:t>
      </w:r>
      <w:r>
        <w:rPr>
          <w:rFonts w:ascii="Times New Roman" w:hAnsi="Times New Roman" w:cs="Times New Roman"/>
          <w:color w:val="000000"/>
          <w:sz w:val="24"/>
          <w:szCs w:val="24"/>
          <w:lang w:eastAsia="ru-RU"/>
        </w:rPr>
        <w:t xml:space="preserve"> </w:t>
      </w:r>
      <w:r w:rsidRPr="00A966EF">
        <w:rPr>
          <w:rFonts w:ascii="Times New Roman" w:hAnsi="Times New Roman" w:cs="Times New Roman"/>
          <w:color w:val="000000"/>
          <w:sz w:val="24"/>
          <w:szCs w:val="24"/>
          <w:lang w:eastAsia="ru-RU"/>
        </w:rPr>
        <w:t>профсоюзного бюджета;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7.Гарантии профсоюзной деятельности.</w:t>
      </w:r>
    </w:p>
    <w:p w:rsidR="009503FF" w:rsidRPr="00A966EF" w:rsidRDefault="009503FF" w:rsidP="001A0AFB">
      <w:pPr>
        <w:spacing w:after="0" w:line="240" w:lineRule="auto"/>
        <w:jc w:val="center"/>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7.1. Работодатель во взаимоотношениях с первичной профсоюзной организацией руководствуется федеральными законами «О профессиональных союзах, их правах и гарантиях деятельности», Трудовым кодексом Российской Федерации:</w:t>
      </w:r>
    </w:p>
    <w:p w:rsidR="003119C7" w:rsidRPr="00A966EF" w:rsidRDefault="003119C7" w:rsidP="001A0AFB">
      <w:pPr>
        <w:spacing w:after="0" w:line="240" w:lineRule="auto"/>
        <w:jc w:val="both"/>
        <w:rPr>
          <w:rFonts w:ascii="Times New Roman" w:hAnsi="Times New Roman" w:cs="Times New Roman"/>
          <w:color w:val="000000"/>
          <w:sz w:val="24"/>
          <w:szCs w:val="24"/>
          <w:lang w:eastAsia="ru-RU"/>
        </w:rPr>
      </w:pPr>
    </w:p>
    <w:p w:rsidR="009503FF" w:rsidRPr="00A966EF" w:rsidRDefault="009503FF" w:rsidP="00651351">
      <w:pPr>
        <w:numPr>
          <w:ilvl w:val="0"/>
          <w:numId w:val="22"/>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не вмешивается в практическую деятельность профкома и не ограничивает его права;</w:t>
      </w:r>
    </w:p>
    <w:p w:rsidR="009503FF" w:rsidRPr="00A966EF" w:rsidRDefault="009503FF" w:rsidP="00651351">
      <w:pPr>
        <w:numPr>
          <w:ilvl w:val="0"/>
          <w:numId w:val="22"/>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lastRenderedPageBreak/>
        <w:t>признает профком единственным представителем коллектива при ведении переговоров по социально-трудовым вопросам и заключении коллективного договора;</w:t>
      </w:r>
    </w:p>
    <w:p w:rsidR="009503FF" w:rsidRPr="00A966EF" w:rsidRDefault="009503FF" w:rsidP="00651351">
      <w:pPr>
        <w:numPr>
          <w:ilvl w:val="0"/>
          <w:numId w:val="22"/>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обязуется при наличии письменных заявлений членов профсоюза, ежемесячно и бесплатно производить безналичное удержание из заработной платы работников, профсоюзных членских взносов. Работодатель не вправе задерживать перечисление указанных средств.</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7.2. Работники, избранные в состав профкома, не могут быть уволены, переведены на другую работу, подвергнуты дисциплинарному взысканию без предварительного согласия профкома ( ст.25 Федерального Закона от 12.01.1996 №10-ФЗ «О профессиональных союзах, их правах и гарантиях деятельности»).</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7.3</w:t>
      </w:r>
      <w:r w:rsidRPr="00A966EF">
        <w:rPr>
          <w:rFonts w:ascii="Times New Roman" w:hAnsi="Times New Roman" w:cs="Times New Roman"/>
          <w:color w:val="000000"/>
          <w:sz w:val="24"/>
          <w:szCs w:val="24"/>
          <w:lang w:eastAsia="ru-RU"/>
        </w:rPr>
        <w:t>. Работодатель гарантирует профсоюзному комитету получение бесплатной информации по любым вопросам труда и социально-экономического развития учреждения.</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w:t>
      </w:r>
      <w:r w:rsidRPr="00A966EF">
        <w:rPr>
          <w:rFonts w:ascii="Times New Roman" w:hAnsi="Times New Roman" w:cs="Times New Roman"/>
          <w:color w:val="000000"/>
          <w:sz w:val="24"/>
          <w:szCs w:val="24"/>
          <w:lang w:eastAsia="ru-RU"/>
        </w:rPr>
        <w:t>. Работодатель, осознавая необходимость обеспечения социальной защищенности своих работников, обязуется принимать локальные нормативные акты, содержащие нормы трудового права по согласованию с профсоюзным органом. По согласованию с профсоюзным комитетом ДОУ рассматриваются также следующие вопросы:</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расторжение трудового договора с работниками, являющимися членами профсоюза, по инициативе работодателя (ст.82,374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разделение рабочего времени на части (ст.105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привлечение к работе в выходные и нерабочие (праздничные) дни ( 113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очередность предоставления отпусков (ст.123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установление заработной платы (ст.135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массовые увольнения работников (ст.180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утверждение правил внутреннего трудового распорядка (ст.190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создание комиссий по охране труда (ст.218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применение и снятие дисциплинарного взыскания до истечения срока одного года со дня его применения (ст.193,194 ТК РФ);</w:t>
      </w:r>
    </w:p>
    <w:p w:rsidR="009503FF" w:rsidRPr="00A966EF" w:rsidRDefault="009503FF" w:rsidP="00CF74DB">
      <w:pPr>
        <w:numPr>
          <w:ilvl w:val="0"/>
          <w:numId w:val="26"/>
        </w:numPr>
        <w:spacing w:before="100" w:beforeAutospacing="1" w:after="100" w:afterAutospacing="1"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другие вопросы, затрагивающие социально-трудовые права работников, предусмотренные данным коллективным договором.</w:t>
      </w:r>
    </w:p>
    <w:p w:rsidR="009503FF" w:rsidRPr="00CF74DB" w:rsidRDefault="009503FF" w:rsidP="001A0AFB">
      <w:pPr>
        <w:spacing w:after="0" w:line="240" w:lineRule="auto"/>
        <w:jc w:val="both"/>
        <w:rPr>
          <w:rFonts w:ascii="Times New Roman" w:hAnsi="Times New Roman" w:cs="Times New Roman"/>
          <w:i/>
          <w:iCs/>
          <w:color w:val="000000"/>
          <w:sz w:val="24"/>
          <w:szCs w:val="24"/>
          <w:lang w:eastAsia="ru-RU"/>
        </w:rPr>
      </w:pPr>
      <w:r w:rsidRPr="00CF74DB">
        <w:rPr>
          <w:rFonts w:ascii="Times New Roman" w:hAnsi="Times New Roman" w:cs="Times New Roman"/>
          <w:i/>
          <w:iCs/>
          <w:color w:val="000000"/>
          <w:sz w:val="24"/>
          <w:szCs w:val="24"/>
          <w:lang w:eastAsia="ru-RU"/>
        </w:rPr>
        <w:t>7.5</w:t>
      </w:r>
      <w:r w:rsidRPr="00CF74DB">
        <w:rPr>
          <w:rFonts w:ascii="Times New Roman" w:hAnsi="Times New Roman" w:cs="Times New Roman"/>
          <w:i/>
          <w:iCs/>
          <w:color w:val="000000"/>
          <w:sz w:val="24"/>
          <w:szCs w:val="24"/>
          <w:u w:val="single"/>
          <w:lang w:eastAsia="ru-RU"/>
        </w:rPr>
        <w:t>.Профсоюзный комитет</w:t>
      </w:r>
      <w:r w:rsidRPr="00CF74DB">
        <w:rPr>
          <w:rFonts w:ascii="Times New Roman" w:hAnsi="Times New Roman" w:cs="Times New Roman"/>
          <w:i/>
          <w:iCs/>
          <w:color w:val="000000"/>
          <w:sz w:val="24"/>
          <w:szCs w:val="24"/>
          <w:lang w:eastAsia="ru-RU"/>
        </w:rPr>
        <w:t>:</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r w:rsidRPr="00A966EF">
        <w:rPr>
          <w:rFonts w:ascii="Times New Roman" w:hAnsi="Times New Roman" w:cs="Times New Roman"/>
          <w:color w:val="000000"/>
          <w:sz w:val="24"/>
          <w:szCs w:val="24"/>
          <w:lang w:eastAsia="ru-RU"/>
        </w:rPr>
        <w:t>.1. Содействует реализации настоящего договора, снижению социальной напряженности в трудовом коллективе.</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r w:rsidRPr="00A966EF">
        <w:rPr>
          <w:rFonts w:ascii="Times New Roman" w:hAnsi="Times New Roman" w:cs="Times New Roman"/>
          <w:color w:val="000000"/>
          <w:sz w:val="24"/>
          <w:szCs w:val="24"/>
          <w:lang w:eastAsia="ru-RU"/>
        </w:rPr>
        <w:t>.2. Не выступает организатором забастовок в случае выполнения обязательств, предусмотренных в настоящем договоре.</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r w:rsidRPr="00A966EF">
        <w:rPr>
          <w:rFonts w:ascii="Times New Roman" w:hAnsi="Times New Roman" w:cs="Times New Roman"/>
          <w:color w:val="000000"/>
          <w:sz w:val="24"/>
          <w:szCs w:val="24"/>
          <w:lang w:eastAsia="ru-RU"/>
        </w:rPr>
        <w:t>.3. Предоставляет работодателю решения выборных органов, касающихся деятельности учреждения.</w:t>
      </w:r>
    </w:p>
    <w:p w:rsidR="009503FF" w:rsidRPr="00A966EF" w:rsidRDefault="009503FF" w:rsidP="001A0AFB">
      <w:pPr>
        <w:spacing w:after="0" w:line="240" w:lineRule="auto"/>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 </w:t>
      </w: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8.Контроль выполнения коллективного договора,</w:t>
      </w: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ответственность сторон.</w:t>
      </w:r>
    </w:p>
    <w:p w:rsidR="009503FF" w:rsidRPr="00E12D09" w:rsidRDefault="009503FF" w:rsidP="001A0AFB">
      <w:pPr>
        <w:spacing w:after="0" w:line="240" w:lineRule="auto"/>
        <w:jc w:val="center"/>
        <w:rPr>
          <w:rFonts w:ascii="Times New Roman" w:hAnsi="Times New Roman" w:cs="Times New Roman"/>
          <w:b/>
          <w:bCs/>
          <w:color w:val="000000"/>
          <w:sz w:val="24"/>
          <w:szCs w:val="24"/>
          <w:lang w:eastAsia="ru-RU"/>
        </w:rPr>
      </w:pPr>
      <w:r w:rsidRPr="00E12D09">
        <w:rPr>
          <w:rFonts w:ascii="Times New Roman" w:hAnsi="Times New Roman" w:cs="Times New Roman"/>
          <w:b/>
          <w:bCs/>
          <w:color w:val="000000"/>
          <w:sz w:val="24"/>
          <w:szCs w:val="24"/>
          <w:lang w:eastAsia="ru-RU"/>
        </w:rPr>
        <w:t> </w:t>
      </w:r>
    </w:p>
    <w:p w:rsidR="009503FF" w:rsidRPr="00CF74DB" w:rsidRDefault="009503FF" w:rsidP="001A0AFB">
      <w:pPr>
        <w:spacing w:after="0" w:line="240" w:lineRule="auto"/>
        <w:jc w:val="both"/>
        <w:rPr>
          <w:rFonts w:ascii="Times New Roman" w:hAnsi="Times New Roman" w:cs="Times New Roman"/>
          <w:i/>
          <w:iCs/>
          <w:color w:val="000000"/>
          <w:sz w:val="24"/>
          <w:szCs w:val="24"/>
          <w:lang w:eastAsia="ru-RU"/>
        </w:rPr>
      </w:pPr>
      <w:r w:rsidRPr="00CF74DB">
        <w:rPr>
          <w:rFonts w:ascii="Times New Roman" w:hAnsi="Times New Roman" w:cs="Times New Roman"/>
          <w:i/>
          <w:iCs/>
          <w:color w:val="000000"/>
          <w:sz w:val="24"/>
          <w:szCs w:val="24"/>
          <w:lang w:eastAsia="ru-RU"/>
        </w:rPr>
        <w:t xml:space="preserve">8.1. </w:t>
      </w:r>
      <w:r w:rsidRPr="00CF74DB">
        <w:rPr>
          <w:rFonts w:ascii="Times New Roman" w:hAnsi="Times New Roman" w:cs="Times New Roman"/>
          <w:i/>
          <w:iCs/>
          <w:color w:val="000000"/>
          <w:sz w:val="24"/>
          <w:szCs w:val="24"/>
          <w:u w:val="single"/>
          <w:lang w:eastAsia="ru-RU"/>
        </w:rPr>
        <w:t>Стороны договорились, что</w:t>
      </w:r>
      <w:r w:rsidRPr="00CF74DB">
        <w:rPr>
          <w:rFonts w:ascii="Times New Roman" w:hAnsi="Times New Roman" w:cs="Times New Roman"/>
          <w:i/>
          <w:iCs/>
          <w:color w:val="000000"/>
          <w:sz w:val="24"/>
          <w:szCs w:val="24"/>
          <w:lang w:eastAsia="ru-RU"/>
        </w:rPr>
        <w:t>:</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8.1.1.Работодатель направляет коллективный договор со всеми приложениями в семидневный срок со дня подписания его сторонами в орган по труду для уведомительной регистрации.</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8.1.2. Ежегодно стороны отчитываются о выполнении коллективного договора на общем собрании трудового коллектива.</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8.1.3. Рассматривают возникающие в период действия коллективного договора разногласия и конфликты, связанные с его выполнением.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8.1.4</w:t>
      </w:r>
      <w:r w:rsidRPr="00A966EF">
        <w:rPr>
          <w:rFonts w:ascii="Times New Roman" w:hAnsi="Times New Roman" w:cs="Times New Roman"/>
          <w:color w:val="000000"/>
          <w:sz w:val="24"/>
          <w:szCs w:val="24"/>
          <w:lang w:eastAsia="ru-RU"/>
        </w:rPr>
        <w:t>. Соблюдают установленный законодательством порядок разрешения индивидуальных и коллективных трудовых споров, используют все возможности для установления причин, которые могут повлечь возникновение конфликтов.</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8.1.5</w:t>
      </w:r>
      <w:r w:rsidRPr="00A966EF">
        <w:rPr>
          <w:rFonts w:ascii="Times New Roman" w:hAnsi="Times New Roman" w:cs="Times New Roman"/>
          <w:color w:val="000000"/>
          <w:sz w:val="24"/>
          <w:szCs w:val="24"/>
          <w:lang w:eastAsia="ru-RU"/>
        </w:rPr>
        <w:t>. В период действия коллективного договора при условии выполнения работодателем его положений, работники не выдвигают новых требований и не используют в качестве средства давления на работодателя приостановление работы(забастовку)</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8.1.6</w:t>
      </w:r>
      <w:r w:rsidRPr="00A966EF">
        <w:rPr>
          <w:rFonts w:ascii="Times New Roman" w:hAnsi="Times New Roman" w:cs="Times New Roman"/>
          <w:color w:val="000000"/>
          <w:sz w:val="24"/>
          <w:szCs w:val="24"/>
          <w:lang w:eastAsia="ru-RU"/>
        </w:rPr>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503FF" w:rsidRPr="00A966EF" w:rsidRDefault="009503FF" w:rsidP="001A0AFB">
      <w:pPr>
        <w:spacing w:after="0" w:line="240" w:lineRule="auto"/>
        <w:jc w:val="both"/>
        <w:rPr>
          <w:rFonts w:ascii="Times New Roman" w:hAnsi="Times New Roman" w:cs="Times New Roman"/>
          <w:color w:val="000000"/>
          <w:sz w:val="24"/>
          <w:szCs w:val="24"/>
          <w:lang w:eastAsia="ru-RU"/>
        </w:rPr>
      </w:pPr>
      <w:r w:rsidRPr="00A966EF">
        <w:rPr>
          <w:rFonts w:ascii="Times New Roman" w:hAnsi="Times New Roman" w:cs="Times New Roman"/>
          <w:color w:val="000000"/>
          <w:sz w:val="24"/>
          <w:szCs w:val="24"/>
          <w:lang w:eastAsia="ru-RU"/>
        </w:rPr>
        <w:t>8.2. В течение трех месяцев до окончания срока действия настоящего договора стороны приступают к переговорам по заключению нового коллективного договора или продлевают действующий.</w:t>
      </w:r>
    </w:p>
    <w:p w:rsidR="00A56F36" w:rsidRDefault="009503FF" w:rsidP="003119C7">
      <w:pPr>
        <w:spacing w:after="0" w:line="240" w:lineRule="auto"/>
        <w:jc w:val="both"/>
        <w:rPr>
          <w:rFonts w:ascii="Times New Roman" w:hAnsi="Times New Roman" w:cs="Times New Roman"/>
          <w:i/>
          <w:iCs/>
          <w:color w:val="000000"/>
          <w:sz w:val="18"/>
          <w:szCs w:val="18"/>
          <w:lang w:eastAsia="ru-RU"/>
        </w:rPr>
      </w:pPr>
      <w:r w:rsidRPr="00A966EF">
        <w:rPr>
          <w:rFonts w:ascii="Times New Roman" w:hAnsi="Times New Roman" w:cs="Times New Roman"/>
          <w:color w:val="000000"/>
          <w:sz w:val="24"/>
          <w:szCs w:val="24"/>
          <w:lang w:eastAsia="ru-RU"/>
        </w:rPr>
        <w:t>8.3. Все приложения, упомянутые в тексте настоящего коллективного договора, являются неотъемлемой его частью. </w:t>
      </w:r>
    </w:p>
    <w:p w:rsidR="00A56F36" w:rsidRDefault="00A56F36" w:rsidP="001A0AFB">
      <w:pPr>
        <w:spacing w:after="0" w:line="240" w:lineRule="auto"/>
        <w:rPr>
          <w:rFonts w:ascii="Times New Roman" w:hAnsi="Times New Roman" w:cs="Times New Roman"/>
          <w:i/>
          <w:iCs/>
          <w:color w:val="000000"/>
          <w:sz w:val="18"/>
          <w:szCs w:val="18"/>
          <w:lang w:eastAsia="ru-RU"/>
        </w:rPr>
      </w:pPr>
    </w:p>
    <w:p w:rsidR="00A56F36" w:rsidRDefault="00A56F36" w:rsidP="001A0AFB">
      <w:pPr>
        <w:spacing w:after="0" w:line="240" w:lineRule="auto"/>
        <w:rPr>
          <w:rFonts w:ascii="Times New Roman" w:hAnsi="Times New Roman" w:cs="Times New Roman"/>
          <w:i/>
          <w:iCs/>
          <w:color w:val="000000"/>
          <w:sz w:val="18"/>
          <w:szCs w:val="18"/>
          <w:lang w:eastAsia="ru-RU"/>
        </w:rPr>
      </w:pPr>
    </w:p>
    <w:p w:rsidR="009503FF" w:rsidRDefault="009503FF" w:rsidP="001A0AFB">
      <w:pPr>
        <w:spacing w:after="0" w:line="240" w:lineRule="auto"/>
        <w:rPr>
          <w:rFonts w:ascii="Times New Roman" w:hAnsi="Times New Roman" w:cs="Times New Roman"/>
          <w:i/>
          <w:iCs/>
          <w:color w:val="000000"/>
          <w:sz w:val="24"/>
          <w:szCs w:val="24"/>
          <w:lang w:eastAsia="ru-RU"/>
        </w:rPr>
      </w:pPr>
      <w:r w:rsidRPr="00E12D09">
        <w:rPr>
          <w:rFonts w:ascii="Times New Roman" w:hAnsi="Times New Roman" w:cs="Times New Roman"/>
          <w:i/>
          <w:iCs/>
          <w:color w:val="000000"/>
          <w:sz w:val="24"/>
          <w:szCs w:val="24"/>
          <w:lang w:eastAsia="ru-RU"/>
        </w:rPr>
        <w:t>С коллективным договором ознакомлены:</w:t>
      </w:r>
    </w:p>
    <w:p w:rsidR="009503FF" w:rsidRPr="00E12D09" w:rsidRDefault="009503FF" w:rsidP="001A0AFB">
      <w:pPr>
        <w:spacing w:after="0" w:line="240" w:lineRule="auto"/>
        <w:rPr>
          <w:rFonts w:ascii="Times New Roman" w:hAnsi="Times New Roman" w:cs="Times New Roman"/>
          <w:i/>
          <w:iCs/>
          <w:color w:val="000000"/>
          <w:sz w:val="24"/>
          <w:szCs w:val="24"/>
          <w:lang w:eastAsia="ru-RU"/>
        </w:rPr>
      </w:pPr>
    </w:p>
    <w:p w:rsidR="009503FF" w:rsidRPr="00E4536F" w:rsidRDefault="009503FF" w:rsidP="001A0AF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A0AF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A0AF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4536F">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4536F">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A0AFB">
      <w:pPr>
        <w:spacing w:after="0" w:line="240" w:lineRule="auto"/>
        <w:rPr>
          <w:rFonts w:ascii="Times New Roman" w:hAnsi="Times New Roman" w:cs="Times New Roman"/>
          <w:color w:val="000000"/>
          <w:sz w:val="18"/>
          <w:szCs w:val="18"/>
          <w:lang w:eastAsia="ru-RU"/>
        </w:rPr>
      </w:pPr>
    </w:p>
    <w:p w:rsidR="009503FF" w:rsidRPr="00E4536F" w:rsidRDefault="009503FF" w:rsidP="00E4536F">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4536F">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A0AFB">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lastRenderedPageBreak/>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1C3C6E">
      <w:pPr>
        <w:spacing w:after="0" w:line="240" w:lineRule="auto"/>
        <w:rPr>
          <w:rFonts w:ascii="Times New Roman" w:hAnsi="Times New Roman" w:cs="Times New Roman"/>
          <w:color w:val="000000"/>
          <w:sz w:val="18"/>
          <w:szCs w:val="18"/>
          <w:lang w:eastAsia="ru-RU"/>
        </w:rPr>
      </w:pP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1C3C6E">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E12D09">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E12D09">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должность                                                                подпись                                                        расшифровка  подписи</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r w:rsidRPr="00E4536F">
        <w:rPr>
          <w:rFonts w:ascii="Times New Roman" w:hAnsi="Times New Roman" w:cs="Times New Roman"/>
          <w:color w:val="000000"/>
          <w:sz w:val="18"/>
          <w:szCs w:val="18"/>
          <w:lang w:eastAsia="ru-RU"/>
        </w:rPr>
        <w:t> </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color w:val="000000"/>
          <w:sz w:val="18"/>
          <w:szCs w:val="18"/>
          <w:lang w:eastAsia="ru-RU"/>
        </w:rPr>
        <w:t> </w:t>
      </w:r>
      <w:r w:rsidRPr="00E4536F">
        <w:rPr>
          <w:rFonts w:ascii="Times New Roman" w:hAnsi="Times New Roman" w:cs="Times New Roman"/>
          <w:i/>
          <w:iCs/>
          <w:color w:val="000000"/>
          <w:sz w:val="18"/>
          <w:szCs w:val="18"/>
          <w:lang w:eastAsia="ru-RU"/>
        </w:rPr>
        <w:t xml:space="preserve">         ___________________             _______________              _______________</w:t>
      </w:r>
      <w:r>
        <w:rPr>
          <w:rFonts w:ascii="Times New Roman" w:hAnsi="Times New Roman" w:cs="Times New Roman"/>
          <w:i/>
          <w:iCs/>
          <w:color w:val="000000"/>
          <w:sz w:val="18"/>
          <w:szCs w:val="18"/>
          <w:lang w:eastAsia="ru-RU"/>
        </w:rPr>
        <w:t xml:space="preserve">                         ____________________________________</w:t>
      </w:r>
    </w:p>
    <w:p w:rsidR="009503FF" w:rsidRPr="00E4536F" w:rsidRDefault="009503FF" w:rsidP="00CF74DB">
      <w:pPr>
        <w:spacing w:after="0" w:line="240" w:lineRule="auto"/>
        <w:rPr>
          <w:rFonts w:ascii="Times New Roman" w:hAnsi="Times New Roman" w:cs="Times New Roman"/>
          <w:i/>
          <w:iCs/>
          <w:color w:val="000000"/>
          <w:sz w:val="18"/>
          <w:szCs w:val="18"/>
          <w:lang w:eastAsia="ru-RU"/>
        </w:rPr>
      </w:pPr>
      <w:r w:rsidRPr="00E4536F">
        <w:rPr>
          <w:rFonts w:ascii="Times New Roman" w:hAnsi="Times New Roman" w:cs="Times New Roman"/>
          <w:i/>
          <w:iCs/>
          <w:color w:val="000000"/>
          <w:sz w:val="18"/>
          <w:szCs w:val="18"/>
          <w:lang w:eastAsia="ru-RU"/>
        </w:rPr>
        <w:t xml:space="preserve">       </w:t>
      </w:r>
      <w:r>
        <w:rPr>
          <w:rFonts w:ascii="Times New Roman" w:hAnsi="Times New Roman" w:cs="Times New Roman"/>
          <w:i/>
          <w:iCs/>
          <w:color w:val="000000"/>
          <w:sz w:val="18"/>
          <w:szCs w:val="18"/>
          <w:lang w:eastAsia="ru-RU"/>
        </w:rPr>
        <w:t xml:space="preserve">                 </w:t>
      </w:r>
      <w:r w:rsidRPr="00E4536F">
        <w:rPr>
          <w:rFonts w:ascii="Times New Roman" w:hAnsi="Times New Roman" w:cs="Times New Roman"/>
          <w:i/>
          <w:iCs/>
          <w:color w:val="000000"/>
          <w:sz w:val="18"/>
          <w:szCs w:val="18"/>
          <w:lang w:eastAsia="ru-RU"/>
        </w:rPr>
        <w:t xml:space="preserve">  должность                                                                подпись                                                        расшифровка  подписи</w:t>
      </w:r>
    </w:p>
    <w:p w:rsidR="009503FF" w:rsidRPr="00E4536F" w:rsidRDefault="009503FF" w:rsidP="00CF74DB">
      <w:pPr>
        <w:spacing w:after="0" w:line="240" w:lineRule="auto"/>
        <w:rPr>
          <w:rFonts w:ascii="Times New Roman" w:hAnsi="Times New Roman" w:cs="Times New Roman"/>
          <w:color w:val="000000"/>
          <w:sz w:val="18"/>
          <w:szCs w:val="18"/>
          <w:lang w:eastAsia="ru-RU"/>
        </w:rPr>
      </w:pPr>
    </w:p>
    <w:p w:rsidR="009503FF" w:rsidRPr="00E4536F" w:rsidRDefault="009503FF" w:rsidP="00CF74DB">
      <w:pPr>
        <w:rPr>
          <w:rFonts w:ascii="Times New Roman" w:hAnsi="Times New Roman" w:cs="Times New Roman"/>
          <w:sz w:val="18"/>
          <w:szCs w:val="18"/>
        </w:rPr>
      </w:pPr>
    </w:p>
    <w:p w:rsidR="009503FF" w:rsidRPr="00E4536F" w:rsidRDefault="009503FF">
      <w:pPr>
        <w:rPr>
          <w:rFonts w:ascii="Times New Roman" w:hAnsi="Times New Roman" w:cs="Times New Roman"/>
          <w:sz w:val="18"/>
          <w:szCs w:val="18"/>
        </w:rPr>
      </w:pPr>
    </w:p>
    <w:sectPr w:rsidR="009503FF" w:rsidRPr="00E4536F" w:rsidSect="003119C7">
      <w:pgSz w:w="11906" w:h="16838"/>
      <w:pgMar w:top="567" w:right="566" w:bottom="28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207"/>
    <w:multiLevelType w:val="multilevel"/>
    <w:tmpl w:val="7220D14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A767728"/>
    <w:multiLevelType w:val="hybridMultilevel"/>
    <w:tmpl w:val="1A82666C"/>
    <w:lvl w:ilvl="0" w:tplc="DC60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F0F10"/>
    <w:multiLevelType w:val="multilevel"/>
    <w:tmpl w:val="31FE539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4583B2A"/>
    <w:multiLevelType w:val="multilevel"/>
    <w:tmpl w:val="F912E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CD41F46"/>
    <w:multiLevelType w:val="hybridMultilevel"/>
    <w:tmpl w:val="FB4E73E8"/>
    <w:lvl w:ilvl="0" w:tplc="0419000D">
      <w:start w:val="1"/>
      <w:numFmt w:val="bullet"/>
      <w:lvlText w:val=""/>
      <w:lvlJc w:val="left"/>
      <w:pPr>
        <w:ind w:left="360" w:hanging="360"/>
      </w:pPr>
      <w:rPr>
        <w:rFonts w:ascii="Wingdings" w:hAnsi="Wingdings" w:cs="Wingdings"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21601A5C"/>
    <w:multiLevelType w:val="multilevel"/>
    <w:tmpl w:val="C756D26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7806801"/>
    <w:multiLevelType w:val="multilevel"/>
    <w:tmpl w:val="897CBB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39647501"/>
    <w:multiLevelType w:val="multilevel"/>
    <w:tmpl w:val="0908C41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3B59098F"/>
    <w:multiLevelType w:val="multilevel"/>
    <w:tmpl w:val="D05E4CE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3C317460"/>
    <w:multiLevelType w:val="hybridMultilevel"/>
    <w:tmpl w:val="AD40F548"/>
    <w:lvl w:ilvl="0" w:tplc="04190001">
      <w:start w:val="1"/>
      <w:numFmt w:val="bullet"/>
      <w:lvlText w:val=""/>
      <w:lvlJc w:val="left"/>
      <w:pPr>
        <w:ind w:left="1000" w:hanging="360"/>
      </w:pPr>
      <w:rPr>
        <w:rFonts w:ascii="Symbol" w:hAnsi="Symbol" w:cs="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cs="Wingdings" w:hint="default"/>
      </w:rPr>
    </w:lvl>
    <w:lvl w:ilvl="3" w:tplc="04190001">
      <w:start w:val="1"/>
      <w:numFmt w:val="bullet"/>
      <w:lvlText w:val=""/>
      <w:lvlJc w:val="left"/>
      <w:pPr>
        <w:ind w:left="3160" w:hanging="360"/>
      </w:pPr>
      <w:rPr>
        <w:rFonts w:ascii="Symbol" w:hAnsi="Symbol" w:cs="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cs="Wingdings" w:hint="default"/>
      </w:rPr>
    </w:lvl>
    <w:lvl w:ilvl="6" w:tplc="04190001">
      <w:start w:val="1"/>
      <w:numFmt w:val="bullet"/>
      <w:lvlText w:val=""/>
      <w:lvlJc w:val="left"/>
      <w:pPr>
        <w:ind w:left="5320" w:hanging="360"/>
      </w:pPr>
      <w:rPr>
        <w:rFonts w:ascii="Symbol" w:hAnsi="Symbol" w:cs="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cs="Wingdings" w:hint="default"/>
      </w:rPr>
    </w:lvl>
  </w:abstractNum>
  <w:abstractNum w:abstractNumId="10">
    <w:nsid w:val="4276584F"/>
    <w:multiLevelType w:val="multilevel"/>
    <w:tmpl w:val="0DE8BB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441512B7"/>
    <w:multiLevelType w:val="multilevel"/>
    <w:tmpl w:val="33EAF8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52973D1"/>
    <w:multiLevelType w:val="multilevel"/>
    <w:tmpl w:val="B4141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DE76A26"/>
    <w:multiLevelType w:val="multilevel"/>
    <w:tmpl w:val="14C8B9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556F4D54"/>
    <w:multiLevelType w:val="hybridMultilevel"/>
    <w:tmpl w:val="C04012CC"/>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558F1845"/>
    <w:multiLevelType w:val="multilevel"/>
    <w:tmpl w:val="98FEDE5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562803EA"/>
    <w:multiLevelType w:val="hybridMultilevel"/>
    <w:tmpl w:val="34CCE4F0"/>
    <w:lvl w:ilvl="0" w:tplc="0419000D">
      <w:start w:val="1"/>
      <w:numFmt w:val="bullet"/>
      <w:lvlText w:val=""/>
      <w:lvlJc w:val="left"/>
      <w:pPr>
        <w:ind w:left="1140" w:hanging="360"/>
      </w:pPr>
      <w:rPr>
        <w:rFonts w:ascii="Wingdings" w:hAnsi="Wingdings" w:cs="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7">
    <w:nsid w:val="58EA4773"/>
    <w:multiLevelType w:val="multilevel"/>
    <w:tmpl w:val="6FAEC1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60753F77"/>
    <w:multiLevelType w:val="hybridMultilevel"/>
    <w:tmpl w:val="F9BC4C84"/>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61BE7E9B"/>
    <w:multiLevelType w:val="multilevel"/>
    <w:tmpl w:val="C2DE6208"/>
    <w:lvl w:ilvl="0">
      <w:start w:val="1"/>
      <w:numFmt w:val="bullet"/>
      <w:lvlText w:val=""/>
      <w:lvlJc w:val="left"/>
      <w:pPr>
        <w:tabs>
          <w:tab w:val="num" w:pos="720"/>
        </w:tabs>
        <w:ind w:left="720" w:hanging="360"/>
      </w:pPr>
      <w:rPr>
        <w:rFonts w:ascii="Wingdings" w:hAnsi="Wingdings" w:cs="Wingdings" w:hint="default"/>
        <w:sz w:val="20"/>
        <w:szCs w:val="20"/>
      </w:rPr>
    </w:lvl>
    <w:lvl w:ilvl="1">
      <w:numFmt w:val="bullet"/>
      <w:lvlText w:val="·"/>
      <w:lvlJc w:val="left"/>
      <w:pPr>
        <w:ind w:left="1700" w:hanging="620"/>
      </w:pPr>
      <w:rPr>
        <w:rFonts w:ascii="Times New Roman" w:eastAsia="Times New Roman" w:hAnsi="Times New Roman"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75E5512"/>
    <w:multiLevelType w:val="multilevel"/>
    <w:tmpl w:val="AC9C475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692E4ECA"/>
    <w:multiLevelType w:val="multilevel"/>
    <w:tmpl w:val="5D12F5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6BDD46CF"/>
    <w:multiLevelType w:val="multilevel"/>
    <w:tmpl w:val="5990550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746A59DE"/>
    <w:multiLevelType w:val="multilevel"/>
    <w:tmpl w:val="D646E01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781A4CDB"/>
    <w:multiLevelType w:val="multilevel"/>
    <w:tmpl w:val="4006B7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nsid w:val="7E1779D9"/>
    <w:multiLevelType w:val="multilevel"/>
    <w:tmpl w:val="A36CE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6">
    <w:nsid w:val="7FA06905"/>
    <w:multiLevelType w:val="multilevel"/>
    <w:tmpl w:val="763C36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5"/>
  </w:num>
  <w:num w:numId="2">
    <w:abstractNumId w:val="24"/>
  </w:num>
  <w:num w:numId="3">
    <w:abstractNumId w:val="17"/>
  </w:num>
  <w:num w:numId="4">
    <w:abstractNumId w:val="26"/>
  </w:num>
  <w:num w:numId="5">
    <w:abstractNumId w:val="10"/>
  </w:num>
  <w:num w:numId="6">
    <w:abstractNumId w:val="11"/>
  </w:num>
  <w:num w:numId="7">
    <w:abstractNumId w:val="0"/>
  </w:num>
  <w:num w:numId="8">
    <w:abstractNumId w:val="12"/>
  </w:num>
  <w:num w:numId="9">
    <w:abstractNumId w:val="6"/>
  </w:num>
  <w:num w:numId="10">
    <w:abstractNumId w:val="21"/>
  </w:num>
  <w:num w:numId="11">
    <w:abstractNumId w:val="3"/>
  </w:num>
  <w:num w:numId="12">
    <w:abstractNumId w:val="13"/>
  </w:num>
  <w:num w:numId="13">
    <w:abstractNumId w:val="9"/>
  </w:num>
  <w:num w:numId="14">
    <w:abstractNumId w:val="16"/>
  </w:num>
  <w:num w:numId="15">
    <w:abstractNumId w:val="19"/>
  </w:num>
  <w:num w:numId="16">
    <w:abstractNumId w:val="8"/>
  </w:num>
  <w:num w:numId="17">
    <w:abstractNumId w:val="7"/>
  </w:num>
  <w:num w:numId="18">
    <w:abstractNumId w:val="14"/>
  </w:num>
  <w:num w:numId="19">
    <w:abstractNumId w:val="25"/>
  </w:num>
  <w:num w:numId="20">
    <w:abstractNumId w:val="23"/>
  </w:num>
  <w:num w:numId="21">
    <w:abstractNumId w:val="22"/>
  </w:num>
  <w:num w:numId="22">
    <w:abstractNumId w:val="5"/>
  </w:num>
  <w:num w:numId="23">
    <w:abstractNumId w:val="18"/>
  </w:num>
  <w:num w:numId="24">
    <w:abstractNumId w:val="4"/>
  </w:num>
  <w:num w:numId="25">
    <w:abstractNumId w:val="2"/>
  </w:num>
  <w:num w:numId="26">
    <w:abstractNumId w:val="2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rsids>
    <w:rsidRoot w:val="001A0AFB"/>
    <w:rsid w:val="00076DF1"/>
    <w:rsid w:val="00150F4E"/>
    <w:rsid w:val="00167193"/>
    <w:rsid w:val="001A0AFB"/>
    <w:rsid w:val="001C3C6E"/>
    <w:rsid w:val="00202681"/>
    <w:rsid w:val="00247B63"/>
    <w:rsid w:val="002A219F"/>
    <w:rsid w:val="002D0A90"/>
    <w:rsid w:val="00306E5B"/>
    <w:rsid w:val="003119C7"/>
    <w:rsid w:val="00350753"/>
    <w:rsid w:val="003941D1"/>
    <w:rsid w:val="003E032B"/>
    <w:rsid w:val="00436E67"/>
    <w:rsid w:val="00457219"/>
    <w:rsid w:val="00473CE4"/>
    <w:rsid w:val="004D2AE6"/>
    <w:rsid w:val="004F0767"/>
    <w:rsid w:val="00532338"/>
    <w:rsid w:val="00564DB4"/>
    <w:rsid w:val="00566DBE"/>
    <w:rsid w:val="005717EE"/>
    <w:rsid w:val="00573F8F"/>
    <w:rsid w:val="005A27A3"/>
    <w:rsid w:val="00640AD1"/>
    <w:rsid w:val="00642D48"/>
    <w:rsid w:val="00651351"/>
    <w:rsid w:val="00694FEB"/>
    <w:rsid w:val="006A741F"/>
    <w:rsid w:val="006D3154"/>
    <w:rsid w:val="006F401E"/>
    <w:rsid w:val="00721F58"/>
    <w:rsid w:val="007C19F8"/>
    <w:rsid w:val="007E32D7"/>
    <w:rsid w:val="00850FBF"/>
    <w:rsid w:val="00865DE8"/>
    <w:rsid w:val="00904F2F"/>
    <w:rsid w:val="009503FF"/>
    <w:rsid w:val="009527DB"/>
    <w:rsid w:val="009E22B4"/>
    <w:rsid w:val="00A4082B"/>
    <w:rsid w:val="00A56F36"/>
    <w:rsid w:val="00A700A9"/>
    <w:rsid w:val="00A966EF"/>
    <w:rsid w:val="00AE2ABC"/>
    <w:rsid w:val="00AE2F72"/>
    <w:rsid w:val="00B42160"/>
    <w:rsid w:val="00B85405"/>
    <w:rsid w:val="00BC7C77"/>
    <w:rsid w:val="00C35E84"/>
    <w:rsid w:val="00CC4878"/>
    <w:rsid w:val="00CF74DB"/>
    <w:rsid w:val="00D153A5"/>
    <w:rsid w:val="00D26B0D"/>
    <w:rsid w:val="00D6382C"/>
    <w:rsid w:val="00DB574E"/>
    <w:rsid w:val="00E100B3"/>
    <w:rsid w:val="00E12D09"/>
    <w:rsid w:val="00E4536F"/>
    <w:rsid w:val="00EA6480"/>
    <w:rsid w:val="00EE3EF4"/>
    <w:rsid w:val="00EE4D14"/>
    <w:rsid w:val="00EF50DD"/>
    <w:rsid w:val="00F45FE0"/>
    <w:rsid w:val="00F70B41"/>
    <w:rsid w:val="00FA3019"/>
    <w:rsid w:val="00FB70A0"/>
    <w:rsid w:val="00FD24A2"/>
    <w:rsid w:val="00FD550D"/>
    <w:rsid w:val="00FE2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4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0AFB"/>
  </w:style>
  <w:style w:type="character" w:customStyle="1" w:styleId="blk">
    <w:name w:val="blk"/>
    <w:basedOn w:val="a0"/>
    <w:rsid w:val="00A56F36"/>
  </w:style>
  <w:style w:type="character" w:styleId="a3">
    <w:name w:val="Hyperlink"/>
    <w:basedOn w:val="a0"/>
    <w:uiPriority w:val="99"/>
    <w:semiHidden/>
    <w:unhideWhenUsed/>
    <w:rsid w:val="00A56F36"/>
    <w:rPr>
      <w:color w:val="0000FF"/>
      <w:u w:val="single"/>
    </w:rPr>
  </w:style>
</w:styles>
</file>

<file path=word/webSettings.xml><?xml version="1.0" encoding="utf-8"?>
<w:webSettings xmlns:r="http://schemas.openxmlformats.org/officeDocument/2006/relationships" xmlns:w="http://schemas.openxmlformats.org/wordprocessingml/2006/main">
  <w:divs>
    <w:div w:id="236480096">
      <w:bodyDiv w:val="1"/>
      <w:marLeft w:val="0"/>
      <w:marRight w:val="0"/>
      <w:marTop w:val="0"/>
      <w:marBottom w:val="0"/>
      <w:divBdr>
        <w:top w:val="none" w:sz="0" w:space="0" w:color="auto"/>
        <w:left w:val="none" w:sz="0" w:space="0" w:color="auto"/>
        <w:bottom w:val="none" w:sz="0" w:space="0" w:color="auto"/>
        <w:right w:val="none" w:sz="0" w:space="0" w:color="auto"/>
      </w:divBdr>
      <w:divsChild>
        <w:div w:id="1610814483">
          <w:marLeft w:val="0"/>
          <w:marRight w:val="0"/>
          <w:marTop w:val="120"/>
          <w:marBottom w:val="0"/>
          <w:divBdr>
            <w:top w:val="none" w:sz="0" w:space="0" w:color="auto"/>
            <w:left w:val="none" w:sz="0" w:space="0" w:color="auto"/>
            <w:bottom w:val="none" w:sz="0" w:space="0" w:color="auto"/>
            <w:right w:val="none" w:sz="0" w:space="0" w:color="auto"/>
          </w:divBdr>
        </w:div>
        <w:div w:id="676615032">
          <w:marLeft w:val="0"/>
          <w:marRight w:val="0"/>
          <w:marTop w:val="120"/>
          <w:marBottom w:val="0"/>
          <w:divBdr>
            <w:top w:val="none" w:sz="0" w:space="0" w:color="auto"/>
            <w:left w:val="none" w:sz="0" w:space="0" w:color="auto"/>
            <w:bottom w:val="none" w:sz="0" w:space="0" w:color="auto"/>
            <w:right w:val="none" w:sz="0" w:space="0" w:color="auto"/>
          </w:divBdr>
        </w:div>
        <w:div w:id="1390568213">
          <w:marLeft w:val="0"/>
          <w:marRight w:val="0"/>
          <w:marTop w:val="120"/>
          <w:marBottom w:val="0"/>
          <w:divBdr>
            <w:top w:val="none" w:sz="0" w:space="0" w:color="auto"/>
            <w:left w:val="none" w:sz="0" w:space="0" w:color="auto"/>
            <w:bottom w:val="none" w:sz="0" w:space="0" w:color="auto"/>
            <w:right w:val="none" w:sz="0" w:space="0" w:color="auto"/>
          </w:divBdr>
        </w:div>
        <w:div w:id="814951236">
          <w:marLeft w:val="0"/>
          <w:marRight w:val="0"/>
          <w:marTop w:val="120"/>
          <w:marBottom w:val="0"/>
          <w:divBdr>
            <w:top w:val="none" w:sz="0" w:space="0" w:color="auto"/>
            <w:left w:val="none" w:sz="0" w:space="0" w:color="auto"/>
            <w:bottom w:val="none" w:sz="0" w:space="0" w:color="auto"/>
            <w:right w:val="none" w:sz="0" w:space="0" w:color="auto"/>
          </w:divBdr>
        </w:div>
        <w:div w:id="1602450249">
          <w:marLeft w:val="0"/>
          <w:marRight w:val="0"/>
          <w:marTop w:val="120"/>
          <w:marBottom w:val="0"/>
          <w:divBdr>
            <w:top w:val="none" w:sz="0" w:space="0" w:color="auto"/>
            <w:left w:val="none" w:sz="0" w:space="0" w:color="auto"/>
            <w:bottom w:val="none" w:sz="0" w:space="0" w:color="auto"/>
            <w:right w:val="none" w:sz="0" w:space="0" w:color="auto"/>
          </w:divBdr>
        </w:div>
        <w:div w:id="1435982338">
          <w:marLeft w:val="0"/>
          <w:marRight w:val="0"/>
          <w:marTop w:val="120"/>
          <w:marBottom w:val="0"/>
          <w:divBdr>
            <w:top w:val="none" w:sz="0" w:space="0" w:color="auto"/>
            <w:left w:val="none" w:sz="0" w:space="0" w:color="auto"/>
            <w:bottom w:val="none" w:sz="0" w:space="0" w:color="auto"/>
            <w:right w:val="none" w:sz="0" w:space="0" w:color="auto"/>
          </w:divBdr>
        </w:div>
        <w:div w:id="300580203">
          <w:marLeft w:val="0"/>
          <w:marRight w:val="0"/>
          <w:marTop w:val="120"/>
          <w:marBottom w:val="0"/>
          <w:divBdr>
            <w:top w:val="none" w:sz="0" w:space="0" w:color="auto"/>
            <w:left w:val="none" w:sz="0" w:space="0" w:color="auto"/>
            <w:bottom w:val="none" w:sz="0" w:space="0" w:color="auto"/>
            <w:right w:val="none" w:sz="0" w:space="0" w:color="auto"/>
          </w:divBdr>
        </w:div>
      </w:divsChild>
    </w:div>
    <w:div w:id="793645009">
      <w:marLeft w:val="0"/>
      <w:marRight w:val="0"/>
      <w:marTop w:val="0"/>
      <w:marBottom w:val="0"/>
      <w:divBdr>
        <w:top w:val="none" w:sz="0" w:space="0" w:color="auto"/>
        <w:left w:val="none" w:sz="0" w:space="0" w:color="auto"/>
        <w:bottom w:val="none" w:sz="0" w:space="0" w:color="auto"/>
        <w:right w:val="none" w:sz="0" w:space="0" w:color="auto"/>
      </w:divBdr>
      <w:divsChild>
        <w:div w:id="793644982">
          <w:marLeft w:val="0"/>
          <w:marRight w:val="0"/>
          <w:marTop w:val="0"/>
          <w:marBottom w:val="0"/>
          <w:divBdr>
            <w:top w:val="none" w:sz="0" w:space="0" w:color="auto"/>
            <w:left w:val="none" w:sz="0" w:space="0" w:color="auto"/>
            <w:bottom w:val="none" w:sz="0" w:space="0" w:color="auto"/>
            <w:right w:val="none" w:sz="0" w:space="0" w:color="auto"/>
          </w:divBdr>
        </w:div>
        <w:div w:id="793644983">
          <w:marLeft w:val="0"/>
          <w:marRight w:val="0"/>
          <w:marTop w:val="0"/>
          <w:marBottom w:val="0"/>
          <w:divBdr>
            <w:top w:val="none" w:sz="0" w:space="0" w:color="auto"/>
            <w:left w:val="none" w:sz="0" w:space="0" w:color="auto"/>
            <w:bottom w:val="none" w:sz="0" w:space="0" w:color="auto"/>
            <w:right w:val="none" w:sz="0" w:space="0" w:color="auto"/>
          </w:divBdr>
        </w:div>
        <w:div w:id="793644984">
          <w:marLeft w:val="0"/>
          <w:marRight w:val="0"/>
          <w:marTop w:val="0"/>
          <w:marBottom w:val="0"/>
          <w:divBdr>
            <w:top w:val="none" w:sz="0" w:space="0" w:color="auto"/>
            <w:left w:val="none" w:sz="0" w:space="0" w:color="auto"/>
            <w:bottom w:val="none" w:sz="0" w:space="0" w:color="auto"/>
            <w:right w:val="none" w:sz="0" w:space="0" w:color="auto"/>
          </w:divBdr>
        </w:div>
        <w:div w:id="793644985">
          <w:marLeft w:val="0"/>
          <w:marRight w:val="0"/>
          <w:marTop w:val="0"/>
          <w:marBottom w:val="0"/>
          <w:divBdr>
            <w:top w:val="none" w:sz="0" w:space="0" w:color="auto"/>
            <w:left w:val="none" w:sz="0" w:space="0" w:color="auto"/>
            <w:bottom w:val="none" w:sz="0" w:space="0" w:color="auto"/>
            <w:right w:val="none" w:sz="0" w:space="0" w:color="auto"/>
          </w:divBdr>
        </w:div>
        <w:div w:id="793644986">
          <w:marLeft w:val="780"/>
          <w:marRight w:val="0"/>
          <w:marTop w:val="0"/>
          <w:marBottom w:val="0"/>
          <w:divBdr>
            <w:top w:val="none" w:sz="0" w:space="0" w:color="auto"/>
            <w:left w:val="none" w:sz="0" w:space="0" w:color="auto"/>
            <w:bottom w:val="none" w:sz="0" w:space="0" w:color="auto"/>
            <w:right w:val="none" w:sz="0" w:space="0" w:color="auto"/>
          </w:divBdr>
        </w:div>
        <w:div w:id="793644987">
          <w:marLeft w:val="0"/>
          <w:marRight w:val="-707"/>
          <w:marTop w:val="0"/>
          <w:marBottom w:val="0"/>
          <w:divBdr>
            <w:top w:val="none" w:sz="0" w:space="0" w:color="auto"/>
            <w:left w:val="none" w:sz="0" w:space="0" w:color="auto"/>
            <w:bottom w:val="none" w:sz="0" w:space="0" w:color="auto"/>
            <w:right w:val="none" w:sz="0" w:space="0" w:color="auto"/>
          </w:divBdr>
        </w:div>
        <w:div w:id="793644988">
          <w:marLeft w:val="0"/>
          <w:marRight w:val="0"/>
          <w:marTop w:val="0"/>
          <w:marBottom w:val="0"/>
          <w:divBdr>
            <w:top w:val="none" w:sz="0" w:space="0" w:color="auto"/>
            <w:left w:val="none" w:sz="0" w:space="0" w:color="auto"/>
            <w:bottom w:val="none" w:sz="0" w:space="0" w:color="auto"/>
            <w:right w:val="none" w:sz="0" w:space="0" w:color="auto"/>
          </w:divBdr>
        </w:div>
        <w:div w:id="793644989">
          <w:marLeft w:val="0"/>
          <w:marRight w:val="0"/>
          <w:marTop w:val="0"/>
          <w:marBottom w:val="0"/>
          <w:divBdr>
            <w:top w:val="none" w:sz="0" w:space="0" w:color="auto"/>
            <w:left w:val="none" w:sz="0" w:space="0" w:color="auto"/>
            <w:bottom w:val="none" w:sz="0" w:space="0" w:color="auto"/>
            <w:right w:val="none" w:sz="0" w:space="0" w:color="auto"/>
          </w:divBdr>
        </w:div>
        <w:div w:id="793644990">
          <w:marLeft w:val="0"/>
          <w:marRight w:val="0"/>
          <w:marTop w:val="0"/>
          <w:marBottom w:val="0"/>
          <w:divBdr>
            <w:top w:val="none" w:sz="0" w:space="0" w:color="auto"/>
            <w:left w:val="none" w:sz="0" w:space="0" w:color="auto"/>
            <w:bottom w:val="none" w:sz="0" w:space="0" w:color="auto"/>
            <w:right w:val="none" w:sz="0" w:space="0" w:color="auto"/>
          </w:divBdr>
        </w:div>
        <w:div w:id="793644991">
          <w:marLeft w:val="0"/>
          <w:marRight w:val="-991"/>
          <w:marTop w:val="0"/>
          <w:marBottom w:val="0"/>
          <w:divBdr>
            <w:top w:val="none" w:sz="0" w:space="0" w:color="auto"/>
            <w:left w:val="none" w:sz="0" w:space="0" w:color="auto"/>
            <w:bottom w:val="none" w:sz="0" w:space="0" w:color="auto"/>
            <w:right w:val="none" w:sz="0" w:space="0" w:color="auto"/>
          </w:divBdr>
        </w:div>
        <w:div w:id="793644992">
          <w:marLeft w:val="0"/>
          <w:marRight w:val="0"/>
          <w:marTop w:val="0"/>
          <w:marBottom w:val="0"/>
          <w:divBdr>
            <w:top w:val="none" w:sz="0" w:space="0" w:color="auto"/>
            <w:left w:val="none" w:sz="0" w:space="0" w:color="auto"/>
            <w:bottom w:val="none" w:sz="0" w:space="0" w:color="auto"/>
            <w:right w:val="none" w:sz="0" w:space="0" w:color="auto"/>
          </w:divBdr>
        </w:div>
        <w:div w:id="793644993">
          <w:marLeft w:val="780"/>
          <w:marRight w:val="0"/>
          <w:marTop w:val="0"/>
          <w:marBottom w:val="0"/>
          <w:divBdr>
            <w:top w:val="none" w:sz="0" w:space="0" w:color="auto"/>
            <w:left w:val="none" w:sz="0" w:space="0" w:color="auto"/>
            <w:bottom w:val="none" w:sz="0" w:space="0" w:color="auto"/>
            <w:right w:val="none" w:sz="0" w:space="0" w:color="auto"/>
          </w:divBdr>
        </w:div>
        <w:div w:id="793644994">
          <w:marLeft w:val="0"/>
          <w:marRight w:val="0"/>
          <w:marTop w:val="0"/>
          <w:marBottom w:val="0"/>
          <w:divBdr>
            <w:top w:val="none" w:sz="0" w:space="0" w:color="auto"/>
            <w:left w:val="none" w:sz="0" w:space="0" w:color="auto"/>
            <w:bottom w:val="none" w:sz="0" w:space="0" w:color="auto"/>
            <w:right w:val="none" w:sz="0" w:space="0" w:color="auto"/>
          </w:divBdr>
        </w:div>
        <w:div w:id="793644995">
          <w:marLeft w:val="780"/>
          <w:marRight w:val="0"/>
          <w:marTop w:val="0"/>
          <w:marBottom w:val="0"/>
          <w:divBdr>
            <w:top w:val="none" w:sz="0" w:space="0" w:color="auto"/>
            <w:left w:val="none" w:sz="0" w:space="0" w:color="auto"/>
            <w:bottom w:val="none" w:sz="0" w:space="0" w:color="auto"/>
            <w:right w:val="none" w:sz="0" w:space="0" w:color="auto"/>
          </w:divBdr>
        </w:div>
        <w:div w:id="793644996">
          <w:marLeft w:val="0"/>
          <w:marRight w:val="0"/>
          <w:marTop w:val="0"/>
          <w:marBottom w:val="0"/>
          <w:divBdr>
            <w:top w:val="none" w:sz="0" w:space="0" w:color="auto"/>
            <w:left w:val="none" w:sz="0" w:space="0" w:color="auto"/>
            <w:bottom w:val="none" w:sz="0" w:space="0" w:color="auto"/>
            <w:right w:val="none" w:sz="0" w:space="0" w:color="auto"/>
          </w:divBdr>
        </w:div>
        <w:div w:id="793644997">
          <w:marLeft w:val="0"/>
          <w:marRight w:val="0"/>
          <w:marTop w:val="0"/>
          <w:marBottom w:val="0"/>
          <w:divBdr>
            <w:top w:val="none" w:sz="0" w:space="0" w:color="auto"/>
            <w:left w:val="none" w:sz="0" w:space="0" w:color="auto"/>
            <w:bottom w:val="none" w:sz="0" w:space="0" w:color="auto"/>
            <w:right w:val="none" w:sz="0" w:space="0" w:color="auto"/>
          </w:divBdr>
        </w:div>
        <w:div w:id="793644998">
          <w:marLeft w:val="780"/>
          <w:marRight w:val="0"/>
          <w:marTop w:val="0"/>
          <w:marBottom w:val="0"/>
          <w:divBdr>
            <w:top w:val="none" w:sz="0" w:space="0" w:color="auto"/>
            <w:left w:val="none" w:sz="0" w:space="0" w:color="auto"/>
            <w:bottom w:val="none" w:sz="0" w:space="0" w:color="auto"/>
            <w:right w:val="none" w:sz="0" w:space="0" w:color="auto"/>
          </w:divBdr>
        </w:div>
        <w:div w:id="793644999">
          <w:marLeft w:val="0"/>
          <w:marRight w:val="0"/>
          <w:marTop w:val="0"/>
          <w:marBottom w:val="0"/>
          <w:divBdr>
            <w:top w:val="none" w:sz="0" w:space="0" w:color="auto"/>
            <w:left w:val="none" w:sz="0" w:space="0" w:color="auto"/>
            <w:bottom w:val="none" w:sz="0" w:space="0" w:color="auto"/>
            <w:right w:val="none" w:sz="0" w:space="0" w:color="auto"/>
          </w:divBdr>
        </w:div>
        <w:div w:id="793645000">
          <w:marLeft w:val="0"/>
          <w:marRight w:val="0"/>
          <w:marTop w:val="0"/>
          <w:marBottom w:val="0"/>
          <w:divBdr>
            <w:top w:val="none" w:sz="0" w:space="0" w:color="auto"/>
            <w:left w:val="none" w:sz="0" w:space="0" w:color="auto"/>
            <w:bottom w:val="none" w:sz="0" w:space="0" w:color="auto"/>
            <w:right w:val="none" w:sz="0" w:space="0" w:color="auto"/>
          </w:divBdr>
        </w:div>
        <w:div w:id="793645001">
          <w:marLeft w:val="0"/>
          <w:marRight w:val="0"/>
          <w:marTop w:val="0"/>
          <w:marBottom w:val="0"/>
          <w:divBdr>
            <w:top w:val="none" w:sz="0" w:space="0" w:color="auto"/>
            <w:left w:val="none" w:sz="0" w:space="0" w:color="auto"/>
            <w:bottom w:val="none" w:sz="0" w:space="0" w:color="auto"/>
            <w:right w:val="none" w:sz="0" w:space="0" w:color="auto"/>
          </w:divBdr>
        </w:div>
        <w:div w:id="793645002">
          <w:marLeft w:val="0"/>
          <w:marRight w:val="-707"/>
          <w:marTop w:val="0"/>
          <w:marBottom w:val="0"/>
          <w:divBdr>
            <w:top w:val="none" w:sz="0" w:space="0" w:color="auto"/>
            <w:left w:val="none" w:sz="0" w:space="0" w:color="auto"/>
            <w:bottom w:val="none" w:sz="0" w:space="0" w:color="auto"/>
            <w:right w:val="none" w:sz="0" w:space="0" w:color="auto"/>
          </w:divBdr>
        </w:div>
        <w:div w:id="793645003">
          <w:marLeft w:val="0"/>
          <w:marRight w:val="0"/>
          <w:marTop w:val="0"/>
          <w:marBottom w:val="0"/>
          <w:divBdr>
            <w:top w:val="none" w:sz="0" w:space="0" w:color="auto"/>
            <w:left w:val="none" w:sz="0" w:space="0" w:color="auto"/>
            <w:bottom w:val="none" w:sz="0" w:space="0" w:color="auto"/>
            <w:right w:val="none" w:sz="0" w:space="0" w:color="auto"/>
          </w:divBdr>
        </w:div>
        <w:div w:id="793645004">
          <w:marLeft w:val="0"/>
          <w:marRight w:val="0"/>
          <w:marTop w:val="0"/>
          <w:marBottom w:val="0"/>
          <w:divBdr>
            <w:top w:val="none" w:sz="0" w:space="0" w:color="auto"/>
            <w:left w:val="none" w:sz="0" w:space="0" w:color="auto"/>
            <w:bottom w:val="none" w:sz="0" w:space="0" w:color="auto"/>
            <w:right w:val="none" w:sz="0" w:space="0" w:color="auto"/>
          </w:divBdr>
        </w:div>
        <w:div w:id="793645005">
          <w:marLeft w:val="0"/>
          <w:marRight w:val="0"/>
          <w:marTop w:val="0"/>
          <w:marBottom w:val="0"/>
          <w:divBdr>
            <w:top w:val="none" w:sz="0" w:space="0" w:color="auto"/>
            <w:left w:val="none" w:sz="0" w:space="0" w:color="auto"/>
            <w:bottom w:val="none" w:sz="0" w:space="0" w:color="auto"/>
            <w:right w:val="none" w:sz="0" w:space="0" w:color="auto"/>
          </w:divBdr>
        </w:div>
        <w:div w:id="793645006">
          <w:marLeft w:val="0"/>
          <w:marRight w:val="0"/>
          <w:marTop w:val="0"/>
          <w:marBottom w:val="0"/>
          <w:divBdr>
            <w:top w:val="none" w:sz="0" w:space="0" w:color="auto"/>
            <w:left w:val="none" w:sz="0" w:space="0" w:color="auto"/>
            <w:bottom w:val="none" w:sz="0" w:space="0" w:color="auto"/>
            <w:right w:val="none" w:sz="0" w:space="0" w:color="auto"/>
          </w:divBdr>
        </w:div>
        <w:div w:id="793645007">
          <w:marLeft w:val="0"/>
          <w:marRight w:val="0"/>
          <w:marTop w:val="0"/>
          <w:marBottom w:val="0"/>
          <w:divBdr>
            <w:top w:val="none" w:sz="0" w:space="0" w:color="auto"/>
            <w:left w:val="none" w:sz="0" w:space="0" w:color="auto"/>
            <w:bottom w:val="none" w:sz="0" w:space="0" w:color="auto"/>
            <w:right w:val="none" w:sz="0" w:space="0" w:color="auto"/>
          </w:divBdr>
        </w:div>
        <w:div w:id="793645008">
          <w:marLeft w:val="0"/>
          <w:marRight w:val="0"/>
          <w:marTop w:val="0"/>
          <w:marBottom w:val="0"/>
          <w:divBdr>
            <w:top w:val="none" w:sz="0" w:space="0" w:color="auto"/>
            <w:left w:val="none" w:sz="0" w:space="0" w:color="auto"/>
            <w:bottom w:val="none" w:sz="0" w:space="0" w:color="auto"/>
            <w:right w:val="none" w:sz="0" w:space="0" w:color="auto"/>
          </w:divBdr>
        </w:div>
        <w:div w:id="793645010">
          <w:marLeft w:val="360"/>
          <w:marRight w:val="0"/>
          <w:marTop w:val="0"/>
          <w:marBottom w:val="0"/>
          <w:divBdr>
            <w:top w:val="none" w:sz="0" w:space="0" w:color="auto"/>
            <w:left w:val="none" w:sz="0" w:space="0" w:color="auto"/>
            <w:bottom w:val="none" w:sz="0" w:space="0" w:color="auto"/>
            <w:right w:val="none" w:sz="0" w:space="0" w:color="auto"/>
          </w:divBdr>
        </w:div>
        <w:div w:id="793645011">
          <w:marLeft w:val="0"/>
          <w:marRight w:val="0"/>
          <w:marTop w:val="0"/>
          <w:marBottom w:val="0"/>
          <w:divBdr>
            <w:top w:val="none" w:sz="0" w:space="0" w:color="auto"/>
            <w:left w:val="none" w:sz="0" w:space="0" w:color="auto"/>
            <w:bottom w:val="none" w:sz="0" w:space="0" w:color="auto"/>
            <w:right w:val="none" w:sz="0" w:space="0" w:color="auto"/>
          </w:divBdr>
        </w:div>
        <w:div w:id="793645012">
          <w:marLeft w:val="0"/>
          <w:marRight w:val="0"/>
          <w:marTop w:val="0"/>
          <w:marBottom w:val="0"/>
          <w:divBdr>
            <w:top w:val="none" w:sz="0" w:space="0" w:color="auto"/>
            <w:left w:val="none" w:sz="0" w:space="0" w:color="auto"/>
            <w:bottom w:val="none" w:sz="0" w:space="0" w:color="auto"/>
            <w:right w:val="none" w:sz="0" w:space="0" w:color="auto"/>
          </w:divBdr>
        </w:div>
        <w:div w:id="793645013">
          <w:marLeft w:val="0"/>
          <w:marRight w:val="0"/>
          <w:marTop w:val="0"/>
          <w:marBottom w:val="0"/>
          <w:divBdr>
            <w:top w:val="none" w:sz="0" w:space="0" w:color="auto"/>
            <w:left w:val="none" w:sz="0" w:space="0" w:color="auto"/>
            <w:bottom w:val="none" w:sz="0" w:space="0" w:color="auto"/>
            <w:right w:val="none" w:sz="0" w:space="0" w:color="auto"/>
          </w:divBdr>
        </w:div>
        <w:div w:id="793645014">
          <w:marLeft w:val="780"/>
          <w:marRight w:val="0"/>
          <w:marTop w:val="0"/>
          <w:marBottom w:val="0"/>
          <w:divBdr>
            <w:top w:val="none" w:sz="0" w:space="0" w:color="auto"/>
            <w:left w:val="none" w:sz="0" w:space="0" w:color="auto"/>
            <w:bottom w:val="none" w:sz="0" w:space="0" w:color="auto"/>
            <w:right w:val="none" w:sz="0" w:space="0" w:color="auto"/>
          </w:divBdr>
        </w:div>
        <w:div w:id="793645015">
          <w:marLeft w:val="0"/>
          <w:marRight w:val="0"/>
          <w:marTop w:val="0"/>
          <w:marBottom w:val="0"/>
          <w:divBdr>
            <w:top w:val="none" w:sz="0" w:space="0" w:color="auto"/>
            <w:left w:val="none" w:sz="0" w:space="0" w:color="auto"/>
            <w:bottom w:val="none" w:sz="0" w:space="0" w:color="auto"/>
            <w:right w:val="none" w:sz="0" w:space="0" w:color="auto"/>
          </w:divBdr>
        </w:div>
        <w:div w:id="793645016">
          <w:marLeft w:val="0"/>
          <w:marRight w:val="0"/>
          <w:marTop w:val="0"/>
          <w:marBottom w:val="0"/>
          <w:divBdr>
            <w:top w:val="none" w:sz="0" w:space="0" w:color="auto"/>
            <w:left w:val="none" w:sz="0" w:space="0" w:color="auto"/>
            <w:bottom w:val="none" w:sz="0" w:space="0" w:color="auto"/>
            <w:right w:val="none" w:sz="0" w:space="0" w:color="auto"/>
          </w:divBdr>
        </w:div>
        <w:div w:id="793645017">
          <w:marLeft w:val="780"/>
          <w:marRight w:val="0"/>
          <w:marTop w:val="0"/>
          <w:marBottom w:val="0"/>
          <w:divBdr>
            <w:top w:val="none" w:sz="0" w:space="0" w:color="auto"/>
            <w:left w:val="none" w:sz="0" w:space="0" w:color="auto"/>
            <w:bottom w:val="none" w:sz="0" w:space="0" w:color="auto"/>
            <w:right w:val="none" w:sz="0" w:space="0" w:color="auto"/>
          </w:divBdr>
        </w:div>
        <w:div w:id="793645018">
          <w:marLeft w:val="0"/>
          <w:marRight w:val="0"/>
          <w:marTop w:val="0"/>
          <w:marBottom w:val="0"/>
          <w:divBdr>
            <w:top w:val="none" w:sz="0" w:space="0" w:color="auto"/>
            <w:left w:val="none" w:sz="0" w:space="0" w:color="auto"/>
            <w:bottom w:val="none" w:sz="0" w:space="0" w:color="auto"/>
            <w:right w:val="none" w:sz="0" w:space="0" w:color="auto"/>
          </w:divBdr>
        </w:div>
        <w:div w:id="793645019">
          <w:marLeft w:val="0"/>
          <w:marRight w:val="0"/>
          <w:marTop w:val="0"/>
          <w:marBottom w:val="0"/>
          <w:divBdr>
            <w:top w:val="none" w:sz="0" w:space="0" w:color="auto"/>
            <w:left w:val="none" w:sz="0" w:space="0" w:color="auto"/>
            <w:bottom w:val="none" w:sz="0" w:space="0" w:color="auto"/>
            <w:right w:val="none" w:sz="0" w:space="0" w:color="auto"/>
          </w:divBdr>
        </w:div>
        <w:div w:id="793645020">
          <w:marLeft w:val="360"/>
          <w:marRight w:val="0"/>
          <w:marTop w:val="0"/>
          <w:marBottom w:val="0"/>
          <w:divBdr>
            <w:top w:val="none" w:sz="0" w:space="0" w:color="auto"/>
            <w:left w:val="none" w:sz="0" w:space="0" w:color="auto"/>
            <w:bottom w:val="none" w:sz="0" w:space="0" w:color="auto"/>
            <w:right w:val="none" w:sz="0" w:space="0" w:color="auto"/>
          </w:divBdr>
        </w:div>
        <w:div w:id="793645021">
          <w:marLeft w:val="0"/>
          <w:marRight w:val="0"/>
          <w:marTop w:val="0"/>
          <w:marBottom w:val="0"/>
          <w:divBdr>
            <w:top w:val="none" w:sz="0" w:space="0" w:color="auto"/>
            <w:left w:val="none" w:sz="0" w:space="0" w:color="auto"/>
            <w:bottom w:val="none" w:sz="0" w:space="0" w:color="auto"/>
            <w:right w:val="none" w:sz="0" w:space="0" w:color="auto"/>
          </w:divBdr>
        </w:div>
        <w:div w:id="793645022">
          <w:marLeft w:val="0"/>
          <w:marRight w:val="0"/>
          <w:marTop w:val="0"/>
          <w:marBottom w:val="0"/>
          <w:divBdr>
            <w:top w:val="none" w:sz="0" w:space="0" w:color="auto"/>
            <w:left w:val="none" w:sz="0" w:space="0" w:color="auto"/>
            <w:bottom w:val="none" w:sz="0" w:space="0" w:color="auto"/>
            <w:right w:val="none" w:sz="0" w:space="0" w:color="auto"/>
          </w:divBdr>
        </w:div>
        <w:div w:id="793645023">
          <w:marLeft w:val="780"/>
          <w:marRight w:val="0"/>
          <w:marTop w:val="0"/>
          <w:marBottom w:val="0"/>
          <w:divBdr>
            <w:top w:val="none" w:sz="0" w:space="0" w:color="auto"/>
            <w:left w:val="none" w:sz="0" w:space="0" w:color="auto"/>
            <w:bottom w:val="none" w:sz="0" w:space="0" w:color="auto"/>
            <w:right w:val="none" w:sz="0" w:space="0" w:color="auto"/>
          </w:divBdr>
        </w:div>
        <w:div w:id="793645024">
          <w:marLeft w:val="780"/>
          <w:marRight w:val="0"/>
          <w:marTop w:val="0"/>
          <w:marBottom w:val="0"/>
          <w:divBdr>
            <w:top w:val="none" w:sz="0" w:space="0" w:color="auto"/>
            <w:left w:val="none" w:sz="0" w:space="0" w:color="auto"/>
            <w:bottom w:val="none" w:sz="0" w:space="0" w:color="auto"/>
            <w:right w:val="none" w:sz="0" w:space="0" w:color="auto"/>
          </w:divBdr>
        </w:div>
        <w:div w:id="793645025">
          <w:marLeft w:val="780"/>
          <w:marRight w:val="0"/>
          <w:marTop w:val="0"/>
          <w:marBottom w:val="0"/>
          <w:divBdr>
            <w:top w:val="none" w:sz="0" w:space="0" w:color="auto"/>
            <w:left w:val="none" w:sz="0" w:space="0" w:color="auto"/>
            <w:bottom w:val="none" w:sz="0" w:space="0" w:color="auto"/>
            <w:right w:val="none" w:sz="0" w:space="0" w:color="auto"/>
          </w:divBdr>
        </w:div>
        <w:div w:id="793645026">
          <w:marLeft w:val="0"/>
          <w:marRight w:val="0"/>
          <w:marTop w:val="0"/>
          <w:marBottom w:val="0"/>
          <w:divBdr>
            <w:top w:val="none" w:sz="0" w:space="0" w:color="auto"/>
            <w:left w:val="none" w:sz="0" w:space="0" w:color="auto"/>
            <w:bottom w:val="none" w:sz="0" w:space="0" w:color="auto"/>
            <w:right w:val="none" w:sz="0" w:space="0" w:color="auto"/>
          </w:divBdr>
        </w:div>
        <w:div w:id="793645027">
          <w:marLeft w:val="0"/>
          <w:marRight w:val="-849"/>
          <w:marTop w:val="0"/>
          <w:marBottom w:val="0"/>
          <w:divBdr>
            <w:top w:val="none" w:sz="0" w:space="0" w:color="auto"/>
            <w:left w:val="none" w:sz="0" w:space="0" w:color="auto"/>
            <w:bottom w:val="none" w:sz="0" w:space="0" w:color="auto"/>
            <w:right w:val="none" w:sz="0" w:space="0" w:color="auto"/>
          </w:divBdr>
        </w:div>
        <w:div w:id="79364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8001</Words>
  <Characters>45610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Мария</cp:lastModifiedBy>
  <cp:revision>2</cp:revision>
  <cp:lastPrinted>2016-10-27T07:46:00Z</cp:lastPrinted>
  <dcterms:created xsi:type="dcterms:W3CDTF">2019-10-07T12:09:00Z</dcterms:created>
  <dcterms:modified xsi:type="dcterms:W3CDTF">2019-10-07T12:09:00Z</dcterms:modified>
</cp:coreProperties>
</file>