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B" w:rsidRPr="00063B14" w:rsidRDefault="00505C3B" w:rsidP="000B73F6">
      <w:pPr>
        <w:jc w:val="center"/>
        <w:rPr>
          <w:rFonts w:eastAsia="Times New Roman"/>
          <w:b/>
          <w:sz w:val="28"/>
          <w:szCs w:val="28"/>
        </w:rPr>
      </w:pPr>
      <w:r w:rsidRPr="00A67258">
        <w:rPr>
          <w:b/>
          <w:sz w:val="28"/>
          <w:szCs w:val="28"/>
        </w:rPr>
        <w:t>Условия реализации основных общеобразовательных программ.</w:t>
      </w:r>
      <w:r w:rsidRPr="00A67258">
        <w:rPr>
          <w:rFonts w:eastAsia="Times New Roman"/>
          <w:b/>
        </w:rPr>
        <w:t xml:space="preserve">  </w:t>
      </w:r>
      <w:r w:rsidRPr="00A67258">
        <w:rPr>
          <w:b/>
          <w:sz w:val="28"/>
          <w:szCs w:val="28"/>
        </w:rPr>
        <w:t>М</w:t>
      </w:r>
      <w:r w:rsidRPr="00A67258">
        <w:rPr>
          <w:b/>
          <w:bCs/>
          <w:sz w:val="28"/>
          <w:szCs w:val="28"/>
        </w:rPr>
        <w:t>атериально-техническое обеспечение</w:t>
      </w:r>
    </w:p>
    <w:p w:rsidR="006A063A" w:rsidRPr="000B73F6" w:rsidRDefault="006A063A" w:rsidP="006A0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</w:t>
      </w:r>
      <w:r w:rsidRPr="000B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детей.   Здание функционирует с11 августа 1986 года. Общая площадь МБДОУ –1074,4кв м</w:t>
      </w:r>
      <w:proofErr w:type="gramStart"/>
      <w:r w:rsidRPr="000B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B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земельного участка – 5551.кв.м.   На территории  имеется   спортивная площадка, игровые участки с навесами для каждой группы.   Детский сад имеет все виды благоустройства: водопровод, централизованное отопление, горячее водоснабжение, канализация. </w:t>
      </w:r>
    </w:p>
    <w:p w:rsidR="00505C3B" w:rsidRPr="000B73F6" w:rsidRDefault="00505C3B" w:rsidP="00505C3B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Прогулочные площадки в детском саду ухожены, от проезжей части  отделены металлическим ограждением. На территории детского сада разбиты цветники, растут лиственные</w:t>
      </w:r>
      <w:r w:rsidRPr="000B73F6">
        <w:rPr>
          <w:rFonts w:ascii="Times New Roman" w:hAnsi="Times New Roman" w:cs="Times New Roman"/>
          <w:sz w:val="24"/>
          <w:szCs w:val="24"/>
        </w:rPr>
        <w:t xml:space="preserve"> деревья, обеспечивающие достаточную затененность  в летний период. Большая часть территории детского сада покрыта травянистыми растениями. Все это создает благоприятные  условия для пребывания детей в здании и на территории ДОУ.</w:t>
      </w:r>
    </w:p>
    <w:p w:rsidR="00995C45" w:rsidRPr="000B73F6" w:rsidRDefault="00505C3B" w:rsidP="000B73F6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B73F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A063A" w:rsidRPr="000B73F6">
        <w:rPr>
          <w:rFonts w:ascii="Times New Roman" w:hAnsi="Times New Roman" w:cs="Times New Roman"/>
          <w:sz w:val="24"/>
          <w:szCs w:val="24"/>
        </w:rPr>
        <w:t>Для реализации образовательных задач в МБДОУ функционируют музыкальный зал,  физкультурный зал, методический, медицинский кабинеты, кабинет логопеда</w:t>
      </w:r>
      <w:proofErr w:type="gramStart"/>
      <w:r w:rsidR="006A063A" w:rsidRPr="000B73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063A" w:rsidRPr="000B73F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B73F6" w:rsidRPr="000B73F6">
        <w:rPr>
          <w:rFonts w:ascii="Times New Roman" w:hAnsi="Times New Roman" w:cs="Times New Roman"/>
          <w:sz w:val="24"/>
          <w:szCs w:val="24"/>
        </w:rPr>
        <w:t>овые комнаты,</w:t>
      </w:r>
      <w:r w:rsidR="006A063A" w:rsidRPr="000B73F6">
        <w:rPr>
          <w:rFonts w:ascii="Times New Roman" w:hAnsi="Times New Roman" w:cs="Times New Roman"/>
          <w:sz w:val="24"/>
          <w:szCs w:val="24"/>
        </w:rPr>
        <w:t xml:space="preserve"> спальни  и все необходимые служебные помещения</w:t>
      </w:r>
      <w:r w:rsidRPr="000B73F6">
        <w:rPr>
          <w:rFonts w:ascii="Times New Roman" w:hAnsi="Times New Roman" w:cs="Times New Roman"/>
          <w:sz w:val="24"/>
          <w:szCs w:val="24"/>
          <w:lang w:eastAsia="ar-SA"/>
        </w:rPr>
        <w:t xml:space="preserve">   Детский сад оборудован для своего пол</w:t>
      </w:r>
      <w:r w:rsidRPr="000B73F6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ноценного функционирования на 70-80 % .За последние 2 года в ДОУ проведено значительное обновление МТБ : проведен косметический ремонт в групповых помещениях, частично заменены детские столы и стулья, окна.   </w:t>
      </w:r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Пространственная среда помещений детского сада пополняется в соответствии с ФГОС очень мелкими шагами.</w:t>
      </w:r>
      <w:r w:rsid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</w:t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0B73F6">
        <w:rPr>
          <w:rFonts w:ascii="Times New Roman" w:eastAsia="Times New Roman" w:hAnsi="Times New Roman" w:cs="Times New Roman"/>
          <w:sz w:val="24"/>
          <w:szCs w:val="24"/>
        </w:rPr>
        <w:t xml:space="preserve">Создается  современная информационно-техническая база: в наличии 3 компьютера, 2 ноутбука, проектор,  </w:t>
      </w:r>
      <w:proofErr w:type="spellStart"/>
      <w:r w:rsidRPr="000B73F6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0B73F6">
        <w:rPr>
          <w:rFonts w:ascii="Times New Roman" w:eastAsia="Times New Roman" w:hAnsi="Times New Roman" w:cs="Times New Roman"/>
          <w:sz w:val="24"/>
          <w:szCs w:val="24"/>
        </w:rPr>
        <w:t xml:space="preserve"> экран, музыкальный центр, магнитофоны, видео и аудио материалы для работы с детьми и педагогами,  </w:t>
      </w:r>
      <w:r w:rsidRPr="000B73F6">
        <w:rPr>
          <w:rFonts w:ascii="Times New Roman" w:hAnsi="Times New Roman" w:cs="Times New Roman"/>
          <w:sz w:val="24"/>
          <w:szCs w:val="24"/>
        </w:rPr>
        <w:t>функционируют  официальный сайт ДОУ в сети Интернет и электронная почта</w:t>
      </w:r>
      <w:proofErr w:type="gramStart"/>
      <w:r w:rsidRPr="000B7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0B73F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в помещениях соответствует государственным нормативным </w:t>
      </w:r>
      <w:proofErr w:type="gramStart"/>
      <w:r w:rsidRPr="000B73F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0B73F6">
        <w:rPr>
          <w:rFonts w:ascii="Times New Roman" w:eastAsia="Times New Roman" w:hAnsi="Times New Roman" w:cs="Times New Roman"/>
          <w:sz w:val="24"/>
          <w:szCs w:val="24"/>
        </w:rPr>
        <w:t xml:space="preserve">  и соблюдаются требования  </w:t>
      </w:r>
      <w:proofErr w:type="spellStart"/>
      <w:r w:rsidRPr="000B73F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B73F6">
        <w:rPr>
          <w:rFonts w:ascii="Times New Roman" w:eastAsia="Times New Roman" w:hAnsi="Times New Roman" w:cs="Times New Roman"/>
          <w:sz w:val="24"/>
          <w:szCs w:val="24"/>
        </w:rPr>
        <w:t>, оборудование и мебель размещены рационально, целесообразно с учетом возрастных особенностей детей.</w:t>
      </w:r>
      <w:r w:rsid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>За по</w:t>
      </w:r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softHyphen/>
        <w:t>следний год оснащение предметно – развивающей пространственной среды несколько улучшилось, благодаря самим педагогам и привлечению сре</w:t>
      </w:r>
      <w:proofErr w:type="gramStart"/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>дств сп</w:t>
      </w:r>
      <w:proofErr w:type="gramEnd"/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онсоров. </w:t>
      </w:r>
      <w:r w:rsidRPr="000B73F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0B73F6">
        <w:rPr>
          <w:rFonts w:ascii="Times New Roman" w:hAnsi="Times New Roman" w:cs="Times New Roman"/>
          <w:kern w:val="2"/>
          <w:sz w:val="24"/>
          <w:szCs w:val="24"/>
          <w:lang w:eastAsia="ar-SA"/>
        </w:rPr>
        <w:t>Несмотря на то, что сделано многое, задача оснащения предметно - развивающей среды ДОУ остается</w:t>
      </w:r>
      <w:r w:rsidRPr="000B73F6">
        <w:rPr>
          <w:rFonts w:ascii="Times New Roman" w:hAnsi="Times New Roman" w:cs="Times New Roman"/>
          <w:sz w:val="24"/>
          <w:szCs w:val="24"/>
        </w:rPr>
        <w:t xml:space="preserve"> одной из главных.</w:t>
      </w:r>
    </w:p>
    <w:sectPr w:rsidR="00995C45" w:rsidRPr="000B73F6" w:rsidSect="009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7E"/>
    <w:rsid w:val="000B73F6"/>
    <w:rsid w:val="00505C3B"/>
    <w:rsid w:val="006A063A"/>
    <w:rsid w:val="00995C45"/>
    <w:rsid w:val="00C70AD2"/>
    <w:rsid w:val="00D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45"/>
  </w:style>
  <w:style w:type="paragraph" w:styleId="1">
    <w:name w:val="heading 1"/>
    <w:basedOn w:val="a"/>
    <w:link w:val="10"/>
    <w:uiPriority w:val="9"/>
    <w:qFormat/>
    <w:rsid w:val="00D6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2015-12-21T09:55:00Z</dcterms:created>
  <dcterms:modified xsi:type="dcterms:W3CDTF">2015-12-24T07:36:00Z</dcterms:modified>
</cp:coreProperties>
</file>