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84" w:rsidRDefault="00556F84" w:rsidP="00596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Инновационный опыт</w:t>
      </w:r>
    </w:p>
    <w:p w:rsidR="00CD1FFA" w:rsidRPr="00EF11FF" w:rsidRDefault="00255FD8" w:rsidP="00255FD8">
      <w:pPr>
        <w:rPr>
          <w:sz w:val="28"/>
          <w:szCs w:val="28"/>
        </w:rPr>
      </w:pPr>
      <w:r w:rsidRPr="00EF11FF">
        <w:rPr>
          <w:b/>
          <w:sz w:val="28"/>
          <w:szCs w:val="28"/>
        </w:rPr>
        <w:t xml:space="preserve">Тема: </w:t>
      </w:r>
      <w:r w:rsidR="00556F84" w:rsidRPr="00EF11FF">
        <w:rPr>
          <w:sz w:val="28"/>
          <w:szCs w:val="28"/>
        </w:rPr>
        <w:t>Развитие фонематического восприятия</w:t>
      </w:r>
      <w:r w:rsidR="005961A0" w:rsidRPr="00EF11FF">
        <w:rPr>
          <w:sz w:val="28"/>
          <w:szCs w:val="28"/>
        </w:rPr>
        <w:t xml:space="preserve"> с помощью игр и упражнений</w:t>
      </w:r>
    </w:p>
    <w:p w:rsidR="00255FD8" w:rsidRPr="00EF11FF" w:rsidRDefault="00255FD8" w:rsidP="00255FD8">
      <w:pPr>
        <w:rPr>
          <w:sz w:val="28"/>
          <w:szCs w:val="28"/>
        </w:rPr>
      </w:pPr>
      <w:r w:rsidRPr="00EF11FF">
        <w:rPr>
          <w:b/>
          <w:sz w:val="28"/>
          <w:szCs w:val="28"/>
        </w:rPr>
        <w:t xml:space="preserve">Автор: </w:t>
      </w:r>
      <w:r w:rsidRPr="00EF11FF">
        <w:rPr>
          <w:sz w:val="28"/>
          <w:szCs w:val="28"/>
        </w:rPr>
        <w:t>Кувакина Марина Николаевна, учитель-логопед структурного подразделения «Детский сад комбинированного вида «Солнышко» МБДОУ «Детский сад «Планета детства» комбинированного вида»</w:t>
      </w:r>
    </w:p>
    <w:p w:rsidR="00285E95" w:rsidRPr="00EF11FF" w:rsidRDefault="00F44DE2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t>Актуальность</w:t>
      </w:r>
    </w:p>
    <w:p w:rsidR="00F44DE2" w:rsidRPr="00EF11FF" w:rsidRDefault="00F44DE2">
      <w:pPr>
        <w:rPr>
          <w:sz w:val="28"/>
          <w:szCs w:val="28"/>
        </w:rPr>
      </w:pPr>
      <w:r w:rsidRPr="00EF11FF">
        <w:rPr>
          <w:sz w:val="28"/>
          <w:szCs w:val="28"/>
        </w:rPr>
        <w:t>Процесс овладения речью происходит неодинаково. При нормальном речевом развитии к пяти годам ребёнок полностью овладевает звуковой стороной речи, имеет достаточно богатый с</w:t>
      </w:r>
      <w:r w:rsidR="00A96BB3" w:rsidRPr="00EF11FF">
        <w:rPr>
          <w:sz w:val="28"/>
          <w:szCs w:val="28"/>
        </w:rPr>
        <w:t>ловарный запас</w:t>
      </w:r>
      <w:r w:rsidRPr="00EF11FF">
        <w:rPr>
          <w:sz w:val="28"/>
          <w:szCs w:val="28"/>
        </w:rPr>
        <w:t>, употребляет все части речи, владеет навыком словообразования, сформированы все грамматические категор</w:t>
      </w:r>
      <w:r w:rsidR="00463BF4" w:rsidRPr="00EF11FF">
        <w:rPr>
          <w:sz w:val="28"/>
          <w:szCs w:val="28"/>
        </w:rPr>
        <w:t xml:space="preserve">ии.  В ходе многолетней работы </w:t>
      </w:r>
      <w:r w:rsidRPr="00EF11FF">
        <w:rPr>
          <w:sz w:val="28"/>
          <w:szCs w:val="28"/>
        </w:rPr>
        <w:t xml:space="preserve"> заметила, что большое влияни</w:t>
      </w:r>
      <w:r w:rsidR="00A96BB3" w:rsidRPr="00EF11FF">
        <w:rPr>
          <w:sz w:val="28"/>
          <w:szCs w:val="28"/>
        </w:rPr>
        <w:t>е на развитие всех сторон речи (</w:t>
      </w:r>
      <w:r w:rsidRPr="00EF11FF">
        <w:rPr>
          <w:sz w:val="28"/>
          <w:szCs w:val="28"/>
        </w:rPr>
        <w:t>звукопроизношение, словарь, слоговая структура, грамматически</w:t>
      </w:r>
      <w:r w:rsidR="00A96BB3" w:rsidRPr="00EF11FF">
        <w:rPr>
          <w:sz w:val="28"/>
          <w:szCs w:val="28"/>
        </w:rPr>
        <w:t>й строй</w:t>
      </w:r>
      <w:r w:rsidRPr="00EF11FF">
        <w:rPr>
          <w:sz w:val="28"/>
          <w:szCs w:val="28"/>
        </w:rPr>
        <w:t>) оказывае</w:t>
      </w:r>
      <w:r w:rsidR="00A96BB3" w:rsidRPr="00EF11FF">
        <w:rPr>
          <w:sz w:val="28"/>
          <w:szCs w:val="28"/>
        </w:rPr>
        <w:t xml:space="preserve">т развитие фонематического </w:t>
      </w:r>
      <w:r w:rsidR="00686E91" w:rsidRPr="00EF11FF">
        <w:rPr>
          <w:sz w:val="28"/>
          <w:szCs w:val="28"/>
        </w:rPr>
        <w:t xml:space="preserve">восприятия. </w:t>
      </w:r>
    </w:p>
    <w:p w:rsidR="00686E91" w:rsidRPr="00EF11FF" w:rsidRDefault="00B32F23">
      <w:pPr>
        <w:rPr>
          <w:sz w:val="28"/>
          <w:szCs w:val="28"/>
        </w:rPr>
      </w:pPr>
      <w:r w:rsidRPr="00EF11FF">
        <w:rPr>
          <w:sz w:val="28"/>
          <w:szCs w:val="28"/>
        </w:rPr>
        <w:t>Фонематическим восприятием является</w:t>
      </w:r>
      <w:r w:rsidR="00686E91" w:rsidRPr="00EF11FF">
        <w:rPr>
          <w:sz w:val="28"/>
          <w:szCs w:val="28"/>
        </w:rPr>
        <w:t xml:space="preserve"> способность воспринимать и различать  звуки речи(фонемы). </w:t>
      </w:r>
      <w:r w:rsidR="00A96BB3" w:rsidRPr="00EF11FF">
        <w:rPr>
          <w:sz w:val="28"/>
          <w:szCs w:val="28"/>
        </w:rPr>
        <w:t xml:space="preserve">Нарушение фонематического </w:t>
      </w:r>
      <w:r w:rsidR="00686E91" w:rsidRPr="00EF11FF">
        <w:rPr>
          <w:sz w:val="28"/>
          <w:szCs w:val="28"/>
        </w:rPr>
        <w:t xml:space="preserve">восприятия приводит к тому, что ребёнок не воспринимает на слух, не различает близкие по звучанию или </w:t>
      </w:r>
      <w:r w:rsidR="00CD1FFA" w:rsidRPr="00EF11FF">
        <w:rPr>
          <w:sz w:val="28"/>
          <w:szCs w:val="28"/>
        </w:rPr>
        <w:t>сходные по артикуляции звуки.</w:t>
      </w:r>
      <w:r w:rsidR="00686E91" w:rsidRPr="00EF11FF">
        <w:rPr>
          <w:sz w:val="28"/>
          <w:szCs w:val="28"/>
        </w:rPr>
        <w:t xml:space="preserve"> Нарушение фонематической стороны речи приводит к нарушению всей речевой системы. Без достаточно развитого фонематического слуха невозможно овладение навыками звукового анализа и синтеза. Особенно это проявляется в школе при обучении письму и чтению. </w:t>
      </w:r>
    </w:p>
    <w:p w:rsidR="00B32F23" w:rsidRPr="00EF11FF" w:rsidRDefault="00686E91">
      <w:pPr>
        <w:rPr>
          <w:sz w:val="28"/>
          <w:szCs w:val="28"/>
        </w:rPr>
      </w:pPr>
      <w:r w:rsidRPr="00EF11FF">
        <w:rPr>
          <w:sz w:val="28"/>
          <w:szCs w:val="28"/>
        </w:rPr>
        <w:t>Нарушения фонематической сто</w:t>
      </w:r>
      <w:r w:rsidR="00EC40F0" w:rsidRPr="00EF11FF">
        <w:rPr>
          <w:sz w:val="28"/>
          <w:szCs w:val="28"/>
        </w:rPr>
        <w:t>роны речи не являются так</w:t>
      </w:r>
      <w:r w:rsidRPr="00EF11FF">
        <w:rPr>
          <w:sz w:val="28"/>
          <w:szCs w:val="28"/>
        </w:rPr>
        <w:t xml:space="preserve"> чётко выраженными, как, например, нарушения звукопроизношения, поэтому часто педагоги дошкольных учреждений уделяют мало внимания этой проблеме. Опираясь на собственный опыт, могу сказать,</w:t>
      </w:r>
      <w:r w:rsidR="00EC40F0" w:rsidRPr="00EF11FF">
        <w:rPr>
          <w:sz w:val="28"/>
          <w:szCs w:val="28"/>
        </w:rPr>
        <w:t xml:space="preserve"> что раннее выявление  у детей </w:t>
      </w:r>
      <w:r w:rsidR="00A96BB3" w:rsidRPr="00EF11FF">
        <w:rPr>
          <w:sz w:val="28"/>
          <w:szCs w:val="28"/>
        </w:rPr>
        <w:t xml:space="preserve">нарушений фонематического </w:t>
      </w:r>
      <w:r w:rsidR="00EC40F0" w:rsidRPr="00EF11FF">
        <w:rPr>
          <w:sz w:val="28"/>
          <w:szCs w:val="28"/>
        </w:rPr>
        <w:t>восприятия и проведение чёткой систематической работы по развитию фонематических процессов улучшает восприятие звуков, способствует нормализации звукопроизношения, формирует стойкие навыки звукового анализа и синтеза, повышает</w:t>
      </w:r>
      <w:r w:rsidR="00B32F23" w:rsidRPr="00EF11FF">
        <w:rPr>
          <w:sz w:val="28"/>
          <w:szCs w:val="28"/>
        </w:rPr>
        <w:t xml:space="preserve"> уровень  готовности к овладению навыками чтения и письма</w:t>
      </w:r>
      <w:r w:rsidR="00EC40F0" w:rsidRPr="00EF11FF">
        <w:rPr>
          <w:sz w:val="28"/>
          <w:szCs w:val="28"/>
        </w:rPr>
        <w:t>.</w:t>
      </w:r>
      <w:r w:rsidR="00B32F23" w:rsidRPr="00EF11FF">
        <w:rPr>
          <w:sz w:val="28"/>
          <w:szCs w:val="28"/>
        </w:rPr>
        <w:t xml:space="preserve"> Так как у старших дошкольников ведущим видом деятельности является игра, то использование игр и игровых упражнений вызывает интерес у ребёнка, способст</w:t>
      </w:r>
      <w:r w:rsidR="00D5429A" w:rsidRPr="00EF11FF">
        <w:rPr>
          <w:sz w:val="28"/>
          <w:szCs w:val="28"/>
        </w:rPr>
        <w:t>вует сокращению сроков обучения.</w:t>
      </w:r>
    </w:p>
    <w:p w:rsidR="00B32F23" w:rsidRPr="00EF11FF" w:rsidRDefault="00B32F23" w:rsidP="00D5429A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lastRenderedPageBreak/>
        <w:t>Основная идея</w:t>
      </w:r>
    </w:p>
    <w:p w:rsidR="00686E91" w:rsidRPr="00EF11FF" w:rsidRDefault="000E11A6">
      <w:pPr>
        <w:rPr>
          <w:sz w:val="28"/>
          <w:szCs w:val="28"/>
        </w:rPr>
      </w:pPr>
      <w:r w:rsidRPr="00EF11FF">
        <w:rPr>
          <w:sz w:val="28"/>
          <w:szCs w:val="28"/>
        </w:rPr>
        <w:t>В основу опыта</w:t>
      </w:r>
      <w:r w:rsidR="00B32F23" w:rsidRPr="00EF11FF">
        <w:rPr>
          <w:sz w:val="28"/>
          <w:szCs w:val="28"/>
        </w:rPr>
        <w:t xml:space="preserve"> взяла методические рекомендации Т.А.Ткаченко. Она отмечала, что без достаточно развитого фонематического восприятия невозможным будет развитие навыка звукового анализа. Также указывалось на то, что данная работа потребует длительных упражнений</w:t>
      </w:r>
      <w:r w:rsidR="00877C90" w:rsidRPr="00EF11FF">
        <w:rPr>
          <w:sz w:val="28"/>
          <w:szCs w:val="28"/>
        </w:rPr>
        <w:t xml:space="preserve"> с многократными повторениями. Поэтому нужно постараться включать в занятия игровые моменты. Это поможет сделать занятия не такими утомительными и вызовет больший интерес. 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Всю работу по развитию фонематического восприятия можно условно разделить на 6 этапов.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>1 этап – узнавание неречевых звуков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2 этап – различение </w:t>
      </w:r>
      <w:proofErr w:type="gramStart"/>
      <w:r w:rsidRPr="00EF11FF">
        <w:rPr>
          <w:sz w:val="28"/>
          <w:szCs w:val="28"/>
        </w:rPr>
        <w:t>одинаковых</w:t>
      </w:r>
      <w:proofErr w:type="gramEnd"/>
      <w:r w:rsidRPr="00EF11FF">
        <w:rPr>
          <w:sz w:val="28"/>
          <w:szCs w:val="28"/>
        </w:rPr>
        <w:t xml:space="preserve"> звукокомплексов по высоте, силе и тембру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>3 этап – различение слов, близких по звуковому составу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>4 этап – дифференциация слогов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>5 этап – дифференциация фонем</w:t>
      </w:r>
    </w:p>
    <w:p w:rsidR="00877C90" w:rsidRPr="00EF11FF" w:rsidRDefault="00877C90">
      <w:pPr>
        <w:rPr>
          <w:sz w:val="28"/>
          <w:szCs w:val="28"/>
        </w:rPr>
      </w:pPr>
      <w:r w:rsidRPr="00EF11FF">
        <w:rPr>
          <w:sz w:val="28"/>
          <w:szCs w:val="28"/>
        </w:rPr>
        <w:t>6 этап – развитие навыков элементарного звукового анализа</w:t>
      </w:r>
    </w:p>
    <w:p w:rsidR="00D5429A" w:rsidRPr="00EF11FF" w:rsidRDefault="00877C90" w:rsidP="00D5429A">
      <w:pPr>
        <w:rPr>
          <w:sz w:val="28"/>
          <w:szCs w:val="28"/>
        </w:rPr>
      </w:pPr>
      <w:r w:rsidRPr="00EF11FF">
        <w:rPr>
          <w:sz w:val="28"/>
          <w:szCs w:val="28"/>
        </w:rPr>
        <w:t>Вся ра</w:t>
      </w:r>
      <w:r w:rsidR="00D5429A" w:rsidRPr="00EF11FF">
        <w:rPr>
          <w:sz w:val="28"/>
          <w:szCs w:val="28"/>
        </w:rPr>
        <w:t>бота проводится в игровой форме.</w:t>
      </w:r>
    </w:p>
    <w:p w:rsidR="00877C90" w:rsidRPr="00EF11FF" w:rsidRDefault="00877C90" w:rsidP="00D5429A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t>Теоретическая база</w:t>
      </w:r>
    </w:p>
    <w:p w:rsidR="00F13B97" w:rsidRPr="00EF11FF" w:rsidRDefault="00F13B97" w:rsidP="00D5429A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  Многие исследователи ведущее место в комплексном подходе к коррекции недоразвития речи отводят формированию фонематического восприятия.</w:t>
      </w:r>
      <w:r w:rsidR="00CD1FFA" w:rsidRPr="00EF11FF">
        <w:rPr>
          <w:sz w:val="28"/>
          <w:szCs w:val="28"/>
        </w:rPr>
        <w:t xml:space="preserve">   На необходимость развития фонематического слуха указывали такие исследователи, как Т.А.Каше, Р.И.Лалаева, Р.Е.Левина, Т.Б.Филичева, Г.В.Чиркина, М.Е.Хватцев и др.</w:t>
      </w:r>
    </w:p>
    <w:p w:rsidR="00F13B97" w:rsidRPr="00EF11FF" w:rsidRDefault="00F13B97" w:rsidP="00D5429A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А.Н.Гвоздев в своих работах показал роль фонематического восприятия для полноценного усвоения звуковой стороны речи. М.Е.Хватцев выделял первыми пять психических причин нарушения</w:t>
      </w:r>
      <w:r w:rsidR="005B4B1D" w:rsidRPr="00EF11FF">
        <w:rPr>
          <w:sz w:val="28"/>
          <w:szCs w:val="28"/>
        </w:rPr>
        <w:t xml:space="preserve"> произношения, среди которых была </w:t>
      </w:r>
      <w:proofErr w:type="gramStart"/>
      <w:r w:rsidR="005B4B1D" w:rsidRPr="00EF11FF">
        <w:rPr>
          <w:sz w:val="28"/>
          <w:szCs w:val="28"/>
        </w:rPr>
        <w:t>недостаточность в</w:t>
      </w:r>
      <w:proofErr w:type="gramEnd"/>
      <w:r w:rsidR="005B4B1D" w:rsidRPr="00EF11FF">
        <w:rPr>
          <w:sz w:val="28"/>
          <w:szCs w:val="28"/>
        </w:rPr>
        <w:t xml:space="preserve"> фонематическом анализе слова. </w:t>
      </w:r>
      <w:proofErr w:type="gramStart"/>
      <w:r w:rsidR="005B4B1D" w:rsidRPr="00EF11FF">
        <w:rPr>
          <w:sz w:val="28"/>
          <w:szCs w:val="28"/>
        </w:rPr>
        <w:t>Г.А.Каше разработала программу по устранению недостатков произношения у дошкольников, в которой логопедическая работа включала развитие фонематического восприятия и навыков звукового анализа.</w:t>
      </w:r>
      <w:proofErr w:type="gramEnd"/>
      <w:r w:rsidR="005B4B1D" w:rsidRPr="00EF11FF">
        <w:rPr>
          <w:sz w:val="28"/>
          <w:szCs w:val="28"/>
        </w:rPr>
        <w:t xml:space="preserve"> Т.Б.Филичева и Н.А.Чевелёва не только выделили недоразвитие фонематического </w:t>
      </w:r>
      <w:r w:rsidR="005B4B1D" w:rsidRPr="00EF11FF">
        <w:rPr>
          <w:sz w:val="28"/>
          <w:szCs w:val="28"/>
        </w:rPr>
        <w:lastRenderedPageBreak/>
        <w:t>восприятия как одну из причин появления дефектов звукопроизношения, но и предложили последовательность работы по формированию фонематического восприятия.</w:t>
      </w:r>
    </w:p>
    <w:p w:rsidR="005B4B1D" w:rsidRPr="00EF11FF" w:rsidRDefault="005B4B1D" w:rsidP="00D5429A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  Таким образом, исследования</w:t>
      </w:r>
      <w:r w:rsidR="00CD1FFA" w:rsidRPr="00EF11FF">
        <w:rPr>
          <w:sz w:val="28"/>
          <w:szCs w:val="28"/>
        </w:rPr>
        <w:t xml:space="preserve">, </w:t>
      </w:r>
      <w:r w:rsidRPr="00EF11FF">
        <w:rPr>
          <w:sz w:val="28"/>
          <w:szCs w:val="28"/>
        </w:rPr>
        <w:t>проводимые с первой половины 20 века, заложили фундамент для дальнейшего изучения особенностей формирования фонематических процессов и методик по их развитию в настоящее время.</w:t>
      </w:r>
    </w:p>
    <w:p w:rsidR="00877C90" w:rsidRPr="00EF11FF" w:rsidRDefault="00877C90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t>Новизна</w:t>
      </w:r>
    </w:p>
    <w:p w:rsidR="00D42C32" w:rsidRPr="00EF11FF" w:rsidRDefault="00186A14">
      <w:pPr>
        <w:rPr>
          <w:sz w:val="28"/>
          <w:szCs w:val="28"/>
        </w:rPr>
      </w:pPr>
      <w:r w:rsidRPr="00EF11FF">
        <w:rPr>
          <w:sz w:val="28"/>
          <w:szCs w:val="28"/>
        </w:rPr>
        <w:t>Как</w:t>
      </w:r>
      <w:r w:rsidR="000E11A6" w:rsidRPr="00EF11FF">
        <w:rPr>
          <w:sz w:val="28"/>
          <w:szCs w:val="28"/>
        </w:rPr>
        <w:t xml:space="preserve"> уже было отмечено, </w:t>
      </w:r>
      <w:r w:rsidR="00877C90" w:rsidRPr="00EF11FF">
        <w:rPr>
          <w:sz w:val="28"/>
          <w:szCs w:val="28"/>
        </w:rPr>
        <w:t xml:space="preserve"> для старшего дошкольного возраста ведущим видом деятельности является игра, поэтому использование игр и игровых упражнений для развития фонематического восприятия даёт большие возможности для преодоления э</w:t>
      </w:r>
      <w:r w:rsidR="00145595" w:rsidRPr="00EF11FF">
        <w:rPr>
          <w:sz w:val="28"/>
          <w:szCs w:val="28"/>
        </w:rPr>
        <w:t>тих трудностей</w:t>
      </w:r>
      <w:r w:rsidR="00877C90" w:rsidRPr="00EF11FF">
        <w:rPr>
          <w:sz w:val="28"/>
          <w:szCs w:val="28"/>
        </w:rPr>
        <w:t>.</w:t>
      </w:r>
      <w:r w:rsidR="005B4B1D" w:rsidRPr="00EF11FF">
        <w:rPr>
          <w:sz w:val="28"/>
          <w:szCs w:val="28"/>
        </w:rPr>
        <w:t xml:space="preserve"> Многие исследователи большую роль отводят играм и игровым упражнениям.</w:t>
      </w:r>
      <w:r w:rsidR="00D42C32" w:rsidRPr="00EF11FF">
        <w:rPr>
          <w:sz w:val="28"/>
          <w:szCs w:val="28"/>
        </w:rPr>
        <w:t xml:space="preserve">Проведение </w:t>
      </w:r>
      <w:r w:rsidR="00D46E60" w:rsidRPr="00EF11FF">
        <w:rPr>
          <w:sz w:val="28"/>
          <w:szCs w:val="28"/>
        </w:rPr>
        <w:t>коррекционной работы</w:t>
      </w:r>
      <w:r w:rsidR="00D42C32" w:rsidRPr="00EF11FF">
        <w:rPr>
          <w:sz w:val="28"/>
          <w:szCs w:val="28"/>
        </w:rPr>
        <w:t xml:space="preserve"> по развитию фонематического восприятия </w:t>
      </w:r>
      <w:r w:rsidR="00CD1FFA" w:rsidRPr="00EF11FF">
        <w:rPr>
          <w:sz w:val="28"/>
          <w:szCs w:val="28"/>
        </w:rPr>
        <w:t>на основе игр и упражнений делае</w:t>
      </w:r>
      <w:r w:rsidR="00D42C32" w:rsidRPr="00EF11FF">
        <w:rPr>
          <w:sz w:val="28"/>
          <w:szCs w:val="28"/>
        </w:rPr>
        <w:t>т эту работу более интересной для</w:t>
      </w:r>
      <w:r w:rsidR="00D46E60" w:rsidRPr="00EF11FF">
        <w:rPr>
          <w:sz w:val="28"/>
          <w:szCs w:val="28"/>
        </w:rPr>
        <w:t xml:space="preserve"> детей и даёт видимые</w:t>
      </w:r>
      <w:r w:rsidR="00D42C32" w:rsidRPr="00EF11FF">
        <w:rPr>
          <w:sz w:val="28"/>
          <w:szCs w:val="28"/>
        </w:rPr>
        <w:t xml:space="preserve"> результаты.</w:t>
      </w:r>
    </w:p>
    <w:p w:rsidR="00D5429A" w:rsidRPr="00EF11FF" w:rsidRDefault="00D42C32">
      <w:pPr>
        <w:rPr>
          <w:sz w:val="28"/>
          <w:szCs w:val="28"/>
        </w:rPr>
      </w:pPr>
      <w:r w:rsidRPr="00EF11FF">
        <w:rPr>
          <w:sz w:val="28"/>
          <w:szCs w:val="28"/>
        </w:rPr>
        <w:t>Новизна дан</w:t>
      </w:r>
      <w:r w:rsidR="00D46E60" w:rsidRPr="00EF11FF">
        <w:rPr>
          <w:sz w:val="28"/>
          <w:szCs w:val="28"/>
        </w:rPr>
        <w:t>ного  опыта заключается</w:t>
      </w:r>
      <w:r w:rsidRPr="00EF11FF">
        <w:rPr>
          <w:sz w:val="28"/>
          <w:szCs w:val="28"/>
        </w:rPr>
        <w:t xml:space="preserve"> в разработке и испол</w:t>
      </w:r>
      <w:r w:rsidR="00D46E60" w:rsidRPr="00EF11FF">
        <w:rPr>
          <w:sz w:val="28"/>
          <w:szCs w:val="28"/>
        </w:rPr>
        <w:t xml:space="preserve">ьзовании комплекса игр </w:t>
      </w:r>
      <w:r w:rsidRPr="00EF11FF">
        <w:rPr>
          <w:sz w:val="28"/>
          <w:szCs w:val="28"/>
        </w:rPr>
        <w:t xml:space="preserve"> по развитию фонематического восприятия, отборе методов и приёмов обучения, которые способствуют развитию навыков и умений, необходимых для успешного обучения ребёнка.</w:t>
      </w:r>
    </w:p>
    <w:p w:rsidR="00D42C32" w:rsidRPr="00EF11FF" w:rsidRDefault="00D42C32">
      <w:pPr>
        <w:rPr>
          <w:sz w:val="28"/>
          <w:szCs w:val="28"/>
        </w:rPr>
      </w:pPr>
      <w:r w:rsidRPr="00EF11FF">
        <w:rPr>
          <w:b/>
          <w:sz w:val="28"/>
          <w:szCs w:val="28"/>
        </w:rPr>
        <w:t>Система работы</w:t>
      </w:r>
    </w:p>
    <w:p w:rsidR="00877C90" w:rsidRPr="00EF11FF" w:rsidRDefault="00D46E60">
      <w:pPr>
        <w:rPr>
          <w:sz w:val="28"/>
          <w:szCs w:val="28"/>
        </w:rPr>
      </w:pPr>
      <w:r w:rsidRPr="00EF11FF">
        <w:rPr>
          <w:sz w:val="28"/>
          <w:szCs w:val="28"/>
        </w:rPr>
        <w:t>При проведении коррекционной</w:t>
      </w:r>
      <w:r w:rsidR="00D42C32" w:rsidRPr="00EF11FF">
        <w:rPr>
          <w:sz w:val="28"/>
          <w:szCs w:val="28"/>
        </w:rPr>
        <w:t xml:space="preserve"> работы по развитию фонематического восприятия основное внимание уделила игровым упражнениям, которые проводились на всех видах  занятий (фронтальных, подгрупповых, индивидуальных). </w:t>
      </w:r>
      <w:r w:rsidR="00D224D7" w:rsidRPr="00EF11FF">
        <w:rPr>
          <w:sz w:val="28"/>
          <w:szCs w:val="28"/>
        </w:rPr>
        <w:t>В своей работе учитывала индивидуальны</w:t>
      </w:r>
      <w:r w:rsidR="002C5E1F" w:rsidRPr="00EF11FF">
        <w:rPr>
          <w:sz w:val="28"/>
          <w:szCs w:val="28"/>
        </w:rPr>
        <w:t>е особенности каждого ребёнка. Д</w:t>
      </w:r>
      <w:r w:rsidR="00D224D7" w:rsidRPr="00EF11FF">
        <w:rPr>
          <w:sz w:val="28"/>
          <w:szCs w:val="28"/>
        </w:rPr>
        <w:t>ля более эффективной работы использовала доступный наглядный материал.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t>Работа строилась на основе следующих принципов: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t>- принцип учёта ведущей деятельности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t>- принцип дифференцированного подхода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t>- принцип учёта последовательности развития фонематических процессов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lastRenderedPageBreak/>
        <w:t>- принцип системности и последовательности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t>- принцип опоры на сохранные функции</w:t>
      </w:r>
    </w:p>
    <w:p w:rsidR="00D224D7" w:rsidRPr="00EF11FF" w:rsidRDefault="00D224D7">
      <w:pPr>
        <w:rPr>
          <w:sz w:val="28"/>
          <w:szCs w:val="28"/>
        </w:rPr>
      </w:pPr>
      <w:r w:rsidRPr="00EF11FF">
        <w:rPr>
          <w:sz w:val="28"/>
          <w:szCs w:val="28"/>
        </w:rPr>
        <w:t>Работа проходила в 3 этапа</w:t>
      </w:r>
    </w:p>
    <w:p w:rsidR="00D224D7" w:rsidRPr="00EF11FF" w:rsidRDefault="002C5E1F" w:rsidP="002C5E1F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11FF">
        <w:rPr>
          <w:sz w:val="28"/>
          <w:szCs w:val="28"/>
        </w:rPr>
        <w:t xml:space="preserve"> Подготовит</w:t>
      </w:r>
      <w:r w:rsidR="00AF24D1">
        <w:rPr>
          <w:sz w:val="28"/>
          <w:szCs w:val="28"/>
        </w:rPr>
        <w:t>ельный</w:t>
      </w:r>
    </w:p>
    <w:p w:rsidR="00356B51" w:rsidRPr="00EF11FF" w:rsidRDefault="008F5601" w:rsidP="00D224D7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На этом этапе</w:t>
      </w:r>
      <w:r w:rsidR="00D224D7" w:rsidRPr="00EF11FF">
        <w:rPr>
          <w:sz w:val="28"/>
          <w:szCs w:val="28"/>
        </w:rPr>
        <w:t xml:space="preserve"> решала следующие задачи:</w:t>
      </w:r>
    </w:p>
    <w:p w:rsidR="00356B51" w:rsidRPr="00EF11FF" w:rsidRDefault="00356B51" w:rsidP="00D224D7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* И</w:t>
      </w:r>
      <w:r w:rsidR="00D224D7" w:rsidRPr="00EF11FF">
        <w:rPr>
          <w:sz w:val="28"/>
          <w:szCs w:val="28"/>
        </w:rPr>
        <w:t>зучение методик коррекционно</w:t>
      </w:r>
      <w:r w:rsidRPr="00EF11FF">
        <w:rPr>
          <w:sz w:val="28"/>
          <w:szCs w:val="28"/>
        </w:rPr>
        <w:t xml:space="preserve">й работы по данному направлению.  С этой целью были изучены </w:t>
      </w:r>
      <w:r w:rsidR="00085692">
        <w:rPr>
          <w:sz w:val="28"/>
          <w:szCs w:val="28"/>
        </w:rPr>
        <w:t xml:space="preserve">педагогические </w:t>
      </w:r>
      <w:r w:rsidRPr="00EF11FF">
        <w:rPr>
          <w:sz w:val="28"/>
          <w:szCs w:val="28"/>
        </w:rPr>
        <w:t>тех</w:t>
      </w:r>
      <w:r w:rsidR="00085692">
        <w:rPr>
          <w:sz w:val="28"/>
          <w:szCs w:val="28"/>
        </w:rPr>
        <w:t xml:space="preserve">нологии Ткаченко Т.А. ,  Коноваленко С.В., Коноваленко В.В., </w:t>
      </w:r>
      <w:proofErr w:type="spellStart"/>
      <w:r w:rsidR="00085692">
        <w:rPr>
          <w:sz w:val="28"/>
          <w:szCs w:val="28"/>
        </w:rPr>
        <w:t>Нищевой</w:t>
      </w:r>
      <w:proofErr w:type="spellEnd"/>
      <w:r w:rsidR="00085692">
        <w:rPr>
          <w:sz w:val="28"/>
          <w:szCs w:val="28"/>
        </w:rPr>
        <w:t xml:space="preserve"> Н.В.</w:t>
      </w:r>
    </w:p>
    <w:p w:rsidR="003A6795" w:rsidRPr="00EF11FF" w:rsidRDefault="003A6795" w:rsidP="003A6795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* П</w:t>
      </w:r>
      <w:r w:rsidR="00D224D7" w:rsidRPr="00EF11FF">
        <w:rPr>
          <w:sz w:val="28"/>
          <w:szCs w:val="28"/>
        </w:rPr>
        <w:t>рове</w:t>
      </w:r>
      <w:r w:rsidR="004C5F3C" w:rsidRPr="00EF11FF">
        <w:rPr>
          <w:sz w:val="28"/>
          <w:szCs w:val="28"/>
        </w:rPr>
        <w:t>дение исследования</w:t>
      </w:r>
      <w:r w:rsidR="00D224D7" w:rsidRPr="00EF11FF">
        <w:rPr>
          <w:sz w:val="28"/>
          <w:szCs w:val="28"/>
        </w:rPr>
        <w:t xml:space="preserve"> состояния фонематического слуха у детей с нарушением речи, анализ результат</w:t>
      </w:r>
      <w:r w:rsidRPr="00EF11FF">
        <w:rPr>
          <w:sz w:val="28"/>
          <w:szCs w:val="28"/>
        </w:rPr>
        <w:t xml:space="preserve">ов.  В результате обследования было выявлено, что  41% детей с нарушениями речи имеют низкий уровень развития фонематического восприятия, 59% - средний уровень развития фонематического восприятия.  Дети испытывали затруднения в различении звуков, определении наличия звука в слове, места звука в слове. </w:t>
      </w:r>
    </w:p>
    <w:p w:rsidR="00D224D7" w:rsidRPr="00EF11FF" w:rsidRDefault="0086031C" w:rsidP="00D224D7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* Р</w:t>
      </w:r>
      <w:r w:rsidR="00D224D7" w:rsidRPr="00EF11FF">
        <w:rPr>
          <w:sz w:val="28"/>
          <w:szCs w:val="28"/>
        </w:rPr>
        <w:t>азработка комплекса игр и упражнений</w:t>
      </w:r>
      <w:r w:rsidR="003559BA" w:rsidRPr="00EF11FF">
        <w:rPr>
          <w:sz w:val="28"/>
          <w:szCs w:val="28"/>
        </w:rPr>
        <w:t>.</w:t>
      </w:r>
      <w:r w:rsidRPr="00EF11FF">
        <w:rPr>
          <w:sz w:val="28"/>
          <w:szCs w:val="28"/>
        </w:rPr>
        <w:t xml:space="preserve"> На основе полученн</w:t>
      </w:r>
      <w:r w:rsidR="0012170E" w:rsidRPr="00EF11FF">
        <w:rPr>
          <w:sz w:val="28"/>
          <w:szCs w:val="28"/>
        </w:rPr>
        <w:t xml:space="preserve">ых результатов обследования </w:t>
      </w:r>
      <w:r w:rsidRPr="00EF11FF">
        <w:rPr>
          <w:sz w:val="28"/>
          <w:szCs w:val="28"/>
        </w:rPr>
        <w:t xml:space="preserve"> р</w:t>
      </w:r>
      <w:r w:rsidR="0012170E" w:rsidRPr="00EF11FF">
        <w:rPr>
          <w:sz w:val="28"/>
          <w:szCs w:val="28"/>
        </w:rPr>
        <w:t>азработала</w:t>
      </w:r>
      <w:r w:rsidRPr="00EF11FF">
        <w:rPr>
          <w:sz w:val="28"/>
          <w:szCs w:val="28"/>
        </w:rPr>
        <w:t xml:space="preserve"> комплекс  игров</w:t>
      </w:r>
      <w:r w:rsidR="000F3DE7">
        <w:rPr>
          <w:sz w:val="28"/>
          <w:szCs w:val="28"/>
        </w:rPr>
        <w:t>ых приёмов коррекции, которые включила</w:t>
      </w:r>
      <w:r w:rsidRPr="00EF11FF">
        <w:rPr>
          <w:sz w:val="28"/>
          <w:szCs w:val="28"/>
        </w:rPr>
        <w:t xml:space="preserve"> в  систему логопедических занятий. </w:t>
      </w:r>
      <w:r w:rsidR="0012170E" w:rsidRPr="00EF11FF">
        <w:rPr>
          <w:sz w:val="28"/>
          <w:szCs w:val="28"/>
        </w:rPr>
        <w:t xml:space="preserve">Также изготовила ряд дидактических игр: </w:t>
      </w:r>
      <w:proofErr w:type="gramStart"/>
      <w:r w:rsidR="0012170E" w:rsidRPr="00EF11FF">
        <w:rPr>
          <w:sz w:val="28"/>
          <w:szCs w:val="28"/>
        </w:rPr>
        <w:t>«</w:t>
      </w:r>
      <w:r w:rsidR="00FD639D" w:rsidRPr="00EF11FF">
        <w:rPr>
          <w:sz w:val="28"/>
          <w:szCs w:val="28"/>
        </w:rPr>
        <w:t>Шумовые коробочки»,</w:t>
      </w:r>
      <w:r w:rsidR="001D265B" w:rsidRPr="00EF11FF">
        <w:rPr>
          <w:sz w:val="28"/>
          <w:szCs w:val="28"/>
        </w:rPr>
        <w:t xml:space="preserve"> «Что звучит?», </w:t>
      </w:r>
      <w:r w:rsidR="00FD639D" w:rsidRPr="00EF11FF">
        <w:rPr>
          <w:sz w:val="28"/>
          <w:szCs w:val="28"/>
        </w:rPr>
        <w:t xml:space="preserve"> «Звуковая дорожка», «Мишка – художник»,  «Волшебный цветок», «Начало, середина, конец», «Весёлый паровоз» и др.  Подготовила карточки – символы звуков, плакат «Характеристика звуков»</w:t>
      </w:r>
      <w:r w:rsidR="001D265B" w:rsidRPr="00EF11FF">
        <w:rPr>
          <w:sz w:val="28"/>
          <w:szCs w:val="28"/>
        </w:rPr>
        <w:t>.</w:t>
      </w:r>
      <w:proofErr w:type="gramEnd"/>
    </w:p>
    <w:p w:rsidR="003559BA" w:rsidRPr="00EF11FF" w:rsidRDefault="00556F84" w:rsidP="00556F84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2.</w:t>
      </w:r>
      <w:r w:rsidR="00AF24D1">
        <w:rPr>
          <w:sz w:val="28"/>
          <w:szCs w:val="28"/>
        </w:rPr>
        <w:t xml:space="preserve">Основной </w:t>
      </w:r>
    </w:p>
    <w:p w:rsidR="0012170E" w:rsidRPr="00EF11FF" w:rsidRDefault="008F5601" w:rsidP="003559BA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На этом этапе</w:t>
      </w:r>
      <w:r w:rsidR="003559BA" w:rsidRPr="00EF11FF">
        <w:rPr>
          <w:sz w:val="28"/>
          <w:szCs w:val="28"/>
        </w:rPr>
        <w:t xml:space="preserve"> решала такие задачи, как</w:t>
      </w:r>
      <w:r w:rsidR="0012170E" w:rsidRPr="00EF11FF">
        <w:rPr>
          <w:sz w:val="28"/>
          <w:szCs w:val="28"/>
        </w:rPr>
        <w:t>:</w:t>
      </w:r>
    </w:p>
    <w:p w:rsidR="0012170E" w:rsidRPr="00EF11FF" w:rsidRDefault="0012170E" w:rsidP="003559BA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*П</w:t>
      </w:r>
      <w:r w:rsidR="003559BA" w:rsidRPr="00EF11FF">
        <w:rPr>
          <w:sz w:val="28"/>
          <w:szCs w:val="28"/>
        </w:rPr>
        <w:t xml:space="preserve">роведение </w:t>
      </w:r>
      <w:r w:rsidR="004C5F3C" w:rsidRPr="00EF11FF">
        <w:rPr>
          <w:sz w:val="28"/>
          <w:szCs w:val="28"/>
        </w:rPr>
        <w:t xml:space="preserve">коррекционной работы </w:t>
      </w:r>
      <w:r w:rsidR="003559BA" w:rsidRPr="00EF11FF">
        <w:rPr>
          <w:sz w:val="28"/>
          <w:szCs w:val="28"/>
        </w:rPr>
        <w:t xml:space="preserve"> по развитию фонематического восприяти</w:t>
      </w:r>
      <w:r w:rsidRPr="00EF11FF">
        <w:rPr>
          <w:sz w:val="28"/>
          <w:szCs w:val="28"/>
        </w:rPr>
        <w:t>я с опорой на игры и у</w:t>
      </w:r>
      <w:r w:rsidR="001D265B" w:rsidRPr="00EF11FF">
        <w:rPr>
          <w:sz w:val="28"/>
          <w:szCs w:val="28"/>
        </w:rPr>
        <w:t>пражнения. Р</w:t>
      </w:r>
      <w:r w:rsidRPr="00EF11FF">
        <w:rPr>
          <w:sz w:val="28"/>
          <w:szCs w:val="28"/>
        </w:rPr>
        <w:t>абота начиналась на материале неречевых звуков</w:t>
      </w:r>
      <w:r w:rsidR="00EF11FF" w:rsidRPr="00EF11FF">
        <w:rPr>
          <w:sz w:val="28"/>
          <w:szCs w:val="28"/>
        </w:rPr>
        <w:t>,</w:t>
      </w:r>
      <w:r w:rsidRPr="00EF11FF">
        <w:rPr>
          <w:sz w:val="28"/>
          <w:szCs w:val="28"/>
        </w:rPr>
        <w:t xml:space="preserve"> и постепенно были охвачены все звуки речи. Игровой материал преподносился в строгой  последовательности, соответственно этапам развития фонематического восприятия. </w:t>
      </w:r>
      <w:r w:rsidR="001D265B" w:rsidRPr="00EF11FF">
        <w:rPr>
          <w:sz w:val="28"/>
          <w:szCs w:val="28"/>
        </w:rPr>
        <w:t>Данный материал регулярно включала в разные виды занятий: фронтальные, подгрупповые, индивидуальные.</w:t>
      </w:r>
      <w:r w:rsidR="0047650F" w:rsidRPr="00EF11FF">
        <w:rPr>
          <w:sz w:val="28"/>
          <w:szCs w:val="28"/>
        </w:rPr>
        <w:t xml:space="preserve"> На каждом занятии по обучению грамоте проводила игры «Угадай, что звучит?», «Чей голос?», «Найди </w:t>
      </w:r>
      <w:r w:rsidR="0047650F" w:rsidRPr="00EF11FF">
        <w:rPr>
          <w:sz w:val="28"/>
          <w:szCs w:val="28"/>
        </w:rPr>
        <w:lastRenderedPageBreak/>
        <w:t>лишнее слово», «Поймай звук», «Да – нет», «Запомни – повтори», «Придумай слова на заданный звук», «Весёлый паровоз»</w:t>
      </w:r>
      <w:proofErr w:type="gramStart"/>
      <w:r w:rsidR="0047650F" w:rsidRPr="00EF11FF">
        <w:rPr>
          <w:sz w:val="28"/>
          <w:szCs w:val="28"/>
        </w:rPr>
        <w:t xml:space="preserve"> ,</w:t>
      </w:r>
      <w:proofErr w:type="gramEnd"/>
      <w:r w:rsidR="0047650F" w:rsidRPr="00EF11FF">
        <w:rPr>
          <w:sz w:val="28"/>
          <w:szCs w:val="28"/>
        </w:rPr>
        <w:t xml:space="preserve"> «Звуковые дорожки» и многие другие. Провела открытое занятие по теме «Игры с пчелой Лолой», где так же использовала игры на развитие фонематического восприятия.</w:t>
      </w:r>
    </w:p>
    <w:p w:rsidR="001D265B" w:rsidRPr="00EF11FF" w:rsidRDefault="001D265B" w:rsidP="003559BA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* Р</w:t>
      </w:r>
      <w:r w:rsidR="003559BA" w:rsidRPr="00EF11FF">
        <w:rPr>
          <w:sz w:val="28"/>
          <w:szCs w:val="28"/>
        </w:rPr>
        <w:t>аспространен</w:t>
      </w:r>
      <w:r w:rsidRPr="00EF11FF">
        <w:rPr>
          <w:sz w:val="28"/>
          <w:szCs w:val="28"/>
        </w:rPr>
        <w:t>ие опыта работы среди педагогов. С этой целью подготовила  и провела консультации для педагогов детского сада, учителей – логопедов других дошкольных учреждений, участвовала в педагогическом форуме на базе МРИО г</w:t>
      </w:r>
      <w:proofErr w:type="gramStart"/>
      <w:r w:rsidRPr="00EF11FF">
        <w:rPr>
          <w:sz w:val="28"/>
          <w:szCs w:val="28"/>
        </w:rPr>
        <w:t>.С</w:t>
      </w:r>
      <w:proofErr w:type="gramEnd"/>
      <w:r w:rsidRPr="00EF11FF">
        <w:rPr>
          <w:sz w:val="28"/>
          <w:szCs w:val="28"/>
        </w:rPr>
        <w:t>аранска.</w:t>
      </w:r>
    </w:p>
    <w:p w:rsidR="003559BA" w:rsidRPr="00EF11FF" w:rsidRDefault="00B46FBE" w:rsidP="003559BA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* П</w:t>
      </w:r>
      <w:r w:rsidR="003559BA" w:rsidRPr="00EF11FF">
        <w:rPr>
          <w:sz w:val="28"/>
          <w:szCs w:val="28"/>
        </w:rPr>
        <w:t>роведение консультативной работы среди родителей.</w:t>
      </w:r>
      <w:r w:rsidRPr="00EF11FF">
        <w:rPr>
          <w:sz w:val="28"/>
          <w:szCs w:val="28"/>
        </w:rPr>
        <w:t>Разработ</w:t>
      </w:r>
      <w:r w:rsidR="0047650F" w:rsidRPr="00EF11FF">
        <w:rPr>
          <w:sz w:val="28"/>
          <w:szCs w:val="28"/>
        </w:rPr>
        <w:t>ала консультации: «Научитесь слышать звуки</w:t>
      </w:r>
      <w:r w:rsidRPr="00EF11FF">
        <w:rPr>
          <w:sz w:val="28"/>
          <w:szCs w:val="28"/>
        </w:rPr>
        <w:t>», «Развитие фонематического восприятия через игру», «Готовность ребёнка к обучению в школе». Выступала на родительских собраниях</w:t>
      </w:r>
      <w:r w:rsidR="00D47678" w:rsidRPr="00EF11FF">
        <w:rPr>
          <w:sz w:val="28"/>
          <w:szCs w:val="28"/>
        </w:rPr>
        <w:t xml:space="preserve"> по проблеме формирования правильного произношения у дошкольников. Приглашала родителей на коррекционные занятия.</w:t>
      </w:r>
      <w:r w:rsidR="0047650F" w:rsidRPr="00EF11FF">
        <w:rPr>
          <w:sz w:val="28"/>
          <w:szCs w:val="28"/>
        </w:rPr>
        <w:t xml:space="preserve"> Также проводила индивидуальные консультации, на которых обсуждались результаты работы с конкретным ребёнком.</w:t>
      </w:r>
    </w:p>
    <w:p w:rsidR="003559BA" w:rsidRPr="00EF11FF" w:rsidRDefault="00556F84" w:rsidP="00556F84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3.</w:t>
      </w:r>
      <w:r w:rsidR="00AF24D1">
        <w:rPr>
          <w:sz w:val="28"/>
          <w:szCs w:val="28"/>
        </w:rPr>
        <w:t xml:space="preserve">Заключительный </w:t>
      </w:r>
    </w:p>
    <w:p w:rsidR="005B4B1D" w:rsidRPr="00EF11FF" w:rsidRDefault="003559BA" w:rsidP="00837853">
      <w:pPr>
        <w:ind w:left="360"/>
        <w:rPr>
          <w:sz w:val="28"/>
          <w:szCs w:val="28"/>
        </w:rPr>
      </w:pPr>
      <w:r w:rsidRPr="00EF11FF">
        <w:rPr>
          <w:sz w:val="28"/>
          <w:szCs w:val="28"/>
        </w:rPr>
        <w:t>На этом этапе был выполнен анализ результатов проведенной работы, подведены итоги.</w:t>
      </w:r>
      <w:r w:rsidR="00D47678" w:rsidRPr="00EF11FF">
        <w:rPr>
          <w:sz w:val="28"/>
          <w:szCs w:val="28"/>
        </w:rPr>
        <w:t xml:space="preserve"> Была установлена положительная динамика развития фонематического восприятия. </w:t>
      </w:r>
    </w:p>
    <w:p w:rsidR="00B32F23" w:rsidRPr="00EF11FF" w:rsidRDefault="002C5E1F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t>Результативность опыта</w:t>
      </w:r>
    </w:p>
    <w:p w:rsidR="007C3C3E" w:rsidRPr="00EF11FF" w:rsidRDefault="007C3C3E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  </w:t>
      </w:r>
      <w:r w:rsidR="00AF24D1">
        <w:rPr>
          <w:sz w:val="28"/>
          <w:szCs w:val="28"/>
        </w:rPr>
        <w:t>На начальном этапе работы</w:t>
      </w:r>
      <w:r w:rsidRPr="00EF11FF">
        <w:rPr>
          <w:sz w:val="28"/>
          <w:szCs w:val="28"/>
        </w:rPr>
        <w:t xml:space="preserve"> при проведении диагностики были выявлены следующие результаты:</w:t>
      </w:r>
    </w:p>
    <w:p w:rsidR="00AF24D1" w:rsidRDefault="007C3C3E">
      <w:pPr>
        <w:rPr>
          <w:sz w:val="28"/>
          <w:szCs w:val="28"/>
        </w:rPr>
      </w:pPr>
      <w:r w:rsidRPr="00EF11FF">
        <w:rPr>
          <w:sz w:val="28"/>
          <w:szCs w:val="28"/>
        </w:rPr>
        <w:t>Норма –</w:t>
      </w:r>
      <w:r w:rsidR="000B7456" w:rsidRPr="00EF11FF">
        <w:rPr>
          <w:sz w:val="28"/>
          <w:szCs w:val="28"/>
        </w:rPr>
        <w:t xml:space="preserve"> 0</w:t>
      </w:r>
      <w:r w:rsidRPr="00EF11FF">
        <w:rPr>
          <w:sz w:val="28"/>
          <w:szCs w:val="28"/>
        </w:rPr>
        <w:t xml:space="preserve">     средний уровень – </w:t>
      </w:r>
      <w:r w:rsidR="000B7456" w:rsidRPr="00EF11FF">
        <w:rPr>
          <w:sz w:val="28"/>
          <w:szCs w:val="28"/>
        </w:rPr>
        <w:t>10(59</w:t>
      </w:r>
      <w:r w:rsidRPr="00EF11FF">
        <w:rPr>
          <w:sz w:val="28"/>
          <w:szCs w:val="28"/>
        </w:rPr>
        <w:t>%</w:t>
      </w:r>
      <w:r w:rsidR="000B7456" w:rsidRPr="00EF11FF">
        <w:rPr>
          <w:sz w:val="28"/>
          <w:szCs w:val="28"/>
        </w:rPr>
        <w:t>)</w:t>
      </w:r>
      <w:r w:rsidRPr="00EF11FF">
        <w:rPr>
          <w:sz w:val="28"/>
          <w:szCs w:val="28"/>
        </w:rPr>
        <w:t xml:space="preserve">     низкий уровень </w:t>
      </w:r>
      <w:r w:rsidR="000B7456" w:rsidRPr="00EF11FF">
        <w:rPr>
          <w:sz w:val="28"/>
          <w:szCs w:val="28"/>
        </w:rPr>
        <w:t>–7(41</w:t>
      </w:r>
      <w:r w:rsidRPr="00EF11FF">
        <w:rPr>
          <w:sz w:val="28"/>
          <w:szCs w:val="28"/>
        </w:rPr>
        <w:t>%</w:t>
      </w:r>
      <w:r w:rsidR="000B7456" w:rsidRPr="00EF11FF">
        <w:rPr>
          <w:sz w:val="28"/>
          <w:szCs w:val="28"/>
        </w:rPr>
        <w:t>)</w:t>
      </w:r>
    </w:p>
    <w:p w:rsidR="007C3C3E" w:rsidRPr="00EF11FF" w:rsidRDefault="00AF24D1">
      <w:pPr>
        <w:rPr>
          <w:sz w:val="28"/>
          <w:szCs w:val="28"/>
        </w:rPr>
      </w:pPr>
      <w:r>
        <w:rPr>
          <w:sz w:val="28"/>
          <w:szCs w:val="28"/>
        </w:rPr>
        <w:t xml:space="preserve">   На заключительном этапе</w:t>
      </w:r>
      <w:r w:rsidR="007C3C3E" w:rsidRPr="00EF11FF">
        <w:rPr>
          <w:sz w:val="28"/>
          <w:szCs w:val="28"/>
        </w:rPr>
        <w:t xml:space="preserve"> выявлены такие результаты:</w:t>
      </w:r>
    </w:p>
    <w:p w:rsidR="007C3C3E" w:rsidRPr="00EF11FF" w:rsidRDefault="007C3C3E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Норма - </w:t>
      </w:r>
      <w:r w:rsidR="000B7456" w:rsidRPr="00EF11FF">
        <w:rPr>
          <w:sz w:val="28"/>
          <w:szCs w:val="28"/>
        </w:rPr>
        <w:t>10(</w:t>
      </w:r>
      <w:r w:rsidRPr="00EF11FF">
        <w:rPr>
          <w:sz w:val="28"/>
          <w:szCs w:val="28"/>
        </w:rPr>
        <w:t>58%</w:t>
      </w:r>
      <w:r w:rsidR="000B7456" w:rsidRPr="00EF11FF">
        <w:rPr>
          <w:sz w:val="28"/>
          <w:szCs w:val="28"/>
        </w:rPr>
        <w:t>)</w:t>
      </w:r>
      <w:r w:rsidRPr="00EF11FF">
        <w:rPr>
          <w:sz w:val="28"/>
          <w:szCs w:val="28"/>
        </w:rPr>
        <w:t xml:space="preserve">   средний уровень </w:t>
      </w:r>
      <w:r w:rsidR="000B7456" w:rsidRPr="00EF11FF">
        <w:rPr>
          <w:sz w:val="28"/>
          <w:szCs w:val="28"/>
        </w:rPr>
        <w:t>–5 (30%)      низкий уровень –2 (12%)</w:t>
      </w:r>
    </w:p>
    <w:p w:rsidR="002C5E1F" w:rsidRPr="00EF11FF" w:rsidRDefault="00AF24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456" w:rsidRPr="00EF11FF">
        <w:rPr>
          <w:sz w:val="28"/>
          <w:szCs w:val="28"/>
        </w:rPr>
        <w:t>П</w:t>
      </w:r>
      <w:r w:rsidR="002C5E1F" w:rsidRPr="00EF11FF">
        <w:rPr>
          <w:sz w:val="28"/>
          <w:szCs w:val="28"/>
        </w:rPr>
        <w:t>ри планомерной работе</w:t>
      </w:r>
      <w:r>
        <w:rPr>
          <w:sz w:val="28"/>
          <w:szCs w:val="28"/>
        </w:rPr>
        <w:t xml:space="preserve"> </w:t>
      </w:r>
      <w:r w:rsidR="002C5E1F" w:rsidRPr="00EF11FF">
        <w:rPr>
          <w:sz w:val="28"/>
          <w:szCs w:val="28"/>
        </w:rPr>
        <w:t>по развитию фонематического слуха дети научились</w:t>
      </w:r>
      <w:r w:rsidR="007C3C3E" w:rsidRPr="00EF11FF">
        <w:rPr>
          <w:sz w:val="28"/>
          <w:szCs w:val="28"/>
        </w:rPr>
        <w:t xml:space="preserve"> различать звуки, определять наличие звука в словах, давать характеристику звуков, определять место звука в словах, выполнять звуковой анализ и синтез слов.</w:t>
      </w:r>
    </w:p>
    <w:p w:rsidR="004C5F3C" w:rsidRPr="00EF11FF" w:rsidRDefault="000B7456">
      <w:pPr>
        <w:rPr>
          <w:sz w:val="28"/>
          <w:szCs w:val="28"/>
        </w:rPr>
      </w:pPr>
      <w:r w:rsidRPr="00EF11FF">
        <w:rPr>
          <w:sz w:val="28"/>
          <w:szCs w:val="28"/>
        </w:rPr>
        <w:lastRenderedPageBreak/>
        <w:t xml:space="preserve">   Считаю, что такая динамика подтверждает</w:t>
      </w:r>
      <w:r w:rsidR="004C5F3C" w:rsidRPr="00EF11FF">
        <w:rPr>
          <w:sz w:val="28"/>
          <w:szCs w:val="28"/>
        </w:rPr>
        <w:t xml:space="preserve"> эффективность проводимой работы.</w:t>
      </w:r>
    </w:p>
    <w:p w:rsidR="000B7456" w:rsidRPr="00EF11FF" w:rsidRDefault="004C5F3C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t>Перспективы применения опыта в массовой практике</w:t>
      </w:r>
    </w:p>
    <w:p w:rsidR="004C5F3C" w:rsidRPr="00EF11FF" w:rsidRDefault="00AF24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F3C" w:rsidRPr="00EF11FF">
        <w:rPr>
          <w:sz w:val="28"/>
          <w:szCs w:val="28"/>
        </w:rPr>
        <w:t>С целью</w:t>
      </w:r>
      <w:r w:rsidR="008F5601" w:rsidRPr="00EF11FF">
        <w:rPr>
          <w:sz w:val="28"/>
          <w:szCs w:val="28"/>
        </w:rPr>
        <w:t xml:space="preserve"> распространения данного опыта</w:t>
      </w:r>
      <w:r w:rsidR="004C5F3C" w:rsidRPr="00EF11FF">
        <w:rPr>
          <w:sz w:val="28"/>
          <w:szCs w:val="28"/>
        </w:rPr>
        <w:t xml:space="preserve"> выступала на пед</w:t>
      </w:r>
      <w:r w:rsidR="00C86691" w:rsidRPr="00EF11FF">
        <w:rPr>
          <w:sz w:val="28"/>
          <w:szCs w:val="28"/>
        </w:rPr>
        <w:t>агогическом совете с сообщением</w:t>
      </w:r>
      <w:r w:rsidR="008F5601" w:rsidRPr="00EF11FF">
        <w:rPr>
          <w:sz w:val="28"/>
          <w:szCs w:val="28"/>
        </w:rPr>
        <w:t xml:space="preserve"> из опыта работы </w:t>
      </w:r>
      <w:r w:rsidR="004C5F3C" w:rsidRPr="00EF11FF">
        <w:rPr>
          <w:sz w:val="28"/>
          <w:szCs w:val="28"/>
        </w:rPr>
        <w:t>«</w:t>
      </w:r>
      <w:r w:rsidR="00A32A9C" w:rsidRPr="00EF11FF">
        <w:rPr>
          <w:sz w:val="28"/>
          <w:szCs w:val="28"/>
        </w:rPr>
        <w:t>Игры и упражнения для развития фонематического слуха</w:t>
      </w:r>
      <w:r w:rsidR="004C5F3C" w:rsidRPr="00EF11FF">
        <w:rPr>
          <w:sz w:val="28"/>
          <w:szCs w:val="28"/>
        </w:rPr>
        <w:t xml:space="preserve">». На методическом объединении учителей-логопедов с сообщением </w:t>
      </w:r>
      <w:r w:rsidR="00A32A9C" w:rsidRPr="00EF11FF">
        <w:rPr>
          <w:sz w:val="28"/>
          <w:szCs w:val="28"/>
        </w:rPr>
        <w:t>«</w:t>
      </w:r>
      <w:proofErr w:type="gramStart"/>
      <w:r w:rsidR="00A32A9C" w:rsidRPr="00EF11FF">
        <w:rPr>
          <w:sz w:val="28"/>
          <w:szCs w:val="28"/>
        </w:rPr>
        <w:t>Фонетические</w:t>
      </w:r>
      <w:proofErr w:type="gramEnd"/>
      <w:r w:rsidR="00A32A9C" w:rsidRPr="00EF11FF">
        <w:rPr>
          <w:sz w:val="28"/>
          <w:szCs w:val="28"/>
        </w:rPr>
        <w:t xml:space="preserve"> распевки». На курсах повышения квалификации в МРИО с сообщением «Фонематический с</w:t>
      </w:r>
      <w:r>
        <w:rPr>
          <w:sz w:val="28"/>
          <w:szCs w:val="28"/>
        </w:rPr>
        <w:t>лух – основа правильной речи». В</w:t>
      </w:r>
      <w:r w:rsidR="00A32A9C" w:rsidRPr="00EF11FF">
        <w:rPr>
          <w:sz w:val="28"/>
          <w:szCs w:val="28"/>
        </w:rPr>
        <w:t>елась систематическая работа по проекту «Развитие фонематического слуха с помощью игр и упражнений».</w:t>
      </w:r>
    </w:p>
    <w:p w:rsidR="00A32A9C" w:rsidRPr="00EF11FF" w:rsidRDefault="008F5601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    В</w:t>
      </w:r>
      <w:r w:rsidR="00A32A9C" w:rsidRPr="00EF11FF">
        <w:rPr>
          <w:sz w:val="28"/>
          <w:szCs w:val="28"/>
        </w:rPr>
        <w:t xml:space="preserve"> дальнейшем </w:t>
      </w:r>
      <w:r w:rsidRPr="00EF11FF">
        <w:rPr>
          <w:sz w:val="28"/>
          <w:szCs w:val="28"/>
        </w:rPr>
        <w:t xml:space="preserve">также </w:t>
      </w:r>
      <w:r w:rsidR="00A32A9C" w:rsidRPr="00EF11FF">
        <w:rPr>
          <w:sz w:val="28"/>
          <w:szCs w:val="28"/>
        </w:rPr>
        <w:t>планирую проводить работу по решению проблемы развития фонематических процессов.</w:t>
      </w:r>
    </w:p>
    <w:p w:rsidR="00A32A9C" w:rsidRPr="00EF11FF" w:rsidRDefault="00A32A9C">
      <w:pPr>
        <w:rPr>
          <w:b/>
          <w:sz w:val="28"/>
          <w:szCs w:val="28"/>
        </w:rPr>
      </w:pPr>
      <w:r w:rsidRPr="00EF11FF">
        <w:rPr>
          <w:b/>
          <w:sz w:val="28"/>
          <w:szCs w:val="28"/>
        </w:rPr>
        <w:t>Доступность</w:t>
      </w:r>
    </w:p>
    <w:p w:rsidR="004C5F3C" w:rsidRPr="00EF11FF" w:rsidRDefault="00A32A9C">
      <w:pPr>
        <w:rPr>
          <w:sz w:val="28"/>
          <w:szCs w:val="28"/>
        </w:rPr>
      </w:pPr>
      <w:r w:rsidRPr="00EF11FF">
        <w:rPr>
          <w:sz w:val="28"/>
          <w:szCs w:val="28"/>
        </w:rPr>
        <w:t xml:space="preserve">   Данная система работы может использоваться в работе учителей – логопедов ДОУ, школьных </w:t>
      </w:r>
      <w:proofErr w:type="spellStart"/>
      <w:r w:rsidRPr="00EF11FF">
        <w:rPr>
          <w:sz w:val="28"/>
          <w:szCs w:val="28"/>
        </w:rPr>
        <w:t>логопунктов</w:t>
      </w:r>
      <w:proofErr w:type="spellEnd"/>
      <w:r w:rsidRPr="00EF11FF">
        <w:rPr>
          <w:sz w:val="28"/>
          <w:szCs w:val="28"/>
        </w:rPr>
        <w:t>, воспитателей детских садов</w:t>
      </w:r>
      <w:r w:rsidR="00853E4B" w:rsidRPr="00EF11FF">
        <w:rPr>
          <w:sz w:val="28"/>
          <w:szCs w:val="28"/>
        </w:rPr>
        <w:t xml:space="preserve"> во время образовательной деятельности и в</w:t>
      </w:r>
      <w:r w:rsidR="00663867" w:rsidRPr="00EF11FF">
        <w:rPr>
          <w:sz w:val="28"/>
          <w:szCs w:val="28"/>
        </w:rPr>
        <w:t xml:space="preserve"> других режимных моментах. И</w:t>
      </w:r>
      <w:r w:rsidR="00853E4B" w:rsidRPr="00EF11FF">
        <w:rPr>
          <w:sz w:val="28"/>
          <w:szCs w:val="28"/>
        </w:rPr>
        <w:t>гры и упражнения являются доступными и для родителей с целью закрепления в домашних условиях. Это позволяет организовать постоянное взаимодействие всех педагогов и родителей</w:t>
      </w:r>
      <w:r w:rsidR="00F13B97" w:rsidRPr="00EF11FF">
        <w:rPr>
          <w:sz w:val="28"/>
          <w:szCs w:val="28"/>
        </w:rPr>
        <w:t>.</w:t>
      </w:r>
    </w:p>
    <w:p w:rsidR="00F13B97" w:rsidRPr="00FB6288" w:rsidRDefault="00F13B97">
      <w:pPr>
        <w:rPr>
          <w:b/>
          <w:sz w:val="28"/>
          <w:szCs w:val="28"/>
        </w:rPr>
      </w:pPr>
      <w:r w:rsidRPr="00FB6288">
        <w:rPr>
          <w:b/>
          <w:sz w:val="28"/>
          <w:szCs w:val="28"/>
        </w:rPr>
        <w:t xml:space="preserve">Литература </w:t>
      </w:r>
    </w:p>
    <w:p w:rsidR="00F13B97" w:rsidRPr="00EF11FF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11FF">
        <w:rPr>
          <w:sz w:val="28"/>
          <w:szCs w:val="28"/>
        </w:rPr>
        <w:t>Филичева Т.Б., Чиркина Г.В. Программа обучения и воспитания детей с ФФН (старшая группа</w:t>
      </w:r>
      <w:proofErr w:type="gramStart"/>
      <w:r w:rsidRPr="00EF11FF">
        <w:rPr>
          <w:sz w:val="28"/>
          <w:szCs w:val="28"/>
        </w:rPr>
        <w:t xml:space="preserve"> )</w:t>
      </w:r>
      <w:proofErr w:type="gramEnd"/>
      <w:r w:rsidRPr="00EF11FF">
        <w:rPr>
          <w:sz w:val="28"/>
          <w:szCs w:val="28"/>
        </w:rPr>
        <w:t>. – М.: МГОПИ, 1993</w:t>
      </w:r>
    </w:p>
    <w:p w:rsidR="00F13B97" w:rsidRPr="00EF11FF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11FF">
        <w:rPr>
          <w:sz w:val="28"/>
          <w:szCs w:val="28"/>
        </w:rPr>
        <w:t>Каше Т.А., Филичева Т.Б. Программа обучения детей с недоразвитием фонематического строя речи. – М.: Просвещение, 2013</w:t>
      </w:r>
    </w:p>
    <w:p w:rsidR="00F13B97" w:rsidRPr="00EF11FF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11FF">
        <w:rPr>
          <w:sz w:val="28"/>
          <w:szCs w:val="28"/>
        </w:rPr>
        <w:t xml:space="preserve">Волкова Л.С., </w:t>
      </w:r>
      <w:proofErr w:type="spellStart"/>
      <w:r w:rsidRPr="00EF11FF">
        <w:rPr>
          <w:sz w:val="28"/>
          <w:szCs w:val="28"/>
        </w:rPr>
        <w:t>Лалаева</w:t>
      </w:r>
      <w:proofErr w:type="spellEnd"/>
      <w:r w:rsidRPr="00EF11FF">
        <w:rPr>
          <w:sz w:val="28"/>
          <w:szCs w:val="28"/>
        </w:rPr>
        <w:t xml:space="preserve"> Р.И. Логопедия</w:t>
      </w:r>
    </w:p>
    <w:p w:rsidR="00F13B97" w:rsidRPr="00EF11FF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11FF">
        <w:rPr>
          <w:sz w:val="28"/>
          <w:szCs w:val="28"/>
        </w:rPr>
        <w:t>Левина Р.Е. Основы теории и практики логопедии. – М.: Просвещение, 1968</w:t>
      </w:r>
    </w:p>
    <w:p w:rsidR="00F13B97" w:rsidRPr="00EF11FF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EF11FF">
        <w:rPr>
          <w:sz w:val="28"/>
          <w:szCs w:val="28"/>
        </w:rPr>
        <w:t>Нищева</w:t>
      </w:r>
      <w:proofErr w:type="spellEnd"/>
      <w:r w:rsidRPr="00EF11FF">
        <w:rPr>
          <w:sz w:val="28"/>
          <w:szCs w:val="28"/>
        </w:rPr>
        <w:t xml:space="preserve"> Н.В. Развитие фонематических процессов и навыков звукового анализа и синтеза у старших дошкольников. – СПб: Детство-пресс,2015</w:t>
      </w:r>
    </w:p>
    <w:p w:rsidR="00F13B97" w:rsidRPr="00EF11FF" w:rsidRDefault="00FB6288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Ткаченко Т.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Е</w:t>
      </w:r>
      <w:r w:rsidR="00F13B97" w:rsidRPr="00EF11FF">
        <w:rPr>
          <w:sz w:val="28"/>
          <w:szCs w:val="28"/>
        </w:rPr>
        <w:t>сли дошкольник плохо говорит. – СПб, 1997</w:t>
      </w:r>
    </w:p>
    <w:p w:rsidR="00F13B97" w:rsidRPr="00EF11FF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11FF">
        <w:rPr>
          <w:sz w:val="28"/>
          <w:szCs w:val="28"/>
        </w:rPr>
        <w:t>Ткаченко Т.А. Развитие фонематического восприятия(альбом дошкольника). – М.: ГНОМ и Д,1999</w:t>
      </w:r>
    </w:p>
    <w:p w:rsidR="00085692" w:rsidRDefault="00FB6288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Ткаченко Т.А. Л</w:t>
      </w:r>
      <w:r w:rsidR="00085692">
        <w:rPr>
          <w:sz w:val="28"/>
          <w:szCs w:val="28"/>
        </w:rPr>
        <w:t xml:space="preserve">огопед у вас дома. – М.: </w:t>
      </w:r>
      <w:proofErr w:type="spellStart"/>
      <w:r w:rsidR="00085692">
        <w:rPr>
          <w:sz w:val="28"/>
          <w:szCs w:val="28"/>
        </w:rPr>
        <w:t>Эксмо</w:t>
      </w:r>
      <w:proofErr w:type="spellEnd"/>
      <w:r w:rsidR="00085692">
        <w:rPr>
          <w:sz w:val="28"/>
          <w:szCs w:val="28"/>
        </w:rPr>
        <w:t>, 2011</w:t>
      </w:r>
    </w:p>
    <w:p w:rsidR="00FB6288" w:rsidRDefault="00FB6288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Ткаченко Т. А. В первый класс – без дефектов речи: Методическое пособие.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1999.</w:t>
      </w:r>
    </w:p>
    <w:p w:rsidR="00F13B97" w:rsidRDefault="00F13B97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F11FF">
        <w:rPr>
          <w:sz w:val="28"/>
          <w:szCs w:val="28"/>
        </w:rPr>
        <w:t>Коноваленко В.В. Экспресс – обследование фонематического слуха и готовность к звуковому анализу у детей дошкольного возраста. – М.: ГНОМ и Д,2001</w:t>
      </w:r>
    </w:p>
    <w:p w:rsidR="00FB6288" w:rsidRDefault="00FB6288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Дурова Н.В. </w:t>
      </w:r>
      <w:proofErr w:type="spellStart"/>
      <w:r>
        <w:rPr>
          <w:sz w:val="28"/>
          <w:szCs w:val="28"/>
        </w:rPr>
        <w:t>Фонематика</w:t>
      </w:r>
      <w:proofErr w:type="spellEnd"/>
      <w:r>
        <w:rPr>
          <w:sz w:val="28"/>
          <w:szCs w:val="28"/>
        </w:rPr>
        <w:t>. Как научить детей слышать и правильно произносить звуки. Методическое пособие. – М.: Мозаика – Синтез, 2003.</w:t>
      </w:r>
    </w:p>
    <w:p w:rsidR="000F3DE7" w:rsidRDefault="00085692" w:rsidP="00F13B9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Соломина О.В. Этапы формирования фонематического слуха. - // «Воспитатель ДОУ», 2010, №6</w:t>
      </w:r>
    </w:p>
    <w:p w:rsidR="00085692" w:rsidRDefault="00085692" w:rsidP="0008569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5692">
        <w:rPr>
          <w:sz w:val="28"/>
          <w:szCs w:val="28"/>
        </w:rPr>
        <w:t xml:space="preserve"> Белоус Е.Н. </w:t>
      </w:r>
      <w:r>
        <w:rPr>
          <w:sz w:val="28"/>
          <w:szCs w:val="28"/>
        </w:rPr>
        <w:t xml:space="preserve"> Развитие речи и фонематического слуха. - // «Дошкольное воспитание», 2009, №7</w:t>
      </w:r>
    </w:p>
    <w:p w:rsidR="00FC0B38" w:rsidRDefault="00FC0B38" w:rsidP="00FC0B38">
      <w:pPr>
        <w:pStyle w:val="a3"/>
        <w:rPr>
          <w:sz w:val="28"/>
          <w:szCs w:val="28"/>
        </w:rPr>
      </w:pPr>
    </w:p>
    <w:p w:rsidR="00FC0B38" w:rsidRDefault="00FC0B38" w:rsidP="00FC0B38">
      <w:pPr>
        <w:pStyle w:val="a3"/>
        <w:rPr>
          <w:sz w:val="28"/>
          <w:szCs w:val="28"/>
        </w:rPr>
      </w:pPr>
    </w:p>
    <w:p w:rsidR="00FC0B38" w:rsidRDefault="00FC0B38" w:rsidP="00FC0B38">
      <w:pPr>
        <w:pStyle w:val="a3"/>
        <w:rPr>
          <w:sz w:val="28"/>
          <w:szCs w:val="28"/>
        </w:rPr>
      </w:pPr>
    </w:p>
    <w:p w:rsidR="00FC0B38" w:rsidRDefault="00FC0B38" w:rsidP="00FC0B38">
      <w:pPr>
        <w:pStyle w:val="a3"/>
        <w:rPr>
          <w:b/>
          <w:sz w:val="28"/>
          <w:szCs w:val="28"/>
        </w:rPr>
      </w:pPr>
      <w:r w:rsidRPr="00FB6288">
        <w:rPr>
          <w:b/>
          <w:sz w:val="28"/>
          <w:szCs w:val="28"/>
        </w:rPr>
        <w:t xml:space="preserve">Приложения </w:t>
      </w:r>
    </w:p>
    <w:p w:rsidR="00AA7246" w:rsidRDefault="00AA7246" w:rsidP="00FC0B38">
      <w:pPr>
        <w:pStyle w:val="a3"/>
        <w:rPr>
          <w:b/>
          <w:sz w:val="28"/>
          <w:szCs w:val="28"/>
        </w:rPr>
      </w:pPr>
    </w:p>
    <w:p w:rsidR="00AA7246" w:rsidRDefault="00AA7246" w:rsidP="00AA72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Комплекс игр и упражнений для развития фонематического восприятия </w:t>
      </w:r>
      <w:hyperlink r:id="rId5" w:history="1">
        <w:r>
          <w:rPr>
            <w:rStyle w:val="a4"/>
          </w:rPr>
          <w:t>https://solcham.schoolrm.ru/sveden/employees/43570/397804/</w:t>
        </w:r>
      </w:hyperlink>
    </w:p>
    <w:p w:rsidR="00AA7246" w:rsidRDefault="00AA7246" w:rsidP="00AA72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«Научите слышать звуки» </w:t>
      </w:r>
      <w:hyperlink r:id="rId6" w:history="1">
        <w:r>
          <w:rPr>
            <w:rStyle w:val="a4"/>
          </w:rPr>
          <w:t>https://solcham.schoolrm.ru/sveden/employees/43570/397804/</w:t>
        </w:r>
      </w:hyperlink>
    </w:p>
    <w:p w:rsidR="00AA7246" w:rsidRDefault="00AA7246" w:rsidP="00AA72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«Показатели готовности речи ребенка к школе»</w:t>
      </w:r>
      <w:r w:rsidRPr="00AA7246">
        <w:t xml:space="preserve"> </w:t>
      </w:r>
      <w:r>
        <w:t xml:space="preserve"> </w:t>
      </w:r>
      <w:hyperlink r:id="rId7" w:history="1">
        <w:r>
          <w:rPr>
            <w:rStyle w:val="a4"/>
          </w:rPr>
          <w:t>https://solcham.schoolrm.ru/sveden/employees/43570/397804/</w:t>
        </w:r>
      </w:hyperlink>
    </w:p>
    <w:p w:rsidR="00AA7246" w:rsidRDefault="00AA7246" w:rsidP="00AA72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Конспект занятия «Игры с пчелой </w:t>
      </w:r>
      <w:proofErr w:type="spellStart"/>
      <w:r>
        <w:rPr>
          <w:sz w:val="28"/>
          <w:szCs w:val="28"/>
        </w:rPr>
        <w:t>Лолой</w:t>
      </w:r>
      <w:proofErr w:type="spellEnd"/>
      <w:r>
        <w:rPr>
          <w:sz w:val="28"/>
          <w:szCs w:val="28"/>
        </w:rPr>
        <w:t>»</w:t>
      </w:r>
      <w:r w:rsidRPr="00AA7246">
        <w:t xml:space="preserve"> </w:t>
      </w:r>
      <w:hyperlink r:id="rId8" w:history="1">
        <w:r>
          <w:rPr>
            <w:rStyle w:val="a4"/>
          </w:rPr>
          <w:t>https://solcham.schoolrm.ru/sveden/employees/43570/397804/</w:t>
        </w:r>
      </w:hyperlink>
    </w:p>
    <w:p w:rsidR="00AA7246" w:rsidRDefault="00AA7246" w:rsidP="00AA724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 xml:space="preserve"> «Фонематический слух – основа правильной речи» </w:t>
      </w:r>
      <w:hyperlink r:id="rId9" w:history="1">
        <w:r>
          <w:rPr>
            <w:rStyle w:val="a4"/>
          </w:rPr>
          <w:t>https://solcham.schoolrm.ru/sveden/employees/43570/397804/</w:t>
        </w:r>
      </w:hyperlink>
    </w:p>
    <w:sectPr w:rsidR="00AA7246" w:rsidSect="002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1E3E"/>
    <w:multiLevelType w:val="hybridMultilevel"/>
    <w:tmpl w:val="3BF8E584"/>
    <w:lvl w:ilvl="0" w:tplc="DE701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F626B"/>
    <w:multiLevelType w:val="hybridMultilevel"/>
    <w:tmpl w:val="96F8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075E"/>
    <w:multiLevelType w:val="hybridMultilevel"/>
    <w:tmpl w:val="96F8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0FF8"/>
    <w:multiLevelType w:val="hybridMultilevel"/>
    <w:tmpl w:val="0CACA5FA"/>
    <w:lvl w:ilvl="0" w:tplc="A858B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4E2BBA"/>
    <w:multiLevelType w:val="hybridMultilevel"/>
    <w:tmpl w:val="0F5E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E2"/>
    <w:rsid w:val="00085692"/>
    <w:rsid w:val="000B7456"/>
    <w:rsid w:val="000E11A6"/>
    <w:rsid w:val="000F3DE7"/>
    <w:rsid w:val="0010237C"/>
    <w:rsid w:val="0012170E"/>
    <w:rsid w:val="00145595"/>
    <w:rsid w:val="00186A14"/>
    <w:rsid w:val="001B7505"/>
    <w:rsid w:val="001D265B"/>
    <w:rsid w:val="00255FD8"/>
    <w:rsid w:val="00285E95"/>
    <w:rsid w:val="002B29BA"/>
    <w:rsid w:val="002C5E1F"/>
    <w:rsid w:val="003559BA"/>
    <w:rsid w:val="00356B51"/>
    <w:rsid w:val="003A6795"/>
    <w:rsid w:val="003D28D4"/>
    <w:rsid w:val="00461770"/>
    <w:rsid w:val="00463BF4"/>
    <w:rsid w:val="0047650F"/>
    <w:rsid w:val="004C5F3C"/>
    <w:rsid w:val="004D23D1"/>
    <w:rsid w:val="004F1E1A"/>
    <w:rsid w:val="00556F84"/>
    <w:rsid w:val="005961A0"/>
    <w:rsid w:val="005B4B1D"/>
    <w:rsid w:val="005D6751"/>
    <w:rsid w:val="00615553"/>
    <w:rsid w:val="00663867"/>
    <w:rsid w:val="00664E7A"/>
    <w:rsid w:val="006822DD"/>
    <w:rsid w:val="00686E91"/>
    <w:rsid w:val="006D02FC"/>
    <w:rsid w:val="006D6AD9"/>
    <w:rsid w:val="006E08F1"/>
    <w:rsid w:val="00777672"/>
    <w:rsid w:val="007C3C3E"/>
    <w:rsid w:val="007D5206"/>
    <w:rsid w:val="0081255D"/>
    <w:rsid w:val="00837853"/>
    <w:rsid w:val="00853E4B"/>
    <w:rsid w:val="0086031C"/>
    <w:rsid w:val="00877C90"/>
    <w:rsid w:val="008F5601"/>
    <w:rsid w:val="009E7FF8"/>
    <w:rsid w:val="00A32A9C"/>
    <w:rsid w:val="00A96BB3"/>
    <w:rsid w:val="00AA7246"/>
    <w:rsid w:val="00AE7E9F"/>
    <w:rsid w:val="00AF24D1"/>
    <w:rsid w:val="00B32F23"/>
    <w:rsid w:val="00B46FBE"/>
    <w:rsid w:val="00BC0278"/>
    <w:rsid w:val="00C86691"/>
    <w:rsid w:val="00CC43BB"/>
    <w:rsid w:val="00CD1FFA"/>
    <w:rsid w:val="00D224D7"/>
    <w:rsid w:val="00D42C32"/>
    <w:rsid w:val="00D46E60"/>
    <w:rsid w:val="00D47678"/>
    <w:rsid w:val="00D5038A"/>
    <w:rsid w:val="00D5429A"/>
    <w:rsid w:val="00DE6A08"/>
    <w:rsid w:val="00E13126"/>
    <w:rsid w:val="00E360A5"/>
    <w:rsid w:val="00E66E56"/>
    <w:rsid w:val="00E96EA4"/>
    <w:rsid w:val="00EC40F0"/>
    <w:rsid w:val="00EE5AB4"/>
    <w:rsid w:val="00EF11FF"/>
    <w:rsid w:val="00F13B97"/>
    <w:rsid w:val="00F44DE2"/>
    <w:rsid w:val="00F47F48"/>
    <w:rsid w:val="00F80778"/>
    <w:rsid w:val="00FB6288"/>
    <w:rsid w:val="00FC0B38"/>
    <w:rsid w:val="00FD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cham.schoolrm.ru/sveden/employees/43570/3978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cham.schoolrm.ru/sveden/employees/43570/397804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cham.schoolrm.ru/sveden/employees/43570/3978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lcham.schoolrm.ru/sveden/employees/43570/3978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cham.schoolrm.ru/sveden/employees/43570/397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cp:lastPrinted>2019-07-17T07:39:00Z</cp:lastPrinted>
  <dcterms:created xsi:type="dcterms:W3CDTF">2019-03-20T17:03:00Z</dcterms:created>
  <dcterms:modified xsi:type="dcterms:W3CDTF">2019-11-19T15:39:00Z</dcterms:modified>
</cp:coreProperties>
</file>