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A" w:rsidRDefault="00F902FA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Приложение № 1</w:t>
      </w:r>
    </w:p>
    <w:p w:rsidR="00F902FA" w:rsidRDefault="00F902FA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к приказу управления образования</w:t>
      </w:r>
    </w:p>
    <w:p w:rsidR="00F902FA" w:rsidRDefault="00F902FA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Рузаевского</w:t>
      </w:r>
      <w:proofErr w:type="spellEnd"/>
    </w:p>
    <w:p w:rsidR="00F902FA" w:rsidRDefault="00F902FA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муниципального района</w:t>
      </w:r>
    </w:p>
    <w:p w:rsidR="00F902FA" w:rsidRDefault="00F902FA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Республики Мордовия</w:t>
      </w:r>
    </w:p>
    <w:p w:rsidR="00F902FA" w:rsidRDefault="00F902FA" w:rsidP="00F902FA">
      <w:pPr>
        <w:pStyle w:val="Default"/>
        <w:ind w:firstLine="284"/>
        <w:jc w:val="right"/>
        <w:rPr>
          <w:color w:val="auto"/>
        </w:rPr>
      </w:pPr>
      <w:r>
        <w:rPr>
          <w:color w:val="auto"/>
        </w:rPr>
        <w:t>от  0</w:t>
      </w:r>
      <w:r w:rsidR="001C0925">
        <w:rPr>
          <w:color w:val="auto"/>
        </w:rPr>
        <w:t>4</w:t>
      </w:r>
      <w:r>
        <w:rPr>
          <w:color w:val="auto"/>
        </w:rPr>
        <w:t>.09.202</w:t>
      </w:r>
      <w:r w:rsidR="001C0925">
        <w:rPr>
          <w:color w:val="auto"/>
        </w:rPr>
        <w:t>3</w:t>
      </w:r>
      <w:r>
        <w:rPr>
          <w:color w:val="auto"/>
        </w:rPr>
        <w:t xml:space="preserve">  №</w:t>
      </w:r>
      <w:r w:rsidR="001C0925">
        <w:rPr>
          <w:color w:val="auto"/>
        </w:rPr>
        <w:t>96</w:t>
      </w:r>
      <w:r>
        <w:rPr>
          <w:color w:val="auto"/>
        </w:rPr>
        <w:t xml:space="preserve"> </w:t>
      </w:r>
    </w:p>
    <w:p w:rsidR="00F902FA" w:rsidRDefault="00F902FA" w:rsidP="00F902FA">
      <w:pPr>
        <w:jc w:val="both"/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ПРОВЕДЕНИИ ШКОЛЬНОГО ЭТАПА</w:t>
      </w:r>
    </w:p>
    <w:p w:rsidR="00F902FA" w:rsidRDefault="00F902FA" w:rsidP="00F902F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ОЛИМПИАДЫ ШКОЛЬНИКОВ ПО ОБЩЕОБРАЗОВАТЕЛЬНЫМ ПРЕДМЕТАМ</w:t>
      </w:r>
    </w:p>
    <w:p w:rsidR="00F902FA" w:rsidRDefault="00F902FA" w:rsidP="00F902F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902FA" w:rsidRDefault="00F902FA" w:rsidP="00F902F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о школьном  этапе всероссийской олимпиады школьников (далее - Положение) определяет порядок организации и проведения школьного этапа всероссийской олимпиады школьников (далее -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F902FA" w:rsidRDefault="00F902FA" w:rsidP="00F902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4 - 11 классов (далее - олимпиадные задания).</w:t>
      </w:r>
      <w:proofErr w:type="gramEnd"/>
    </w:p>
    <w:p w:rsidR="00F902FA" w:rsidRDefault="00F902FA" w:rsidP="00F902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формирование национальной элиты, отработка методики работы с одаренными детьми, отбор наиболее талантливых обучающихся в состав</w:t>
      </w:r>
      <w:proofErr w:type="gramEnd"/>
      <w:r>
        <w:rPr>
          <w:rFonts w:ascii="Times New Roman" w:hAnsi="Times New Roman"/>
          <w:sz w:val="24"/>
          <w:szCs w:val="24"/>
        </w:rPr>
        <w:t xml:space="preserve"> сборных команд  Российской Федерации для участия в международных олимпиадах по общеобразовательным предметам.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Рабочим языком проведения олимпиады является русский язык.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Взимание платы за участие в олимпиаде не допускается. 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В Олимпиаде принимают участие на добровольной основе обучающиеся муниципальных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реализующих общеобразовательные программы (далее - образовательные организации). 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Организатором этапа Олимпиады является: 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Организатор школьного этапа олимпиады: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оргкомитет школьного этапа олимпиады и утверждает его состав;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жюри школьного этапа олимпиады по каждому общеобразовательному предмету и утверждает их состав;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муниципальные предметно-методические комиссии олимпиады и утверждает их состав;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</w:t>
      </w:r>
      <w:r>
        <w:rPr>
          <w:rFonts w:ascii="Times New Roman" w:hAnsi="Times New Roman"/>
          <w:sz w:val="24"/>
          <w:szCs w:val="24"/>
        </w:rPr>
        <w:lastRenderedPageBreak/>
        <w:t>участников олимпиады, показ олимпиадных работ</w:t>
      </w:r>
      <w:proofErr w:type="gramEnd"/>
      <w:r>
        <w:rPr>
          <w:rFonts w:ascii="Times New Roman" w:hAnsi="Times New Roman"/>
          <w:sz w:val="24"/>
          <w:szCs w:val="24"/>
        </w:rPr>
        <w:t>, а также рассмотрения апелляций участников олимпиады;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5" w:history="1">
        <w:r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ответственность за их конфиденциальность;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заблаговременно информирует руководителей муниципальных учреждений,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квоты победителей и призёров школьного этапа олимпиады по каждому общеобразовательному предмету, согласно протоколам;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Оргкомитет школьного этапа олимпиады: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6" w:history="1">
        <w:r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санитарно-эпидемиологическими требованиями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>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Муниципальные предметно-методические комиссии олимпиады: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обеспечивают хранение олимпиадных заданий для школьного этапа олимпиады до их передачи организатору школьного этапа олимпиады, несут установленную </w:t>
      </w:r>
      <w:hyperlink r:id="rId7" w:history="1">
        <w:r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ответственность за их конфиденциальность.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Состав муниципальных предметно-методических комиссий олимпиады формируется из числа педагогических, научных, научно-педагогических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Состав жюри школьного этапа  олимпиады формируется из числа педагогических, научных и научно-педагогических работников и утверждается организатором олимпиады. 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 Жюри школьного  этапа олимпиады: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902FA" w:rsidRDefault="00F902FA" w:rsidP="00F90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Организация проведения школьного этапа олимпиады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15.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F902FA" w:rsidRDefault="00F902FA" w:rsidP="00F902F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 Интернет).</w:t>
      </w:r>
      <w:proofErr w:type="gramEnd"/>
    </w:p>
    <w:p w:rsidR="00F902FA" w:rsidRDefault="00F902FA" w:rsidP="00F902F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17.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Во время проведения олимпиады участники олимпиады: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соблюдать настоящий Порядок и требования к проведению школьного  этапа олимпиады по каждому общеобразовательному предмету, утвержденные организатором, муниципальными предметно-методическими комиссиями по общеобразовательным предметам, по которым проводится олимпиада;  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вправе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этапов олимпиады по каждому общеобразовательному предмету.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случае нарушения участником олимпиады настоящего Порядка и утверждённых требований к организации и проведению школьного этапа олимпиады по каждому общеобразовательному предмету, организатор олимпиады вправе удалить данного участника олимпиады из аудитории, составив акт об удалении участника олимпиады.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Рассмотрение апелляции проводится с участием самого участника олимпиады.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F902FA" w:rsidRDefault="00F902FA" w:rsidP="00F902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902FA" w:rsidRDefault="00F902FA" w:rsidP="00F902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 </w:t>
      </w:r>
    </w:p>
    <w:p w:rsidR="00F902FA" w:rsidRDefault="00F902FA" w:rsidP="00F902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Количество победителей и призеров школьного этапа Олимпиады определяется, исходя из квоты, установленной организатором, и может составлять не более 45 % от общего количества участников школьного этапа. При этом число победителей школьного этапа Олимпиады - не более 8% по соответствующему предмету.</w:t>
      </w:r>
    </w:p>
    <w:p w:rsidR="00F902FA" w:rsidRDefault="00F902FA" w:rsidP="00F902F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Призерами школьного этапа Олимпиады в пределах установленной квоты победителей и призеров признаются все участники Олимпиады, следующие в итоговой таблице за победителями. </w:t>
      </w:r>
    </w:p>
    <w:p w:rsidR="00F902FA" w:rsidRDefault="00F902FA" w:rsidP="00F902F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школьного этапа олимпиады.  </w:t>
      </w:r>
      <w:proofErr w:type="gramEnd"/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26. Список победителей и призеров школьного этапа Олимпиады утверждается организатором.  </w:t>
      </w:r>
    </w:p>
    <w:p w:rsidR="00F902FA" w:rsidRDefault="00F902FA" w:rsidP="00F902FA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902FA" w:rsidRDefault="00F902FA" w:rsidP="00F902FA">
      <w:pPr>
        <w:tabs>
          <w:tab w:val="left" w:pos="851"/>
          <w:tab w:val="left" w:pos="567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902FA" w:rsidRDefault="00F902FA" w:rsidP="00F902FA">
      <w:pPr>
        <w:pStyle w:val="2"/>
        <w:jc w:val="right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rPr>
          <w:rFonts w:ascii="Times New Roman" w:hAnsi="Times New Roman"/>
          <w:sz w:val="24"/>
          <w:szCs w:val="24"/>
        </w:rPr>
      </w:pPr>
    </w:p>
    <w:p w:rsidR="00F902FA" w:rsidRDefault="00F902FA" w:rsidP="00F902FA">
      <w:pPr>
        <w:spacing w:line="276" w:lineRule="auto"/>
        <w:ind w:firstLine="567"/>
      </w:pPr>
    </w:p>
    <w:p w:rsidR="00F902FA" w:rsidRDefault="00F902FA" w:rsidP="00F902FA">
      <w:pPr>
        <w:spacing w:line="276" w:lineRule="auto"/>
        <w:ind w:firstLine="567"/>
        <w:rPr>
          <w:sz w:val="28"/>
          <w:szCs w:val="28"/>
        </w:rPr>
      </w:pPr>
    </w:p>
    <w:p w:rsidR="00F902FA" w:rsidRDefault="00F902FA" w:rsidP="00F902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0925" w:rsidRDefault="001C0925" w:rsidP="00F902FA">
      <w:pPr>
        <w:pStyle w:val="2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</w:p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Default="001C0925" w:rsidP="001C0925"/>
    <w:p w:rsidR="001C0925" w:rsidRPr="001C0925" w:rsidRDefault="001C0925" w:rsidP="001C0925"/>
    <w:p w:rsidR="00120099" w:rsidRDefault="00120099"/>
    <w:sectPr w:rsidR="00120099" w:rsidSect="0012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1D1"/>
    <w:multiLevelType w:val="hybridMultilevel"/>
    <w:tmpl w:val="4FF4D8C4"/>
    <w:lvl w:ilvl="0" w:tplc="AE0EE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F7BE5"/>
    <w:multiLevelType w:val="hybridMultilevel"/>
    <w:tmpl w:val="CDE8E36A"/>
    <w:lvl w:ilvl="0" w:tplc="D040A2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73D"/>
    <w:multiLevelType w:val="hybridMultilevel"/>
    <w:tmpl w:val="02524250"/>
    <w:lvl w:ilvl="0" w:tplc="8D4617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D4A61"/>
    <w:multiLevelType w:val="multilevel"/>
    <w:tmpl w:val="F78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26"/>
      <w:numFmt w:val="decimal"/>
      <w:lvlText w:val="%4"/>
      <w:lvlJc w:val="left"/>
      <w:pPr>
        <w:ind w:left="2880" w:hanging="360"/>
      </w:pPr>
    </w:lvl>
    <w:lvl w:ilvl="4">
      <w:start w:val="2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24A69"/>
    <w:multiLevelType w:val="hybridMultilevel"/>
    <w:tmpl w:val="805CB294"/>
    <w:lvl w:ilvl="0" w:tplc="F3406E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D4500"/>
    <w:multiLevelType w:val="multilevel"/>
    <w:tmpl w:val="DEFE74C0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color w:val="000000"/>
      </w:rPr>
    </w:lvl>
  </w:abstractNum>
  <w:abstractNum w:abstractNumId="6">
    <w:nsid w:val="51711D15"/>
    <w:multiLevelType w:val="hybridMultilevel"/>
    <w:tmpl w:val="7EC27794"/>
    <w:lvl w:ilvl="0" w:tplc="BE46F3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521D6"/>
    <w:multiLevelType w:val="hybridMultilevel"/>
    <w:tmpl w:val="2206954A"/>
    <w:lvl w:ilvl="0" w:tplc="7902D7EC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34044"/>
    <w:multiLevelType w:val="hybridMultilevel"/>
    <w:tmpl w:val="98BCCBE0"/>
    <w:lvl w:ilvl="0" w:tplc="ADE82C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02FA"/>
    <w:rsid w:val="000D798B"/>
    <w:rsid w:val="000F63C2"/>
    <w:rsid w:val="00120099"/>
    <w:rsid w:val="001C0925"/>
    <w:rsid w:val="004D141E"/>
    <w:rsid w:val="005A6717"/>
    <w:rsid w:val="008B53BC"/>
    <w:rsid w:val="008E3BFE"/>
    <w:rsid w:val="00B43422"/>
    <w:rsid w:val="00BF0155"/>
    <w:rsid w:val="00CC63D5"/>
    <w:rsid w:val="00D52FBB"/>
    <w:rsid w:val="00E1518F"/>
    <w:rsid w:val="00E46080"/>
    <w:rsid w:val="00F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A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F90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ТЗ список Знак,Абзац списка литеральный Знак,Bullet 1 Знак,Use Case List Paragraph Знак,Маркер Знак"/>
    <w:link w:val="a5"/>
    <w:locked/>
    <w:rsid w:val="00F902FA"/>
    <w:rPr>
      <w:rFonts w:ascii="Times New Roman" w:hAnsi="Times New Roman" w:cs="Times New Roman"/>
    </w:rPr>
  </w:style>
  <w:style w:type="paragraph" w:styleId="a5">
    <w:name w:val="List Paragraph"/>
    <w:aliases w:val="ТЗ список,Абзац списка литеральный,Bullet 1,Use Case List Paragraph,Маркер"/>
    <w:basedOn w:val="a"/>
    <w:link w:val="a4"/>
    <w:qFormat/>
    <w:rsid w:val="00F902FA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1">
    <w:name w:val="Абзац списка1"/>
    <w:basedOn w:val="a"/>
    <w:rsid w:val="00F902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902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rsid w:val="00F902FA"/>
    <w:rPr>
      <w:b/>
      <w:bCs/>
      <w:color w:val="106BBE"/>
    </w:rPr>
  </w:style>
  <w:style w:type="character" w:styleId="a7">
    <w:name w:val="Hyperlink"/>
    <w:basedOn w:val="a0"/>
    <w:uiPriority w:val="99"/>
    <w:semiHidden/>
    <w:unhideWhenUsed/>
    <w:rsid w:val="00F9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577.1000" TargetMode="External"/><Relationship Id="rId5" Type="http://schemas.openxmlformats.org/officeDocument/2006/relationships/hyperlink" Target="garantF1://12048555.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2023-09-06T07:04:00Z</cp:lastPrinted>
  <dcterms:created xsi:type="dcterms:W3CDTF">2023-09-06T06:13:00Z</dcterms:created>
  <dcterms:modified xsi:type="dcterms:W3CDTF">2024-03-13T06:38:00Z</dcterms:modified>
</cp:coreProperties>
</file>